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2D4" w:rsidRDefault="00E15CC0">
      <w:pPr>
        <w:rPr>
          <w:sz w:val="52"/>
          <w:szCs w:val="52"/>
        </w:rPr>
      </w:pPr>
      <w:r>
        <w:rPr>
          <w:sz w:val="52"/>
          <w:szCs w:val="52"/>
        </w:rPr>
        <w:t>Automatic Breadboard Wire Cutter v1.0</w:t>
      </w:r>
    </w:p>
    <w:p w:rsidR="00E15CC0" w:rsidRPr="00CA190F" w:rsidRDefault="00E15CC0">
      <w:pPr>
        <w:rPr>
          <w:sz w:val="28"/>
          <w:szCs w:val="28"/>
        </w:rPr>
      </w:pPr>
      <w:r w:rsidRPr="00CA190F">
        <w:rPr>
          <w:sz w:val="28"/>
          <w:szCs w:val="28"/>
        </w:rPr>
        <w:t>User Guide</w:t>
      </w:r>
    </w:p>
    <w:p w:rsidR="001124A7" w:rsidRDefault="001124A7"/>
    <w:p w:rsidR="001124A7" w:rsidRDefault="001124A7"/>
    <w:p w:rsidR="001124A7" w:rsidRDefault="001124A7"/>
    <w:p w:rsidR="001124A7" w:rsidRDefault="001124A7"/>
    <w:p w:rsidR="001124A7" w:rsidRDefault="001124A7"/>
    <w:p w:rsidR="001124A7" w:rsidRDefault="001124A7"/>
    <w:p w:rsidR="001124A7" w:rsidRDefault="001124A7">
      <w:r>
        <w:rPr>
          <w:noProof/>
        </w:rPr>
        <w:drawing>
          <wp:inline distT="0" distB="0" distL="0" distR="0" wp14:anchorId="5D9E10B5" wp14:editId="13F3CF11">
            <wp:extent cx="5943600" cy="4643755"/>
            <wp:effectExtent l="0" t="0" r="0" b="4445"/>
            <wp:docPr id="7" name="Picture 7" descr="A picture containing indoor, wall, flo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n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A7" w:rsidRDefault="001124A7"/>
    <w:p w:rsidR="001124A7" w:rsidRDefault="001124A7"/>
    <w:p w:rsidR="001124A7" w:rsidRDefault="001124A7"/>
    <w:p w:rsidR="001124A7" w:rsidRDefault="001124A7"/>
    <w:p w:rsidR="001124A7" w:rsidRDefault="001124A7"/>
    <w:p w:rsidR="001124A7" w:rsidRPr="00CA190F" w:rsidRDefault="001124A7">
      <w:pPr>
        <w:rPr>
          <w:sz w:val="28"/>
          <w:szCs w:val="28"/>
        </w:rPr>
      </w:pPr>
    </w:p>
    <w:p w:rsidR="001124A7" w:rsidRPr="00CA190F" w:rsidRDefault="001124A7" w:rsidP="001124A7">
      <w:pPr>
        <w:rPr>
          <w:sz w:val="28"/>
          <w:szCs w:val="28"/>
        </w:rPr>
      </w:pPr>
      <w:r w:rsidRPr="00CA190F">
        <w:rPr>
          <w:sz w:val="28"/>
          <w:szCs w:val="28"/>
        </w:rPr>
        <w:t>ITP 348 Final Project</w:t>
      </w:r>
    </w:p>
    <w:p w:rsidR="001124A7" w:rsidRPr="00CA190F" w:rsidRDefault="001124A7" w:rsidP="001124A7">
      <w:pPr>
        <w:rPr>
          <w:sz w:val="28"/>
          <w:szCs w:val="28"/>
        </w:rPr>
      </w:pPr>
      <w:r w:rsidRPr="00CA190F">
        <w:rPr>
          <w:sz w:val="28"/>
          <w:szCs w:val="28"/>
        </w:rPr>
        <w:t>Ben Boggs – boggsb@usc.edu</w:t>
      </w:r>
    </w:p>
    <w:p w:rsidR="001124A7" w:rsidRDefault="001124A7"/>
    <w:p w:rsidR="001124A7" w:rsidRDefault="001124A7"/>
    <w:p w:rsidR="00E15CC0" w:rsidRDefault="00CD09E1">
      <w:r>
        <w:t>Device Schematic:</w:t>
      </w:r>
    </w:p>
    <w:p w:rsidR="00552092" w:rsidRDefault="00552092"/>
    <w:p w:rsidR="00552092" w:rsidRDefault="00552092"/>
    <w:p w:rsidR="00552092" w:rsidRDefault="00552092"/>
    <w:p w:rsidR="001124A7" w:rsidRDefault="001124A7" w:rsidP="001124A7">
      <w:pPr>
        <w:jc w:val="center"/>
      </w:pPr>
      <w:r>
        <w:rPr>
          <w:noProof/>
        </w:rPr>
        <w:drawing>
          <wp:inline distT="0" distB="0" distL="0" distR="0" wp14:anchorId="6CB58E6D" wp14:editId="0C25D972">
            <wp:extent cx="5245883" cy="2329180"/>
            <wp:effectExtent l="0" t="0" r="0" b="0"/>
            <wp:docPr id="9" name="Picture 9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de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6" t="15641" r="6227" b="14626"/>
                    <a:stretch/>
                  </pic:blipFill>
                  <pic:spPr bwMode="auto">
                    <a:xfrm>
                      <a:off x="0" y="0"/>
                      <a:ext cx="5246854" cy="232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2092" w:rsidRDefault="00552092" w:rsidP="001124A7">
      <w:pPr>
        <w:jc w:val="center"/>
      </w:pPr>
    </w:p>
    <w:p w:rsidR="00552092" w:rsidRDefault="00552092" w:rsidP="001124A7">
      <w:pPr>
        <w:jc w:val="center"/>
      </w:pPr>
    </w:p>
    <w:p w:rsidR="00552092" w:rsidRDefault="00552092" w:rsidP="001124A7">
      <w:pPr>
        <w:jc w:val="center"/>
      </w:pPr>
    </w:p>
    <w:p w:rsidR="00552092" w:rsidRDefault="00552092" w:rsidP="001124A7">
      <w:pPr>
        <w:jc w:val="center"/>
      </w:pPr>
    </w:p>
    <w:p w:rsidR="00552092" w:rsidRDefault="00552092" w:rsidP="001124A7">
      <w:pPr>
        <w:jc w:val="center"/>
      </w:pPr>
    </w:p>
    <w:p w:rsidR="00E15CC0" w:rsidRDefault="001124A7" w:rsidP="001124A7">
      <w:pPr>
        <w:ind w:left="-540"/>
      </w:pPr>
      <w:r>
        <w:rPr>
          <w:noProof/>
        </w:rPr>
        <w:drawing>
          <wp:inline distT="0" distB="0" distL="0" distR="0" wp14:anchorId="73FDB882" wp14:editId="679C366E">
            <wp:extent cx="5943600" cy="3340735"/>
            <wp:effectExtent l="0" t="0" r="0" b="0"/>
            <wp:docPr id="10" name="Picture 10" descr="A picture containing indoor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C0" w:rsidRDefault="00E15CC0"/>
    <w:p w:rsidR="00E15CC0" w:rsidRDefault="00E15CC0"/>
    <w:p w:rsidR="00E15CC0" w:rsidRDefault="00E15CC0"/>
    <w:p w:rsidR="00E15CC0" w:rsidRDefault="00E15CC0"/>
    <w:p w:rsidR="00E15CC0" w:rsidRDefault="00552092">
      <w:r>
        <w:t>The</w:t>
      </w:r>
      <w:r w:rsidR="00E15CC0">
        <w:t xml:space="preserve"> wire cutter is designed with a companion app found at </w:t>
      </w:r>
      <w:hyperlink r:id="rId7" w:history="1">
        <w:r w:rsidR="00D27F07" w:rsidRPr="00D27F07">
          <w:rPr>
            <w:rStyle w:val="Hyperlink"/>
          </w:rPr>
          <w:t>https://bbwirecutter.onlosant.com/environment</w:t>
        </w:r>
      </w:hyperlink>
    </w:p>
    <w:p w:rsidR="00D27F07" w:rsidRDefault="00124C24" w:rsidP="00D27F07">
      <w:r>
        <w:t xml:space="preserve">First, go to </w:t>
      </w:r>
      <w:hyperlink r:id="rId8" w:history="1">
        <w:r w:rsidRPr="00F72C2C">
          <w:rPr>
            <w:rStyle w:val="Hyperlink"/>
          </w:rPr>
          <w:t>https://bbwirecutter.onlosant.com/</w:t>
        </w:r>
      </w:hyperlink>
      <w:r>
        <w:t xml:space="preserve"> to login. </w:t>
      </w:r>
      <w:r w:rsidR="00D27F07">
        <w:t xml:space="preserve">Use the login credentials: </w:t>
      </w:r>
    </w:p>
    <w:p w:rsidR="00D27F07" w:rsidRDefault="00D27F07" w:rsidP="00D27F07">
      <w:r w:rsidRPr="00D27F07">
        <w:rPr>
          <w:b/>
          <w:bCs/>
        </w:rPr>
        <w:t>Email:</w:t>
      </w:r>
      <w:r w:rsidRPr="00D27F07">
        <w:t> test.user.ql6ywimkba@example.com</w:t>
      </w:r>
      <w:r w:rsidRPr="00D27F07">
        <w:br/>
      </w:r>
      <w:r w:rsidRPr="00D27F07">
        <w:rPr>
          <w:b/>
          <w:bCs/>
        </w:rPr>
        <w:t>Password:</w:t>
      </w:r>
      <w:r w:rsidRPr="00D27F07">
        <w:t> ql6ywimkba</w:t>
      </w:r>
    </w:p>
    <w:p w:rsidR="00124C24" w:rsidRDefault="00124C24" w:rsidP="00D27F07">
      <w:r>
        <w:t>Then, add environment to the URL.</w:t>
      </w:r>
      <w:bookmarkStart w:id="0" w:name="_GoBack"/>
      <w:bookmarkEnd w:id="0"/>
    </w:p>
    <w:p w:rsidR="00754613" w:rsidRPr="00D27F07" w:rsidRDefault="00754613" w:rsidP="00D27F07">
      <w:r>
        <w:t>Upon Logging in, you should see this interface:</w:t>
      </w:r>
    </w:p>
    <w:p w:rsidR="00D27F07" w:rsidRDefault="00754613">
      <w:r>
        <w:rPr>
          <w:noProof/>
        </w:rPr>
        <w:drawing>
          <wp:inline distT="0" distB="0" distL="0" distR="0">
            <wp:extent cx="5943600" cy="288798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3.31.4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3" w:rsidRDefault="00754613">
      <w:r>
        <w:t>Queue Job: Enter the lengths of wire to cut, in breadboard units, in the box. Each wire length should be separated by a space. For example, to cut 3 wires of length 3, 5, and 10, it should be entered like so:</w:t>
      </w:r>
      <w:r>
        <w:rPr>
          <w:noProof/>
        </w:rPr>
        <w:drawing>
          <wp:inline distT="0" distB="0" distL="0" distR="0">
            <wp:extent cx="5943600" cy="594360"/>
            <wp:effectExtent l="0" t="0" r="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3.33.3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13" w:rsidRDefault="00754613">
      <w:r>
        <w:t>To send to the cutter, ensure the cutter is plugged in to the computer and the status led is breathing blue (</w:t>
      </w:r>
      <w:hyperlink r:id="rId11" w:history="1">
        <w:r>
          <w:rPr>
            <w:rStyle w:val="Hyperlink"/>
          </w:rPr>
          <w:t>https://docs.particle.io/tutorials/device-os/led/photon/</w:t>
        </w:r>
      </w:hyperlink>
      <w:r>
        <w:t>)</w:t>
      </w:r>
    </w:p>
    <w:p w:rsidR="00754613" w:rsidRDefault="00754613">
      <w:r>
        <w:t>Then, press the button labeled “Send to Cutter”. The cutter should begin immediately.</w:t>
      </w:r>
    </w:p>
    <w:p w:rsidR="0086742E" w:rsidRDefault="0086742E"/>
    <w:p w:rsidR="0086742E" w:rsidRDefault="00CD09E1">
      <w:r>
        <w:t xml:space="preserve">Queue: </w:t>
      </w:r>
      <w:r w:rsidR="00754613">
        <w:t>You should see the lengths you sent</w:t>
      </w:r>
      <w:r w:rsidR="00F32C57">
        <w:t xml:space="preserve"> show up in the Queue below, followed by “End of Job”. Lengths sent all at once (with 1 button press) are clustered into the same job. Multiple jobs can be queued, but the cutter will only cut 1 job at a time. </w:t>
      </w:r>
    </w:p>
    <w:p w:rsidR="0086742E" w:rsidRDefault="0086742E"/>
    <w:p w:rsidR="00754613" w:rsidRDefault="00CD09E1">
      <w:r>
        <w:t xml:space="preserve">State: </w:t>
      </w:r>
      <w:r w:rsidR="00F32C57">
        <w:t>The status of the cutter can be seen in the indicator on the right. There are 5 normal stat</w:t>
      </w:r>
      <w:r>
        <w:t>es</w:t>
      </w:r>
      <w:r w:rsidR="00F32C57">
        <w:t>:</w:t>
      </w:r>
    </w:p>
    <w:p w:rsidR="0086742E" w:rsidRDefault="0086742E"/>
    <w:p w:rsidR="00F32C57" w:rsidRDefault="00F32C57">
      <w:r w:rsidRPr="0086742E">
        <w:rPr>
          <w:i/>
          <w:iCs/>
          <w:color w:val="4472C4" w:themeColor="accent1"/>
        </w:rPr>
        <w:t>Waiting for Job</w:t>
      </w:r>
      <w:r>
        <w:t>: the cutter is idle, waiting for a job to begin working. The indicator is blue.</w:t>
      </w:r>
    </w:p>
    <w:p w:rsidR="00F32C57" w:rsidRDefault="00F32C57">
      <w:r w:rsidRPr="0086742E">
        <w:rPr>
          <w:i/>
          <w:iCs/>
          <w:color w:val="70AD47" w:themeColor="accent6"/>
        </w:rPr>
        <w:t>Cutting</w:t>
      </w:r>
      <w:r>
        <w:t>: The cutter is currently cutting the job at the top of the queue. The indicator is green.</w:t>
      </w:r>
    </w:p>
    <w:p w:rsidR="00F32C57" w:rsidRDefault="00F32C57">
      <w:r w:rsidRPr="0086742E">
        <w:rPr>
          <w:i/>
          <w:iCs/>
          <w:color w:val="FFC000" w:themeColor="accent4"/>
        </w:rPr>
        <w:lastRenderedPageBreak/>
        <w:t>Waiting for Pickup</w:t>
      </w:r>
      <w:r>
        <w:t>: The cutter has finished a job, and is waiting for it to be picked up. The indicator is yellow.</w:t>
      </w:r>
    </w:p>
    <w:p w:rsidR="00F32C57" w:rsidRDefault="00F32C57">
      <w:r w:rsidRPr="0086742E">
        <w:rPr>
          <w:i/>
          <w:iCs/>
          <w:color w:val="ED7D31" w:themeColor="accent2"/>
        </w:rPr>
        <w:t>Waiting for Table Return</w:t>
      </w:r>
      <w:r>
        <w:t>: The user has picked up the wire table to pick up a job, and the cutter is waiting for the table to be returned. The indicator is orange.</w:t>
      </w:r>
    </w:p>
    <w:p w:rsidR="00F32C57" w:rsidRDefault="0086742E">
      <w:r w:rsidRPr="0086742E">
        <w:rPr>
          <w:i/>
          <w:iCs/>
          <w:color w:val="C00000"/>
        </w:rPr>
        <w:t>Low Wire Stock</w:t>
      </w:r>
      <w:r>
        <w:t>: The cutter is low on wire. The indicator is red.</w:t>
      </w:r>
    </w:p>
    <w:p w:rsidR="0086742E" w:rsidRDefault="0086742E"/>
    <w:p w:rsidR="00754613" w:rsidRDefault="0086742E">
      <w:pPr>
        <w:rPr>
          <w:i/>
          <w:iCs/>
        </w:rPr>
      </w:pPr>
      <w:r>
        <w:t xml:space="preserve">The cutter will not begin or continue a job if the wire stock is low. Replace the stock to continue. To pick up a job, the wire table must be completely lifted off the base. Successful pickup is indicated by the status switching to </w:t>
      </w:r>
      <w:r>
        <w:rPr>
          <w:i/>
          <w:iCs/>
        </w:rPr>
        <w:t>Waiting for Table Return</w:t>
      </w:r>
      <w:r>
        <w:t xml:space="preserve">, upon which the user must replace the table fully in its embedded position. Successful table return is indicated by the status changing from </w:t>
      </w:r>
      <w:r>
        <w:rPr>
          <w:i/>
          <w:iCs/>
        </w:rPr>
        <w:t>Waiting for Table Return</w:t>
      </w:r>
      <w:r>
        <w:t xml:space="preserve"> to either </w:t>
      </w:r>
      <w:r>
        <w:rPr>
          <w:i/>
          <w:iCs/>
        </w:rPr>
        <w:t>Cutting</w:t>
      </w:r>
      <w:r>
        <w:t xml:space="preserve"> or </w:t>
      </w:r>
      <w:r>
        <w:rPr>
          <w:i/>
          <w:iCs/>
        </w:rPr>
        <w:t>Waiting for Job.</w:t>
      </w:r>
    </w:p>
    <w:p w:rsidR="0086742E" w:rsidRDefault="0086742E">
      <w:pPr>
        <w:rPr>
          <w:i/>
          <w:iCs/>
        </w:rPr>
      </w:pPr>
    </w:p>
    <w:p w:rsidR="00945308" w:rsidRDefault="00136CA7" w:rsidP="00945308">
      <w:r>
        <w:t>Jobs can be entered manually</w:t>
      </w:r>
      <w:r w:rsidR="006A7388">
        <w:t xml:space="preserve"> as demonstrated</w:t>
      </w:r>
      <w:r>
        <w:t>, but the cutter is designed to be used with the circuit diagram software fritzing (</w:t>
      </w:r>
      <w:hyperlink r:id="rId12" w:history="1">
        <w:r w:rsidRPr="00136CA7">
          <w:rPr>
            <w:rStyle w:val="Hyperlink"/>
          </w:rPr>
          <w:t>https://fritzing.org/home/</w:t>
        </w:r>
      </w:hyperlink>
      <w:r>
        <w:t>). Once a diagram has been developed in fritzing, zoom out the view enough to see the entire circuit. Then, select View&gt;Hide All Layers, followed by View&gt;Wires Layer. Only the wires should be visible. Save the view as an SVG by selecting File&gt;Export&gt;As Image&gt;SVG. Repeat this process to save an SVG of just the Breadboard Layer</w:t>
      </w:r>
      <w:r w:rsidR="00945308">
        <w:t>: View&gt;Hide all Layers, View&gt;Breadboard Layer, File&gt;Export&gt;As Image&gt;SVG. The file wire_reader.py is a python script that can read these SVG’s. Ensure that python is installed (</w:t>
      </w:r>
      <w:hyperlink r:id="rId13" w:history="1">
        <w:r w:rsidR="00945308" w:rsidRPr="000034EE">
          <w:rPr>
            <w:rStyle w:val="Hyperlink"/>
          </w:rPr>
          <w:t>https://www.python.org/</w:t>
        </w:r>
      </w:hyperlink>
      <w:r w:rsidR="00945308">
        <w:t>). Then, run wire_reader.py from the command line/terminal with the files as input as shown</w:t>
      </w:r>
      <w:r w:rsidR="00CA190F">
        <w:t xml:space="preserve"> (brackets not included)</w:t>
      </w:r>
      <w:r w:rsidR="00945308">
        <w:t>:</w:t>
      </w:r>
    </w:p>
    <w:p w:rsidR="006A7388" w:rsidRDefault="006A7388" w:rsidP="00945308"/>
    <w:p w:rsidR="00945308" w:rsidRDefault="00945308" w:rsidP="00945308">
      <w:pPr>
        <w:rPr>
          <w:rFonts w:ascii="Courier New" w:hAnsi="Courier New" w:cs="Courier New"/>
        </w:rPr>
      </w:pPr>
      <w:r w:rsidRPr="00945308">
        <w:rPr>
          <w:rFonts w:ascii="Courier New" w:hAnsi="Courier New" w:cs="Courier New"/>
        </w:rPr>
        <w:t>python wire_reader.py &lt;</w:t>
      </w:r>
      <w:proofErr w:type="spellStart"/>
      <w:r w:rsidRPr="00945308">
        <w:rPr>
          <w:rFonts w:ascii="Courier New" w:hAnsi="Courier New" w:cs="Courier New"/>
        </w:rPr>
        <w:t>wire_file.svg</w:t>
      </w:r>
      <w:proofErr w:type="spellEnd"/>
      <w:r w:rsidRPr="00945308">
        <w:rPr>
          <w:rFonts w:ascii="Courier New" w:hAnsi="Courier New" w:cs="Courier New"/>
        </w:rPr>
        <w:t>&gt; &lt;</w:t>
      </w:r>
      <w:proofErr w:type="spellStart"/>
      <w:r w:rsidRPr="00945308">
        <w:rPr>
          <w:rFonts w:ascii="Courier New" w:hAnsi="Courier New" w:cs="Courier New"/>
        </w:rPr>
        <w:t>breadboard_file.svg</w:t>
      </w:r>
      <w:proofErr w:type="spellEnd"/>
      <w:r w:rsidRPr="00945308">
        <w:rPr>
          <w:rFonts w:ascii="Courier New" w:hAnsi="Courier New" w:cs="Courier New"/>
        </w:rPr>
        <w:t>&gt;</w:t>
      </w:r>
    </w:p>
    <w:p w:rsidR="006A7388" w:rsidRPr="00945308" w:rsidRDefault="006A7388" w:rsidP="00945308">
      <w:pPr>
        <w:rPr>
          <w:rFonts w:ascii="Courier New" w:hAnsi="Courier New" w:cs="Courier New"/>
        </w:rPr>
      </w:pPr>
    </w:p>
    <w:p w:rsidR="0086742E" w:rsidRPr="0086742E" w:rsidRDefault="00945308">
      <w:r>
        <w:t xml:space="preserve">The output should be a list of lengths, space-delimited. This list can be directly copied and pasted into the </w:t>
      </w:r>
      <w:r w:rsidR="006A7388">
        <w:t xml:space="preserve">Lengths input of the web application to be cut. </w:t>
      </w:r>
    </w:p>
    <w:sectPr w:rsidR="0086742E" w:rsidRPr="0086742E" w:rsidSect="00C0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C0"/>
    <w:rsid w:val="001124A7"/>
    <w:rsid w:val="00124C24"/>
    <w:rsid w:val="00136CA7"/>
    <w:rsid w:val="00552092"/>
    <w:rsid w:val="006A7388"/>
    <w:rsid w:val="00754613"/>
    <w:rsid w:val="0086742E"/>
    <w:rsid w:val="00945308"/>
    <w:rsid w:val="00B354F9"/>
    <w:rsid w:val="00C05DB7"/>
    <w:rsid w:val="00CA190F"/>
    <w:rsid w:val="00CD09E1"/>
    <w:rsid w:val="00D27F07"/>
    <w:rsid w:val="00E15CC0"/>
    <w:rsid w:val="00F3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11DBF"/>
  <w15:chartTrackingRefBased/>
  <w15:docId w15:val="{2A370FB9-55FF-A24E-8C47-4D9C327A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wirecutter.onlosant.com/t" TargetMode="External"/><Relationship Id="rId13" Type="http://schemas.openxmlformats.org/officeDocument/2006/relationships/hyperlink" Target="https://www.python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bwirecutter.onlosant.com/environment" TargetMode="External"/><Relationship Id="rId12" Type="http://schemas.openxmlformats.org/officeDocument/2006/relationships/hyperlink" Target="https://fritzing.org/ho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particle.io/tutorials/device-os/led/photon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Boggs</dc:creator>
  <cp:keywords/>
  <dc:description/>
  <cp:lastModifiedBy>Benjamin Boggs</cp:lastModifiedBy>
  <cp:revision>5</cp:revision>
  <dcterms:created xsi:type="dcterms:W3CDTF">2019-12-11T23:20:00Z</dcterms:created>
  <dcterms:modified xsi:type="dcterms:W3CDTF">2019-12-12T20:10:00Z</dcterms:modified>
</cp:coreProperties>
</file>