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Definitions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Jan</w:t>
      </w:r>
      <w:r>
        <w:t xml:space="preserve"> </w:t>
      </w:r>
      <w:r>
        <w:t xml:space="preserve">2022</w:t>
      </w:r>
    </w:p>
    <w:p>
      <w:pPr>
        <w:pStyle w:val="Heading1"/>
      </w:pPr>
      <w:bookmarkStart w:id="20" w:name="what-are-ecology-and-evolution"/>
      <w:r>
        <w:t xml:space="preserve">What are ecology and evolution?</w:t>
      </w:r>
      <w:bookmarkEnd w:id="20"/>
    </w:p>
    <w:p>
      <w:pPr>
        <w:pStyle w:val="Heading2"/>
      </w:pPr>
      <w:bookmarkStart w:id="21" w:name="ecology"/>
      <w:r>
        <w:t xml:space="preserve">ecology</w:t>
      </w:r>
      <w:bookmarkEnd w:id="21"/>
    </w:p>
    <w:p>
      <w:pPr>
        <w:pStyle w:val="FirstParagraph"/>
      </w:pPr>
      <w:r>
        <w:t xml:space="preserve">“</w:t>
      </w:r>
      <w:r>
        <w:t xml:space="preserve">the study of the processes determining the distribution and</w:t>
      </w:r>
      <w:r>
        <w:t xml:space="preserve"> </w:t>
      </w:r>
      <w:r>
        <w:t xml:space="preserve">abundance of organisms</w:t>
      </w:r>
      <w:r>
        <w:t xml:space="preserve">”</w:t>
      </w:r>
      <w:r>
        <w:t xml:space="preserve"> </w:t>
      </w:r>
      <w:r>
        <w:t xml:space="preserve">(Krebs) or of</w:t>
      </w:r>
      <w:r>
        <w:t xml:space="preserve"> </w:t>
      </w:r>
      <w:r>
        <w:t xml:space="preserve">“</w:t>
      </w:r>
      <w:r>
        <w:t xml:space="preserve">the interaction among</w:t>
      </w:r>
      <w:r>
        <w:t xml:space="preserve"> </w:t>
      </w:r>
      <w:r>
        <w:t xml:space="preserve">organisms and between organisms and their environment</w:t>
      </w:r>
      <w:r>
        <w:t xml:space="preserve">”</w:t>
      </w:r>
      <w:r>
        <w:t xml:space="preserve"> </w:t>
      </w:r>
      <w:r>
        <w:t xml:space="preserve">(Poulin)</w:t>
      </w:r>
    </w:p>
    <w:p>
      <w:pPr>
        <w:pStyle w:val="BodyText"/>
      </w:pPr>
      <w:r>
        <w:t xml:space="preserve">In infectious disease (ID) context:</w:t>
      </w:r>
      <w:r>
        <w:t xml:space="preserve"> </w:t>
      </w:r>
      <w:r>
        <w:rPr>
          <w:b/>
        </w:rPr>
        <w:t xml:space="preserve">incidence</w:t>
      </w:r>
      <w:r>
        <w:t xml:space="preserve"> </w:t>
      </w:r>
      <w:r>
        <w:t xml:space="preserve">(number of new</w:t>
      </w:r>
      <w:r>
        <w:t xml:space="preserve"> </w:t>
      </w:r>
      <w:r>
        <w:t xml:space="preserve">infections per unit time) and</w:t>
      </w:r>
      <w:r>
        <w:t xml:space="preserve"> </w:t>
      </w:r>
      <w:r>
        <w:rPr>
          <w:b/>
        </w:rPr>
        <w:t xml:space="preserve">prevalence</w:t>
      </w:r>
      <w:r>
        <w:t xml:space="preserve"> </w:t>
      </w:r>
      <w:r>
        <w:t xml:space="preserve">(number of infected</w:t>
      </w:r>
      <w:r>
        <w:t xml:space="preserve"> </w:t>
      </w:r>
      <w:r>
        <w:t xml:space="preserve">individuals in the population). We may also be interested in the</w:t>
      </w:r>
      <w:r>
        <w:t xml:space="preserve"> </w:t>
      </w:r>
      <w:r>
        <w:rPr>
          <w:b/>
        </w:rPr>
        <w:t xml:space="preserve">parasite burden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intensity</w:t>
      </w:r>
      <w:r>
        <w:t xml:space="preserve"> </w:t>
      </w:r>
      <w:r>
        <w:t xml:space="preserve">of infection: how many</w:t>
      </w:r>
      <w:r>
        <w:t xml:space="preserve"> </w:t>
      </w:r>
      <w:r>
        <w:t xml:space="preserve">bugs/host on average?</w:t>
      </w:r>
    </w:p>
    <w:p>
      <w:pPr>
        <w:pStyle w:val="BodyText"/>
      </w:pPr>
      <w:r>
        <w:t xml:space="preserve">How do we get this information?</w:t>
      </w:r>
    </w:p>
    <w:p>
      <w:pPr>
        <w:pStyle w:val="Heading2"/>
      </w:pPr>
      <w:bookmarkStart w:id="22" w:name="evolution"/>
      <w:r>
        <w:t xml:space="preserve">evolution</w:t>
      </w:r>
      <w:bookmarkEnd w:id="22"/>
    </w:p>
    <w:p>
      <w:pPr>
        <w:pStyle w:val="FirstParagraph"/>
      </w:pPr>
      <w:r>
        <w:t xml:space="preserve">“</w:t>
      </w:r>
      <w:r>
        <w:t xml:space="preserve">changes in gene frequency in a population between generations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due to</w:t>
      </w:r>
      <w:r>
        <w:t xml:space="preserve"> </w:t>
      </w:r>
      <w:r>
        <w:rPr>
          <w:b/>
        </w:rPr>
        <w:t xml:space="preserve">mutation</w:t>
      </w:r>
      <w:r>
        <w:t xml:space="preserve">,</w:t>
      </w:r>
      <w:r>
        <w:t xml:space="preserve"> </w:t>
      </w:r>
      <w:r>
        <w:rPr>
          <w:b/>
        </w:rPr>
        <w:t xml:space="preserve">selection</w:t>
      </w:r>
      <w:r>
        <w:t xml:space="preserve">,</w:t>
      </w:r>
      <w:r>
        <w:t xml:space="preserve"> </w:t>
      </w:r>
      <w:r>
        <w:rPr>
          <w:b/>
        </w:rPr>
        <w:t xml:space="preserve">drift</w:t>
      </w:r>
      <w:r>
        <w:t xml:space="preserve">, etc. -</w:t>
      </w:r>
      <w:r>
        <w:t xml:space="preserve"> </w:t>
      </w:r>
      <w:r>
        <w:t xml:space="preserve">or more broadly, the change in characteristics of organisms over</w:t>
      </w:r>
      <w:r>
        <w:t xml:space="preserve"> </w:t>
      </w:r>
      <w:r>
        <w:t xml:space="preserve">time due to genetic change.</w:t>
      </w:r>
    </w:p>
    <w:p>
      <w:pPr>
        <w:pStyle w:val="BodyText"/>
      </w:pPr>
      <w:r>
        <w:t xml:space="preserve">In ID context, we will be interested in the evolution of pathogens,</w:t>
      </w:r>
      <w:r>
        <w:t xml:space="preserve"> </w:t>
      </w:r>
      <w:r>
        <w:t xml:space="preserve">of hosts, and the</w:t>
      </w:r>
      <w:r>
        <w:t xml:space="preserve"> </w:t>
      </w:r>
      <w:r>
        <w:rPr>
          <w:b/>
        </w:rPr>
        <w:t xml:space="preserve">coevolution</w:t>
      </w:r>
      <w:r>
        <w:t xml:space="preserve"> </w:t>
      </w:r>
      <w:r>
        <w:t xml:space="preserve">of pathogens and their hosts.</w:t>
      </w:r>
    </w:p>
    <w:p>
      <w:pPr>
        <w:pStyle w:val="BodyText"/>
      </w:pPr>
      <w:r>
        <w:t xml:space="preserve">How do we find out about evolution?</w:t>
      </w:r>
    </w:p>
    <w:p>
      <w:pPr>
        <w:pStyle w:val="Heading1"/>
      </w:pPr>
      <w:bookmarkStart w:id="23" w:name="what-is-an-infectious-disease"/>
      <w:r>
        <w:t xml:space="preserve">What is an infectious disease?</w:t>
      </w:r>
      <w:bookmarkEnd w:id="23"/>
    </w:p>
    <w:p>
      <w:pPr>
        <w:numPr>
          <w:ilvl w:val="0"/>
          <w:numId w:val="1001"/>
        </w:numPr>
      </w:pPr>
      <w:r>
        <w:rPr>
          <w:b/>
        </w:rPr>
        <w:t xml:space="preserve">disease</w:t>
      </w:r>
      <w:r>
        <w:t xml:space="preserve">: departure of an organism from its</w:t>
      </w:r>
      <w:r>
        <w:t xml:space="preserve"> </w:t>
      </w:r>
      <w:r>
        <w:t xml:space="preserve">“</w:t>
      </w:r>
      <w:r>
        <w:t xml:space="preserve">normal</w:t>
      </w:r>
      <w:r>
        <w:t xml:space="preserve">”</w:t>
      </w:r>
      <w:r>
        <w:t xml:space="preserve"> </w:t>
      </w:r>
      <w:r>
        <w:t xml:space="preserve">functioning (genetic,</w:t>
      </w:r>
      <w:r>
        <w:t xml:space="preserve"> </w:t>
      </w:r>
      <w:r>
        <w:t xml:space="preserve">environmental, …). An</w:t>
      </w:r>
      <w:r>
        <w:t xml:space="preserve"> </w:t>
      </w:r>
      <w:r>
        <w:rPr>
          <w:b/>
        </w:rPr>
        <w:t xml:space="preserve">infectious disease</w:t>
      </w:r>
      <w:r>
        <w:t xml:space="preserve"> </w:t>
      </w:r>
      <w:r>
        <w:t xml:space="preserve">is a disease that can</w:t>
      </w:r>
      <w:r>
        <w:t xml:space="preserve"> </w:t>
      </w:r>
      <w:r>
        <w:t xml:space="preserve">be transmitted (</w:t>
      </w:r>
      <w:r>
        <w:rPr>
          <w:b/>
        </w:rPr>
        <w:t xml:space="preserve">horizontally</w:t>
      </w:r>
      <w:r>
        <w:t xml:space="preserve">) among organisms.</w:t>
      </w:r>
    </w:p>
    <w:p>
      <w:pPr>
        <w:numPr>
          <w:ilvl w:val="0"/>
          <w:numId w:val="1001"/>
        </w:numPr>
      </w:pPr>
      <w:r>
        <w:rPr>
          <w:b/>
        </w:rPr>
        <w:t xml:space="preserve">symbiont</w:t>
      </w:r>
      <w:r>
        <w:t xml:space="preserve">: an organism that lives in close association with its host, in</w:t>
      </w:r>
      <w:r>
        <w:t xml:space="preserve"> </w:t>
      </w:r>
      <w:r>
        <w:t xml:space="preserve">contrast with</w:t>
      </w:r>
      <w:r>
        <w:t xml:space="preserve"> </w:t>
      </w:r>
      <w:r>
        <w:rPr>
          <w:b/>
        </w:rPr>
        <w:t xml:space="preserve">free-living</w:t>
      </w:r>
      <w:r>
        <w:t xml:space="preserve"> </w:t>
      </w:r>
      <w:r>
        <w:t xml:space="preserve">organisms (</w:t>
      </w:r>
      <m:oMath>
        <m:r>
          <m:t>≠</m:t>
        </m:r>
      </m:oMath>
      <w:r>
        <w:t xml:space="preserve"> </w:t>
      </w:r>
      <w:r>
        <w:t xml:space="preserve">“</w:t>
      </w:r>
      <w:r>
        <w:t xml:space="preserve">mutualist</w:t>
      </w:r>
      <w:r>
        <w:t xml:space="preserve">”</w:t>
      </w:r>
      <w:r>
        <w:t xml:space="preserve">)</w:t>
      </w:r>
    </w:p>
    <w:p>
      <w:pPr>
        <w:numPr>
          <w:ilvl w:val="0"/>
          <w:numId w:val="1001"/>
        </w:numPr>
      </w:pPr>
      <w:r>
        <w:rPr>
          <w:b/>
        </w:rPr>
        <w:t xml:space="preserve">parasite</w:t>
      </w:r>
      <w:r>
        <w:t xml:space="preserve">: an organism that</w:t>
      </w:r>
      <w:r>
        <w:t xml:space="preserve"> </w:t>
      </w:r>
      <w:r>
        <w:rPr>
          <w:i/>
        </w:rPr>
        <w:t xml:space="preserve">lives in close association with its</w:t>
      </w:r>
      <w:r>
        <w:t xml:space="preserve"> </w:t>
      </w:r>
      <w:r>
        <w:rPr>
          <w:b/>
        </w:rPr>
        <w:t xml:space="preserve">host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harms its host</w:t>
      </w:r>
      <w:r>
        <w:t xml:space="preserve"> </w:t>
      </w:r>
      <w:r>
        <w:t xml:space="preserve">(reduces</w:t>
      </w:r>
      <w:r>
        <w:t xml:space="preserve"> </w:t>
      </w:r>
      <w:r>
        <w:rPr>
          <w:b/>
        </w:rPr>
        <w:t xml:space="preserve">fitness</w:t>
      </w:r>
      <w:r>
        <w:t xml:space="preserve"> </w:t>
      </w:r>
      <w:r>
        <w:t xml:space="preserve">but doesn’t kill)</w:t>
      </w:r>
    </w:p>
    <w:p>
      <w:pPr>
        <w:numPr>
          <w:ilvl w:val="0"/>
          <w:numId w:val="1001"/>
        </w:numPr>
      </w:pPr>
      <w:r>
        <w:rPr>
          <w:b/>
        </w:rPr>
        <w:t xml:space="preserve">pathogen</w:t>
      </w:r>
      <w:r>
        <w:t xml:space="preserve">:</w:t>
      </w:r>
      <w:r>
        <w:t xml:space="preserve"> </w:t>
      </w:r>
      <w:r>
        <w:t xml:space="preserve">“</w:t>
      </w:r>
      <w:r>
        <w:t xml:space="preserve">a microorganism that causes disease</w:t>
      </w:r>
      <w:r>
        <w:t xml:space="preserve">”</w:t>
      </w:r>
      <w:r>
        <w:t xml:space="preserve"> </w:t>
      </w:r>
      <w:r>
        <w:t xml:space="preserve">(Oxford English Dictionary).</w:t>
      </w:r>
    </w:p>
    <w:p>
      <w:pPr>
        <w:numPr>
          <w:ilvl w:val="0"/>
          <w:numId w:val="1001"/>
        </w:numPr>
      </w:pPr>
      <w:r>
        <w:rPr>
          <w:b/>
        </w:rPr>
        <w:t xml:space="preserve">natural enemy</w:t>
      </w:r>
      <w:r>
        <w:t xml:space="preserve">: any organism that benefits (increase in fitness) from association with its victim (loss of fitness)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b/>
              </w:rPr>
              <w:t xml:space="preserve">kills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b/>
              </w:rPr>
              <w:t xml:space="preserve">harms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b/>
              </w:rPr>
              <w:t xml:space="preserve">no 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b/>
              </w:rPr>
              <w:t xml:space="preserve">benefits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b/>
              </w:rPr>
              <w:t xml:space="preserve">close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parasitoid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parasite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commensal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symbiotic mutualist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b/>
              </w:rPr>
              <w:t xml:space="preserve">not close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predator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grazer</w:t>
            </w:r>
          </w:p>
        </w:tc>
        <w:tc>
          <w:p/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mutualist</w:t>
            </w:r>
          </w:p>
        </w:tc>
      </w:tr>
    </w:tbl>
    <w:p>
      <w:pPr>
        <w:numPr>
          <w:ilvl w:val="0"/>
          <w:numId w:val="1001"/>
        </w:numPr>
      </w:pPr>
      <w:r>
        <w:rPr>
          <w:b/>
        </w:rPr>
        <w:t xml:space="preserve">Biochemical</w:t>
      </w:r>
      <w:r>
        <w:t xml:space="preserve"> </w:t>
      </w:r>
      <w:r>
        <w:t xml:space="preserve">parasites: prions (chronic wasting disease, scrapie, bovine spongiform encephalopathy), transposable elements, cancer (including</w:t>
      </w:r>
      <w:r>
        <w:t xml:space="preserve"> </w:t>
      </w:r>
      <w:r>
        <w:rPr>
          <w:i/>
        </w:rPr>
        <w:t xml:space="preserve">transmissible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Wikipedia</w:t>
        </w:r>
      </w:hyperlink>
      <w:r>
        <w:t xml:space="preserve">) cancers, e.g. Tasmanian devil facial tumour disease)</w:t>
      </w:r>
    </w:p>
    <w:p>
      <w:pPr>
        <w:numPr>
          <w:ilvl w:val="0"/>
          <w:numId w:val="1001"/>
        </w:numPr>
      </w:pPr>
      <w:r>
        <w:rPr>
          <w:b/>
        </w:rPr>
        <w:t xml:space="preserve">Biochemically obligate</w:t>
      </w:r>
      <w:r>
        <w:t xml:space="preserve"> </w:t>
      </w:r>
      <w:r>
        <w:t xml:space="preserve">parasites: phages, viruses</w:t>
      </w:r>
    </w:p>
    <w:p>
      <w:pPr>
        <w:numPr>
          <w:ilvl w:val="0"/>
          <w:numId w:val="1001"/>
        </w:numPr>
      </w:pPr>
      <w:r>
        <w:t xml:space="preserve">Other</w:t>
      </w:r>
      <w:r>
        <w:t xml:space="preserve"> </w:t>
      </w:r>
      <w:r>
        <w:rPr>
          <w:b/>
        </w:rPr>
        <w:t xml:space="preserve">microparasites</w:t>
      </w:r>
      <w:r>
        <w:t xml:space="preserve">: bacteria, fungi, protozoans</w:t>
      </w:r>
    </w:p>
    <w:p>
      <w:pPr>
        <w:numPr>
          <w:ilvl w:val="0"/>
          <w:numId w:val="1001"/>
        </w:numPr>
      </w:pPr>
      <w:r>
        <w:t xml:space="preserve">Classical</w:t>
      </w:r>
      <w:r>
        <w:t xml:space="preserve"> </w:t>
      </w:r>
      <w:r>
        <w:rPr>
          <w:b/>
        </w:rPr>
        <w:t xml:space="preserve">macroparasites</w:t>
      </w:r>
      <w:r>
        <w:t xml:space="preserve"> </w:t>
      </w:r>
      <w:r>
        <w:t xml:space="preserve">(nematodes, schistosomes, trematodes, acanthocephalans, molluscs …)</w:t>
      </w:r>
    </w:p>
    <w:p>
      <w:pPr>
        <w:numPr>
          <w:ilvl w:val="0"/>
          <w:numId w:val="1001"/>
        </w:numPr>
      </w:pPr>
      <w:r>
        <w:rPr>
          <w:b/>
        </w:rPr>
        <w:t xml:space="preserve">Ectoparasites</w:t>
      </w:r>
      <w:r>
        <w:t xml:space="preserve">/grazers (leeches, fleas)</w:t>
      </w:r>
    </w:p>
    <w:p>
      <w:pPr>
        <w:numPr>
          <w:ilvl w:val="0"/>
          <w:numId w:val="1001"/>
        </w:numPr>
      </w:pPr>
      <w:r>
        <w:rPr>
          <w:b/>
        </w:rPr>
        <w:t xml:space="preserve">Phytophagous insects</w:t>
      </w:r>
      <w:r>
        <w:t xml:space="preserve"> </w:t>
      </w:r>
      <w:r>
        <w:t xml:space="preserve">(aphids,</w:t>
      </w:r>
      <w:r>
        <w:t xml:space="preserve"> </w:t>
      </w:r>
      <w:r>
        <w:rPr>
          <w:i/>
        </w:rPr>
        <w:t xml:space="preserve">Lepidoptera</w:t>
      </w:r>
      <w:r>
        <w:t xml:space="preserve"> </w:t>
      </w:r>
      <w:r>
        <w:t xml:space="preserve">etc.)</w:t>
      </w:r>
    </w:p>
    <w:p>
      <w:pPr>
        <w:numPr>
          <w:ilvl w:val="0"/>
          <w:numId w:val="1001"/>
        </w:numPr>
      </w:pPr>
      <w:r>
        <w:rPr>
          <w:b/>
        </w:rPr>
        <w:t xml:space="preserve">Behavioral</w:t>
      </w:r>
      <w:r>
        <w:t xml:space="preserve"> </w:t>
      </w:r>
      <w:r>
        <w:t xml:space="preserve">parasites (</w:t>
      </w:r>
      <w:r>
        <w:t xml:space="preserve">“</w:t>
      </w:r>
      <w:r>
        <w:t xml:space="preserve">scroungers</w:t>
      </w:r>
      <w:r>
        <w:t xml:space="preserve">”</w:t>
      </w:r>
      <w:r>
        <w:t xml:space="preserve">): brood parasites (intraspecific and cuckoos) and kleptoparasites (skuas)</w:t>
      </w:r>
    </w:p>
    <w:p>
      <w:pPr>
        <w:numPr>
          <w:ilvl w:val="0"/>
          <w:numId w:val="1001"/>
        </w:numPr>
      </w:pPr>
      <w:r>
        <w:rPr>
          <w:b/>
        </w:rPr>
        <w:t xml:space="preserve">Cheaters</w:t>
      </w:r>
      <w:r>
        <w:t xml:space="preserve"> </w:t>
      </w:r>
      <w:r>
        <w:t xml:space="preserve">in animal societies (e.g. reproducing worker bees)</w:t>
      </w:r>
    </w:p>
    <w:p>
      <w:pPr>
        <w:numPr>
          <w:ilvl w:val="0"/>
          <w:numId w:val="1001"/>
        </w:numPr>
      </w:pPr>
      <w:r>
        <w:rPr>
          <w:b/>
        </w:rPr>
        <w:t xml:space="preserve">Cheaters</w:t>
      </w:r>
      <w:r>
        <w:t xml:space="preserve"> </w:t>
      </w:r>
      <w:r>
        <w:t xml:space="preserve">in mutualisms (ant-plant scroungers)</w:t>
      </w:r>
    </w:p>
    <w:p>
      <w:pPr>
        <w:pStyle w:val="Heading2"/>
      </w:pPr>
      <w:bookmarkStart w:id="25" w:name="why-do-we-care"/>
      <w:r>
        <w:t xml:space="preserve">Why do we care?</w:t>
      </w:r>
      <w:bookmarkEnd w:id="25"/>
    </w:p>
    <w:p>
      <w:pPr>
        <w:pStyle w:val="FirstParagraph"/>
      </w:pPr>
      <w:r>
        <w:t xml:space="preserve">Because close association qualitatively changes the</w:t>
      </w:r>
      <w:r>
        <w:t xml:space="preserve"> </w:t>
      </w:r>
      <w:r>
        <w:t xml:space="preserve">ecological/evolutionary relationship between host and parasite to a chronic, biochemically mediated arms race. We will expect the evolutionary trajectories of</w:t>
      </w:r>
      <w:r>
        <w:t xml:space="preserve"> </w:t>
      </w:r>
      <w:r>
        <w:t xml:space="preserve">parasites, parasitoids, and predators to be extremely different (cf. anthrax and tuberculosis).</w:t>
      </w:r>
    </w:p>
    <w:p>
      <w:pPr>
        <w:pStyle w:val="Heading2"/>
      </w:pPr>
      <w:bookmarkStart w:id="26" w:name="X779cec72645d1aa3fc20b32d69454842d8202c3"/>
      <w:r>
        <w:t xml:space="preserve">Why are we talking about parasites in general when this course is about infectious disease?</w:t>
      </w:r>
      <w:bookmarkEnd w:id="26"/>
    </w:p>
    <w:p>
      <w:pPr>
        <w:numPr>
          <w:ilvl w:val="0"/>
          <w:numId w:val="1002"/>
        </w:numPr>
        <w:pStyle w:val="Compact"/>
      </w:pPr>
      <w:r>
        <w:t xml:space="preserve">parasites have a major impact on</w:t>
      </w:r>
      <w:r>
        <w:t xml:space="preserve"> </w:t>
      </w:r>
      <w:r>
        <w:rPr>
          <w:b/>
        </w:rPr>
        <w:t xml:space="preserve">morbidity</w:t>
      </w:r>
      <w:r>
        <w:t xml:space="preserve"> </w:t>
      </w:r>
      <w:r>
        <w:t xml:space="preserve">(disease) and</w:t>
      </w:r>
      <w:r>
        <w:t xml:space="preserve"> </w:t>
      </w:r>
      <w:r>
        <w:rPr>
          <w:b/>
        </w:rPr>
        <w:t xml:space="preserve">mortality</w:t>
      </w:r>
      <w:r>
        <w:t xml:space="preserve">, albeit mostly in less-developed countries (should we care less?) (2) thinking about</w:t>
      </w:r>
    </w:p>
    <w:p>
      <w:pPr>
        <w:numPr>
          <w:ilvl w:val="0"/>
          <w:numId w:val="1002"/>
        </w:numPr>
        <w:pStyle w:val="Compact"/>
      </w:pPr>
      <w:r>
        <w:t xml:space="preserve">understanding parasitism in general gives a broader scope for understanding biological interactions involved in disease</w:t>
      </w:r>
    </w:p>
    <w:p>
      <w:pPr>
        <w:numPr>
          <w:ilvl w:val="0"/>
          <w:numId w:val="1002"/>
        </w:numPr>
        <w:pStyle w:val="Compact"/>
      </w:pPr>
      <w:r>
        <w:t xml:space="preserve">parasites are really neat</w:t>
      </w:r>
    </w:p>
    <w:p>
      <w:pPr>
        <w:pStyle w:val="Heading2"/>
      </w:pPr>
      <w:bookmarkStart w:id="27" w:name="microparasites-and-macroparasites"/>
      <w:r>
        <w:t xml:space="preserve">microparasites and macroparasites</w:t>
      </w:r>
      <w:bookmarkEnd w:id="27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microparasite</w:t>
      </w:r>
      <w:r>
        <w:t xml:space="preserve"> </w:t>
      </w:r>
      <w:r>
        <w:t xml:space="preserve">(</w:t>
      </w:r>
      <w:r>
        <w:rPr>
          <w:b/>
        </w:rPr>
        <w:t xml:space="preserve">intensity-independent</w:t>
      </w:r>
      <w:r>
        <w:t xml:space="preserve"> </w:t>
      </w:r>
      <w:r>
        <w:t xml:space="preserve">parasite): typically, a parasitic</w:t>
      </w:r>
      <w:r>
        <w:t xml:space="preserve"> </w:t>
      </w:r>
      <w:r>
        <w:t xml:space="preserve">microorganism (virus/bacterium/protozoan/fungus) but more generally</w:t>
      </w:r>
      <w:r>
        <w:t xml:space="preserve"> </w:t>
      </w:r>
      <w:r>
        <w:t xml:space="preserve">a parasite where we count hosts as uninfected/infected. (Counterexample: viral load)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macroparasite</w:t>
      </w:r>
      <w:r>
        <w:t xml:space="preserve"> </w:t>
      </w:r>
      <w:r>
        <w:t xml:space="preserve">(</w:t>
      </w:r>
      <w:r>
        <w:rPr>
          <w:b/>
        </w:rPr>
        <w:t xml:space="preserve">intensity-dependent</w:t>
      </w:r>
      <w:r>
        <w:t xml:space="preserve"> </w:t>
      </w:r>
      <w:r>
        <w:t xml:space="preserve">parasite): typically, a metazoan parasite (cestode/nematode/copepod/insect) but more generally a parasite where we track the intensity of infection per host</w:t>
      </w:r>
    </w:p>
    <w:p>
      <w:pPr>
        <w:pStyle w:val="FirstParagraph"/>
      </w:pPr>
      <w:r>
        <w:rPr>
          <w:b/>
        </w:rPr>
        <w:t xml:space="preserve">Why do we care?</w:t>
      </w:r>
      <w:r>
        <w:t xml:space="preserve"> </w:t>
      </w:r>
      <w:r>
        <w:t xml:space="preserve">Because we have to think differently about the interaction</w:t>
      </w:r>
    </w:p>
    <w:p>
      <w:pPr>
        <w:pStyle w:val="Heading1"/>
      </w:pPr>
      <w:bookmarkStart w:id="28" w:name="origins-of-parasitism"/>
      <w:r>
        <w:t xml:space="preserve">Origins of parasitism</w:t>
      </w:r>
      <w:bookmarkEnd w:id="28"/>
    </w:p>
    <w:p>
      <w:pPr>
        <w:pStyle w:val="FirstParagraph"/>
      </w:pPr>
      <w:r>
        <w:t xml:space="preserve">Why be a parasite?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</w:rPr>
        <w:t xml:space="preserve">biotic</w:t>
      </w:r>
      <w:r>
        <w:t xml:space="preserve"> </w:t>
      </w:r>
      <w:r>
        <w:t xml:space="preserve">environment of a parasite may seem ideal (the</w:t>
      </w:r>
      <w:r>
        <w:t xml:space="preserve"> </w:t>
      </w:r>
      <w:r>
        <w:t xml:space="preserve">host maintains</w:t>
      </w:r>
      <w:r>
        <w:t xml:space="preserve"> </w:t>
      </w:r>
      <w:r>
        <w:rPr>
          <w:b/>
        </w:rPr>
        <w:t xml:space="preserve">homeostasis</w:t>
      </w:r>
      <w:r>
        <w:t xml:space="preserve"> </w:t>
      </w:r>
      <w:r>
        <w:t xml:space="preserve">and provides resources),</w:t>
      </w:r>
      <w:r>
        <w:t xml:space="preserve"> </w:t>
      </w:r>
      <w:r>
        <w:t xml:space="preserve">but the biotic environment is</w:t>
      </w:r>
      <w:r>
        <w:t xml:space="preserve"> </w:t>
      </w:r>
      <w:r>
        <w:rPr>
          <w:i/>
        </w:rPr>
        <w:t xml:space="preserve">actively hostile</w:t>
      </w:r>
      <w:r>
        <w:t xml:space="preserve">, unlike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abiotic</w:t>
      </w:r>
      <w:r>
        <w:t xml:space="preserve"> </w:t>
      </w:r>
      <w:r>
        <w:t xml:space="preserve">environment of free-living organisms</w:t>
      </w:r>
    </w:p>
    <w:p>
      <w:pPr>
        <w:numPr>
          <w:ilvl w:val="0"/>
          <w:numId w:val="1004"/>
        </w:numPr>
        <w:pStyle w:val="Compact"/>
      </w:pPr>
      <w:r>
        <w:t xml:space="preserve">Did symbionts become enemies, or enemies become symbionts?</w:t>
      </w:r>
    </w:p>
    <w:p>
      <w:pPr>
        <w:numPr>
          <w:ilvl w:val="0"/>
          <w:numId w:val="1004"/>
        </w:numPr>
        <w:pStyle w:val="Compact"/>
      </w:pPr>
      <w:r>
        <w:t xml:space="preserve">How easy is it to switch between (1)</w:t>
      </w:r>
      <w:r>
        <w:t xml:space="preserve"> </w:t>
      </w:r>
      <w:r>
        <w:rPr>
          <w:b/>
        </w:rPr>
        <w:t xml:space="preserve">free-living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symbiotic</w:t>
      </w:r>
      <w:r>
        <w:t xml:space="preserve"> </w:t>
      </w:r>
      <w:r>
        <w:t xml:space="preserve">lifestyles or between (2) mutualism and parasitism?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Comparative analysis</w:t>
      </w:r>
      <w:r>
        <w:t xml:space="preserve"> </w:t>
      </w:r>
      <w:r>
        <w:t xml:space="preserve">tries to answer such questions by looking</w:t>
      </w:r>
      <w:r>
        <w:t xml:space="preserve"> </w:t>
      </w:r>
      <w:r>
        <w:t xml:space="preserve">at organismal traits in a</w:t>
      </w:r>
      <w:r>
        <w:t xml:space="preserve"> </w:t>
      </w:r>
      <w:r>
        <w:rPr>
          <w:b/>
        </w:rPr>
        <w:t xml:space="preserve">phylogenetic</w:t>
      </w:r>
      <w:r>
        <w:t xml:space="preserve"> </w:t>
      </w:r>
      <w:r>
        <w:t xml:space="preserve">context.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phoresis</w:t>
      </w:r>
      <w:r>
        <w:t xml:space="preserve">: the use of a (</w:t>
      </w:r>
      <w:r>
        <w:rPr>
          <w:b/>
        </w:rPr>
        <w:t xml:space="preserve">phoretic</w:t>
      </w:r>
      <w:r>
        <w:t xml:space="preserve">) host for transport (or a stable environment) only (e.g. mites, nematodes)</w:t>
      </w:r>
    </w:p>
    <w:p>
      <w:pPr>
        <w:numPr>
          <w:ilvl w:val="0"/>
          <w:numId w:val="1004"/>
        </w:numPr>
        <w:pStyle w:val="Compact"/>
      </w:pPr>
      <w:r>
        <w:t xml:space="preserve">Combes describes the progressive intensification of parasitism in</w:t>
      </w:r>
      <w:r>
        <w:t xml:space="preserve"> </w:t>
      </w:r>
      <w:r>
        <w:t xml:space="preserve">12 species of prosobranch molluscs</w:t>
      </w:r>
    </w:p>
    <w:p>
      <w:pPr>
        <w:numPr>
          <w:ilvl w:val="0"/>
          <w:numId w:val="1004"/>
        </w:numPr>
        <w:pStyle w:val="Compact"/>
      </w:pPr>
      <w:r>
        <w:t xml:space="preserve">Moran and Wernegreen (2000)</w:t>
      </w:r>
      <w:r>
        <w:t xml:space="preserve">: chronic (</w:t>
      </w:r>
      <w:r>
        <w:rPr>
          <w:b/>
        </w:rPr>
        <w:t xml:space="preserve">obligate</w:t>
      </w:r>
      <w:r>
        <w:t xml:space="preserve">) symbionts are stuck,</w:t>
      </w:r>
      <w:r>
        <w:t xml:space="preserve"> </w:t>
      </w:r>
      <w:r>
        <w:t xml:space="preserve">but</w:t>
      </w:r>
      <w:r>
        <w:t xml:space="preserve"> </w:t>
      </w:r>
      <w:r>
        <w:rPr>
          <w:b/>
        </w:rPr>
        <w:t xml:space="preserve">opportunistic</w:t>
      </w:r>
      <w:r>
        <w:t xml:space="preserve"> </w:t>
      </w:r>
      <w:r>
        <w:t xml:space="preserve">symbionts can easily flip between</w:t>
      </w:r>
      <w:r>
        <w:t xml:space="preserve"> </w:t>
      </w:r>
      <w:r>
        <w:t xml:space="preserve">commensalism and parasitism (cf. </w:t>
      </w:r>
      <w:r>
        <w:rPr>
          <w:b/>
        </w:rPr>
        <w:t xml:space="preserve">plasmids</w:t>
      </w:r>
      <w:r>
        <w:t xml:space="preserve">,</w:t>
      </w:r>
      <w:r>
        <w:t xml:space="preserve"> </w:t>
      </w:r>
      <w:r>
        <w:rPr>
          <w:b/>
        </w:rPr>
        <w:t xml:space="preserve">quorum sensing</w:t>
      </w:r>
      <w:r>
        <w:t xml:space="preserve">)</w:t>
      </w:r>
    </w:p>
    <w:p>
      <w:pPr>
        <w:pStyle w:val="Heading2"/>
      </w:pPr>
      <w:bookmarkStart w:id="29" w:name="references"/>
      <w:r>
        <w:t xml:space="preserve">References</w:t>
      </w:r>
      <w:bookmarkEnd w:id="29"/>
    </w:p>
    <w:bookmarkStart w:id="32" w:name="refs"/>
    <w:bookmarkStart w:id="31" w:name="ref-moran_lifestyle_2000"/>
    <w:p>
      <w:pPr>
        <w:pStyle w:val="Bibliography"/>
      </w:pPr>
      <w:r>
        <w:t xml:space="preserve">Moran, Nancy A., and Jennifer J. Wernegreen. 2000. “Lifestyle Evolution in Symbiotic Bacteria: Insights from Genomics.”</w:t>
      </w:r>
      <w:r>
        <w:t xml:space="preserve"> </w:t>
      </w:r>
      <w:r>
        <w:rPr>
          <w:i/>
        </w:rPr>
        <w:t xml:space="preserve">Trends in Ecology &amp; Evolution</w:t>
      </w:r>
      <w:r>
        <w:t xml:space="preserve"> </w:t>
      </w:r>
      <w:r>
        <w:t xml:space="preserve">15 (8): 321–26.</w:t>
      </w:r>
      <w:r>
        <w:t xml:space="preserve"> </w:t>
      </w:r>
      <w:hyperlink r:id="rId30">
        <w:r>
          <w:rPr>
            <w:rStyle w:val="Hyperlink"/>
          </w:rPr>
          <w:t xml:space="preserve">https://doi.org/{10.1016/S0169-5347(00)01902-9}</w:t>
        </w:r>
      </w:hyperlink>
      <w:r>
        <w:t xml:space="preserve">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doi.org/%7B10.1016/S0169-5347(00)01902-9%7D" TargetMode="External" /><Relationship Type="http://schemas.openxmlformats.org/officeDocument/2006/relationships/hyperlink" Id="rId24" Target="https://en.wikipedia.org/wiki/Clonally_transmissible_canc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oi.org/%7B10.1016/S0169-5347(00)01902-9%7D" TargetMode="External" /><Relationship Type="http://schemas.openxmlformats.org/officeDocument/2006/relationships/hyperlink" Id="rId24" Target="https://en.wikipedia.org/wiki/Clonally_transmissible_canc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Definitions</dc:title>
  <dc:creator/>
  <cp:keywords/>
  <dcterms:created xsi:type="dcterms:W3CDTF">2022-01-10T23:00:25Z</dcterms:created>
  <dcterms:modified xsi:type="dcterms:W3CDTF">2022-01-10T23:00:25Z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  <property fmtid="{D5CDD505-2E9C-101B-9397-08002B2CF9AE}" pid="3" name="date">
    <vt:lpwstr>10 Jan 2022</vt:lpwstr>
  </property>
</Properties>
</file>