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file</w:t>
      </w:r>
      <w:r>
        <w:t xml:space="preserve"> </w:t>
      </w:r>
      <w:r>
        <w:t xml:space="preserve">I/O,</w:t>
      </w:r>
      <w:r>
        <w:t xml:space="preserve"> </w:t>
      </w:r>
      <w:r>
        <w:t xml:space="preserve">Benford’s</w:t>
      </w:r>
      <w:r>
        <w:t xml:space="preserve"> </w:t>
      </w:r>
      <w:r>
        <w:t xml:space="preserve">Law,</w:t>
      </w:r>
      <w:r>
        <w:t xml:space="preserve"> </w:t>
      </w:r>
      <w:r>
        <w:t xml:space="preserve">sets</w:t>
      </w:r>
    </w:p>
    <w:p>
      <w:pPr>
        <w:pStyle w:val="Author"/>
      </w:pPr>
      <w:r>
        <w:t xml:space="preserve">Ben</w:t>
      </w:r>
      <w:r>
        <w:t xml:space="preserve"> </w:t>
      </w:r>
      <w:r>
        <w:t xml:space="preserve">Bolker</w:t>
      </w:r>
    </w:p>
    <w:p>
      <w:pPr>
        <w:pStyle w:val="Date"/>
      </w:pPr>
      <w:r>
        <w:t xml:space="preserve">23</w:t>
      </w:r>
      <w:r>
        <w:t xml:space="preserve"> </w:t>
      </w:r>
      <w:r>
        <w:t xml:space="preserve">October</w:t>
      </w:r>
      <w:r>
        <w:t xml:space="preserve"> </w:t>
      </w:r>
      <w:r>
        <w:t xml:space="preserve">2019</w:t>
      </w:r>
    </w:p>
    <w:p>
      <w:pPr>
        <w:pStyle w:val="Heading2"/>
      </w:pPr>
      <w:bookmarkStart w:id="21" w:name="benfords-law"/>
      <w:bookmarkEnd w:id="21"/>
      <w:r>
        <w:t xml:space="preserve">Benford’s law</w:t>
      </w:r>
    </w:p>
    <w:p>
      <w:pPr>
        <w:pStyle w:val="FirstParagraph"/>
      </w:pPr>
      <w:r>
        <w:rPr>
          <w:i/>
        </w:rPr>
        <w:t xml:space="preserve">Benford’s law</w:t>
      </w:r>
      <w:r>
        <w:t xml:space="preserve"> </w:t>
      </w:r>
      <w:r>
        <w:t xml:space="preserve">describes the (surprising) distribution of first (</w:t>
      </w:r>
      <w:r>
        <w:rPr>
          <w:i/>
        </w:rPr>
        <w:t xml:space="preserve">leading</w:t>
      </w:r>
      <w:r>
        <w:t xml:space="preserve">) digits of many different sets of numbers:</w:t>
      </w:r>
    </w:p>
    <w:p>
      <w:pPr>
        <w:pStyle w:val="BlockText"/>
      </w:pPr>
      <w:r>
        <w:t xml:space="preserve">Benford’s law states that in listings, tables of statistics, etc., the digit 1 tends to occur with probability ~30%, much greater than the expected 11.1% (i.e., one digit out of 9). Benford’s law can be observed, for instance, by examining tables of logarithms and noting that the first pages are much more worn and smudged than later pages (Newcomb 1881).</w:t>
      </w:r>
    </w:p>
    <w:p>
      <w:pPr>
        <w:pStyle w:val="FirstParagraph"/>
      </w:pPr>
      <w:r>
        <w:t xml:space="preserve">Read it about it on</w:t>
      </w:r>
      <w:r>
        <w:t xml:space="preserve"> </w:t>
      </w:r>
      <w:hyperlink r:id="rId22">
        <w:r>
          <w:rPr>
            <w:rStyle w:val="Hyperlink"/>
          </w:rPr>
          <w:t xml:space="preserve">Wikipedia</w:t>
        </w:r>
      </w:hyperlink>
      <w:r>
        <w:t xml:space="preserve"> </w:t>
      </w:r>
      <w:r>
        <w:t xml:space="preserve">or</w:t>
      </w:r>
      <w:r>
        <w:t xml:space="preserve"> </w:t>
      </w:r>
      <w:hyperlink r:id="rId23">
        <w:r>
          <w:rPr>
            <w:rStyle w:val="Hyperlink"/>
          </w:rPr>
          <w:t xml:space="preserve">MathWorld</w:t>
        </w:r>
      </w:hyperlink>
    </w:p>
    <w:p>
      <w:pPr>
        <w:pStyle w:val="BodyText"/>
      </w:pPr>
      <w:r>
        <w:t xml:space="preserve">We’ll write a Python function</w:t>
      </w:r>
      <w:r>
        <w:t xml:space="preserve"> </w:t>
      </w:r>
      <w:r>
        <w:rPr>
          <w:rStyle w:val="VerbatimChar"/>
        </w:rPr>
        <w:t xml:space="preserve">benford_count</w:t>
      </w:r>
      <w:r>
        <w:t xml:space="preserve"> </w:t>
      </w:r>
      <w:r>
        <w:t xml:space="preserve">that tabulates the occurrence of digits from a set of numbers.</w:t>
      </w:r>
    </w:p>
    <w:p>
      <w:pPr>
        <w:pStyle w:val="Compact"/>
        <w:numPr>
          <w:numId w:val="1001"/>
          <w:ilvl w:val="0"/>
        </w:numPr>
      </w:pPr>
      <w:r>
        <w:t xml:space="preserve">But where do we get our numbers from?</w:t>
      </w:r>
    </w:p>
    <w:p>
      <w:pPr>
        <w:pStyle w:val="Heading2"/>
      </w:pPr>
      <w:bookmarkStart w:id="24" w:name="file-io"/>
      <w:bookmarkEnd w:id="24"/>
      <w:r>
        <w:t xml:space="preserve">file I/O</w:t>
      </w:r>
    </w:p>
    <w:p>
      <w:pPr>
        <w:pStyle w:val="Heading2"/>
      </w:pPr>
      <w:bookmarkStart w:id="25" w:name="a-bunch-of-ways-to-read-a-file"/>
      <w:bookmarkEnd w:id="25"/>
      <w:r>
        <w:t xml:space="preserve">A bunch of ways to read a file</w:t>
      </w:r>
    </w:p>
    <w:p>
      <w:pPr>
        <w:pStyle w:val="FirstParagraph"/>
      </w:pPr>
      <w:hyperlink r:id="rId26">
        <w:r>
          <w:rPr>
            <w:rStyle w:val="Hyperlink"/>
          </w:rPr>
          <w:t xml:space="preserve">Reference</w:t>
        </w:r>
      </w:hyperlink>
    </w:p>
    <w:p>
      <w:pPr>
        <w:pStyle w:val="Compact"/>
        <w:numPr>
          <w:numId w:val="1002"/>
          <w:ilvl w:val="0"/>
        </w:numPr>
      </w:pPr>
      <w:r>
        <w:rPr>
          <w:rStyle w:val="VerbatimChar"/>
        </w:rPr>
        <w:t xml:space="preserve">f = open(filename,mode)</w:t>
      </w:r>
      <w:r>
        <w:t xml:space="preserve"> </w:t>
      </w:r>
      <w:r>
        <w:t xml:space="preserve">(mode =</w:t>
      </w:r>
      <w:r>
        <w:t xml:space="preserve"> </w:t>
      </w:r>
      <w:r>
        <w:rPr>
          <w:rStyle w:val="VerbatimChar"/>
        </w:rPr>
        <w:t xml:space="preserve">r</w:t>
      </w:r>
      <w:r>
        <w:t xml:space="preserve"> </w:t>
      </w:r>
      <w:r>
        <w:t xml:space="preserve">for reading,</w:t>
      </w:r>
      <w:r>
        <w:t xml:space="preserve"> </w:t>
      </w:r>
      <w:r>
        <w:rPr>
          <w:rStyle w:val="VerbatimChar"/>
        </w:rPr>
        <w:t xml:space="preserve">w</w:t>
      </w:r>
      <w:r>
        <w:t xml:space="preserve"> </w:t>
      </w:r>
      <w:r>
        <w:t xml:space="preserve">for writing,</w:t>
      </w:r>
      <w:r>
        <w:t xml:space="preserve"> </w:t>
      </w:r>
      <w:r>
        <w:rPr>
          <w:rStyle w:val="VerbatimChar"/>
        </w:rPr>
        <w:t xml:space="preserve">a</w:t>
      </w:r>
      <w:r>
        <w:t xml:space="preserve"> </w:t>
      </w:r>
      <w:r>
        <w:t xml:space="preserve">for appending) - text by default; returns a</w:t>
      </w:r>
      <w:r>
        <w:t xml:space="preserve"> </w:t>
      </w:r>
      <w:r>
        <w:rPr>
          <w:b/>
        </w:rPr>
        <w:t xml:space="preserve">file object</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BuiltInTok"/>
        </w:rPr>
        <w:t xml:space="preserve">type</w:t>
      </w:r>
      <w:r>
        <w:rPr>
          <w:rStyle w:val="NormalTok"/>
        </w:rPr>
        <w:t xml:space="preserve">(f)</w:t>
      </w:r>
      <w:r>
        <w:br w:type="textWrapping"/>
      </w:r>
      <w:r>
        <w:rPr>
          <w:rStyle w:val="BuiltInTok"/>
        </w:rPr>
        <w:t xml:space="preserve">print</w:t>
      </w:r>
      <w:r>
        <w:rPr>
          <w:rStyle w:val="NormalTok"/>
        </w:rPr>
        <w:t xml:space="preserve">(f)</w:t>
      </w:r>
      <w:r>
        <w:br w:type="textWrapping"/>
      </w:r>
      <w:r>
        <w:rPr>
          <w:rStyle w:val="BuiltInTok"/>
        </w:rPr>
        <w:t xml:space="preserve">print</w:t>
      </w:r>
      <w:r>
        <w:rPr>
          <w:rStyle w:val="NormalTok"/>
        </w:rPr>
        <w:t xml:space="preserve">(f.closed)</w:t>
      </w:r>
      <w:r>
        <w:br w:type="textWrapping"/>
      </w:r>
      <w:r>
        <w:rPr>
          <w:rStyle w:val="NormalTok"/>
        </w:rPr>
        <w:t xml:space="preserve">f.close()</w:t>
      </w:r>
      <w:r>
        <w:br w:type="textWrapping"/>
      </w:r>
      <w:r>
        <w:rPr>
          <w:rStyle w:val="BuiltInTok"/>
        </w:rPr>
        <w:t xml:space="preserve">print</w:t>
      </w:r>
      <w:r>
        <w:rPr>
          <w:rStyle w:val="NormalTok"/>
        </w:rPr>
        <w:t xml:space="preserve">(f.closed)</w:t>
      </w:r>
    </w:p>
    <w:p>
      <w:pPr>
        <w:pStyle w:val="FirstParagraph"/>
      </w:pPr>
      <w:r>
        <w:rPr>
          <w:rStyle w:val="VerbatimChar"/>
        </w:rPr>
        <w:t xml:space="preserve">.closed</w:t>
      </w:r>
      <w:r>
        <w:t xml:space="preserve"> </w:t>
      </w:r>
      <w:r>
        <w:t xml:space="preserve">is a</w:t>
      </w:r>
      <w:r>
        <w:t xml:space="preserve"> </w:t>
      </w:r>
      <w:r>
        <w:rPr>
          <w:i/>
        </w:rPr>
        <w:t xml:space="preserve">data attribute</w:t>
      </w:r>
      <w:r>
        <w:t xml:space="preserve"> </w:t>
      </w:r>
      <w:r>
        <w:t xml:space="preserve">(e.g. see</w:t>
      </w:r>
      <w:r>
        <w:t xml:space="preserve"> </w:t>
      </w:r>
      <w:hyperlink r:id="rId27">
        <w:r>
          <w:rPr>
            <w:rStyle w:val="Hyperlink"/>
          </w:rPr>
          <w:t xml:space="preserve">here</w:t>
        </w:r>
      </w:hyperlink>
      <w:r>
        <w:t xml:space="preserve">): it’s a value rather than a function (unlike a</w:t>
      </w:r>
      <w:r>
        <w:t xml:space="preserve"> </w:t>
      </w:r>
      <w:r>
        <w:rPr>
          <w:i/>
        </w:rPr>
        <w:t xml:space="preserve">method attribute</w:t>
      </w:r>
      <w:r>
        <w:t xml:space="preserve"> </w:t>
      </w:r>
      <w:r>
        <w:t xml:space="preserve">like</w:t>
      </w:r>
      <w:r>
        <w:t xml:space="preserve"> </w:t>
      </w:r>
      <w:r>
        <w:rPr>
          <w:rStyle w:val="VerbatimChar"/>
        </w:rPr>
        <w:t xml:space="preserve">list.append()</w:t>
      </w:r>
      <w:r>
        <w:t xml:space="preserve">): no parentheses!</w:t>
      </w:r>
    </w:p>
    <w:p>
      <w:r>
        <w:pict>
          <v:rect style="width:0;height:1.5pt" o:hralign="center" o:hrstd="t" o:hr="t"/>
        </w:pict>
      </w:r>
    </w:p>
    <w:p>
      <w:pPr>
        <w:pStyle w:val="Compact"/>
        <w:numPr>
          <w:numId w:val="1003"/>
          <w:ilvl w:val="0"/>
        </w:numPr>
      </w:pPr>
      <w:r>
        <w:t xml:space="preserve">To free up resources, it’s good practice to</w:t>
      </w:r>
      <w:r>
        <w:t xml:space="preserve"> </w:t>
      </w:r>
      <w:r>
        <w:rPr>
          <w:rStyle w:val="VerbatimChar"/>
        </w:rPr>
        <w:t xml:space="preserve">close(f)</w:t>
      </w:r>
      <w:r>
        <w:t xml:space="preserve"> </w:t>
      </w:r>
      <w:r>
        <w:t xml:space="preserve">to close the file once you’re done with it.</w:t>
      </w:r>
    </w:p>
    <w:p>
      <w:pPr>
        <w:pStyle w:val="Compact"/>
        <w:numPr>
          <w:numId w:val="1003"/>
          <w:ilvl w:val="0"/>
        </w:numPr>
      </w:pPr>
      <w:r>
        <w:t xml:space="preserve">By default,</w:t>
      </w:r>
      <w:r>
        <w:t xml:space="preserve"> </w:t>
      </w:r>
      <w:r>
        <w:rPr>
          <w:rStyle w:val="VerbatimChar"/>
        </w:rPr>
        <w:t xml:space="preserve">open()</w:t>
      </w:r>
      <w:r>
        <w:t xml:space="preserve"> </w:t>
      </w:r>
      <w:r>
        <w:t xml:space="preserve">looks in the</w:t>
      </w:r>
      <w:r>
        <w:t xml:space="preserve"> </w:t>
      </w:r>
      <w:r>
        <w:rPr>
          <w:b/>
        </w:rPr>
        <w:t xml:space="preserve">current working directory</w:t>
      </w:r>
      <w:r>
        <w:t xml:space="preserve">: if you want to get a file from somewhere else, you need to specify the full</w:t>
      </w:r>
      <w:r>
        <w:t xml:space="preserve"> </w:t>
      </w:r>
      <w:r>
        <w:rPr>
          <w:b/>
        </w:rPr>
        <w:t xml:space="preserve">path</w:t>
      </w:r>
      <w:r>
        <w:t xml:space="preserve">, e.g.</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'/Users/bolker/Documents/temp/temp.txt'</w:t>
      </w:r>
      <w:r>
        <w:rPr>
          <w:rStyle w:val="NormalTok"/>
        </w:rPr>
        <w:t xml:space="preserve">, </w:t>
      </w:r>
      <w:r>
        <w:rPr>
          <w:rStyle w:val="StringTok"/>
        </w:rPr>
        <w:t xml:space="preserve">'r'</w:t>
      </w:r>
      <w:r>
        <w:rPr>
          <w:rStyle w:val="NormalTok"/>
        </w:rPr>
        <w:t xml:space="preserve">)</w:t>
      </w:r>
      <w:r>
        <w:br w:type="textWrapping"/>
      </w:r>
      <w:r>
        <w:rPr>
          <w:rStyle w:val="NormalTok"/>
        </w:rPr>
        <w:t xml:space="preserve">f.close()</w:t>
      </w:r>
    </w:p>
    <w:p>
      <w:pPr>
        <w:pStyle w:val="Compact"/>
        <w:numPr>
          <w:numId w:val="1004"/>
          <w:ilvl w:val="0"/>
        </w:numPr>
      </w:pPr>
      <w:r>
        <w:t xml:space="preserve">you can use</w:t>
      </w:r>
      <w:r>
        <w:t xml:space="preserve"> </w:t>
      </w:r>
      <w:r>
        <w:rPr>
          <w:rStyle w:val="VerbatimChar"/>
        </w:rPr>
        <w:t xml:space="preserve">import os; os.getcwd()</w:t>
      </w:r>
      <w:r>
        <w:t xml:space="preserve"> </w:t>
      </w:r>
      <w:r>
        <w:t xml:space="preserve">to check the current working directory and</w:t>
      </w:r>
      <w:r>
        <w:t xml:space="preserve"> </w:t>
      </w:r>
      <w:r>
        <w:rPr>
          <w:rStyle w:val="VerbatimChar"/>
        </w:rPr>
        <w:t xml:space="preserve">os.listdir()</w:t>
      </w:r>
      <w:r>
        <w:t xml:space="preserve"> </w:t>
      </w:r>
      <w:r>
        <w:t xml:space="preserve">to see what files are there.</w:t>
      </w:r>
    </w:p>
    <w:p>
      <w:r>
        <w:pict>
          <v:rect style="width:0;height:1.5pt" o:hralign="center" o:hrstd="t" o:hr="t"/>
        </w:pict>
      </w:r>
    </w:p>
    <w:p>
      <w:pPr>
        <w:pStyle w:val="FirstParagraph"/>
      </w:pPr>
      <w:r>
        <w:t xml:space="preserve">Once a file has been opened, its entire contents can be read</w:t>
      </w:r>
      <w:r>
        <w:t xml:space="preserve"> </w:t>
      </w:r>
      <w:r>
        <w:t xml:space="preserve">in as a</w:t>
      </w:r>
      <w:r>
        <w:t xml:space="preserve"> </w:t>
      </w:r>
      <w:r>
        <w:rPr>
          <w:rStyle w:val="VerbatimChar"/>
        </w:rPr>
        <w:t xml:space="preserve">str</w:t>
      </w:r>
      <w:r>
        <w:t xml:space="preserve"> </w:t>
      </w:r>
      <w:r>
        <w:t xml:space="preserve">using the</w:t>
      </w:r>
      <w:r>
        <w:t xml:space="preserve"> </w:t>
      </w:r>
      <w:r>
        <w:rPr>
          <w:rStyle w:val="VerbatimChar"/>
        </w:rPr>
        <w:t xml:space="preserve">read()</w:t>
      </w:r>
      <w:r>
        <w:t xml:space="preserve"> </w:t>
      </w:r>
      <w:r>
        <w:t xml:space="preserve">method on the associated file</w:t>
      </w:r>
      <w:r>
        <w:t xml:space="preserve"> </w:t>
      </w:r>
      <w:r>
        <w:t xml:space="preserve">object.</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 </w:t>
      </w:r>
      <w:r>
        <w:rPr>
          <w:rStyle w:val="StringTok"/>
        </w:rPr>
        <w:t xml:space="preserve">'r'</w:t>
      </w:r>
      <w:r>
        <w:rPr>
          <w:rStyle w:val="NormalTok"/>
        </w:rPr>
        <w:t xml:space="preserve">)</w:t>
      </w:r>
      <w:r>
        <w:br w:type="textWrapping"/>
      </w:r>
      <w:r>
        <w:rPr>
          <w:rStyle w:val="NormalTok"/>
        </w:rPr>
        <w:t xml:space="preserve">contents </w:t>
      </w:r>
      <w:r>
        <w:rPr>
          <w:rStyle w:val="OperatorTok"/>
        </w:rPr>
        <w:t xml:space="preserve">=</w:t>
      </w:r>
      <w:r>
        <w:rPr>
          <w:rStyle w:val="NormalTok"/>
        </w:rPr>
        <w:t xml:space="preserve"> </w:t>
      </w:r>
      <w:r>
        <w:rPr>
          <w:rStyle w:val="NormalTok"/>
        </w:rPr>
        <w:t xml:space="preserve">f.read()</w:t>
      </w:r>
      <w:r>
        <w:br w:type="textWrapping"/>
      </w:r>
      <w:r>
        <w:rPr>
          <w:rStyle w:val="BuiltInTok"/>
        </w:rPr>
        <w:t xml:space="preserve">print</w:t>
      </w:r>
      <w:r>
        <w:rPr>
          <w:rStyle w:val="NormalTok"/>
        </w:rPr>
        <w:t xml:space="preserve">(contents)</w:t>
      </w:r>
      <w:r>
        <w:br w:type="textWrapping"/>
      </w:r>
      <w:r>
        <w:rPr>
          <w:rStyle w:val="BuiltInTok"/>
        </w:rPr>
        <w:t xml:space="preserve">print</w:t>
      </w:r>
      <w:r>
        <w:rPr>
          <w:rStyle w:val="NormalTok"/>
        </w:rPr>
        <w:t xml:space="preserve">(</w:t>
      </w:r>
      <w:r>
        <w:rPr>
          <w:rStyle w:val="BuiltInTok"/>
        </w:rPr>
        <w:t xml:space="preserve">repr</w:t>
      </w:r>
      <w:r>
        <w:rPr>
          <w:rStyle w:val="NormalTok"/>
        </w:rPr>
        <w:t xml:space="preserve">(contents))</w:t>
      </w:r>
      <w:r>
        <w:br w:type="textWrapping"/>
      </w:r>
      <w:r>
        <w:rPr>
          <w:rStyle w:val="NormalTok"/>
        </w:rPr>
        <w:t xml:space="preserve">f.close()</w:t>
      </w:r>
    </w:p>
    <w:p>
      <w:pPr>
        <w:pStyle w:val="Compact"/>
        <w:numPr>
          <w:numId w:val="1005"/>
          <w:ilvl w:val="0"/>
        </w:numPr>
      </w:pPr>
      <w:r>
        <w:t xml:space="preserve">Each line of the file ends in the</w:t>
      </w:r>
      <w:r>
        <w:t xml:space="preserve"> </w:t>
      </w:r>
      <w:r>
        <w:rPr>
          <w:b/>
        </w:rPr>
        <w:t xml:space="preserve">newline</w:t>
      </w:r>
      <w:r>
        <w:t xml:space="preserve"> </w:t>
      </w:r>
      <w:r>
        <w:t xml:space="preserve">character</w:t>
      </w:r>
      <w:r>
        <w:t xml:space="preserve"> </w:t>
      </w:r>
      <w:r>
        <w:rPr>
          <w:rStyle w:val="VerbatimChar"/>
        </w:rPr>
        <w:t xml:space="preserve">\n</w:t>
      </w:r>
      <w:r>
        <w:t xml:space="preserve">.</w:t>
      </w:r>
    </w:p>
    <w:p>
      <w:r>
        <w:pict>
          <v:rect style="width:0;height:1.5pt" o:hralign="center" o:hrstd="t" o:hr="t"/>
        </w:pict>
      </w:r>
    </w:p>
    <w:p>
      <w:pPr>
        <w:pStyle w:val="Compact"/>
        <w:numPr>
          <w:numId w:val="1006"/>
          <w:ilvl w:val="0"/>
        </w:numPr>
      </w:pPr>
      <w:r>
        <w:t xml:space="preserve">You can use the</w:t>
      </w:r>
      <w:r>
        <w:t xml:space="preserve"> </w:t>
      </w:r>
      <w:r>
        <w:rPr>
          <w:rStyle w:val="VerbatimChar"/>
        </w:rPr>
        <w:t xml:space="preserve">read()</w:t>
      </w:r>
      <w:r>
        <w:t xml:space="preserve"> </w:t>
      </w:r>
      <w:r>
        <w:t xml:space="preserve">method to read a specified number of characters from the file.</w:t>
      </w:r>
    </w:p>
    <w:p>
      <w:pPr>
        <w:pStyle w:val="Compact"/>
        <w:numPr>
          <w:numId w:val="1006"/>
          <w:ilvl w:val="0"/>
        </w:numPr>
      </w:pPr>
      <w:r>
        <w:rPr>
          <w:rStyle w:val="VerbatimChar"/>
        </w:rPr>
        <w:t xml:space="preserve">f.read(10)</w:t>
      </w:r>
      <w:r>
        <w:t xml:space="preserve"> </w:t>
      </w:r>
      <w:r>
        <w:t xml:space="preserve">will read the next 10 characters from the file.</w:t>
      </w:r>
    </w:p>
    <w:p>
      <w:pPr>
        <w:pStyle w:val="Compact"/>
        <w:numPr>
          <w:numId w:val="1006"/>
          <w:ilvl w:val="0"/>
        </w:numPr>
      </w:pPr>
      <w:r>
        <w:t xml:space="preserve">If the end of the file has been reached, this returns</w:t>
      </w:r>
      <w:r>
        <w:t xml:space="preserve"> </w:t>
      </w:r>
      <w:r>
        <w:rPr>
          <w:rStyle w:val="VerbatimChar"/>
        </w:rPr>
        <w:t xml:space="preserve">''</w:t>
      </w:r>
      <w:r>
        <w:t xml:space="preserve">, the empty string.</w:t>
      </w:r>
    </w:p>
    <w:p>
      <w:r>
        <w:pict>
          <v:rect style="width:0;height:1.5pt" o:hralign="center" o:hrstd="t" o:hr="t"/>
        </w:pict>
      </w:r>
    </w:p>
    <w:p>
      <w:pPr>
        <w:pStyle w:val="Compact"/>
        <w:numPr>
          <w:numId w:val="1007"/>
          <w:ilvl w:val="0"/>
        </w:numPr>
      </w:pPr>
      <w:r>
        <w:t xml:space="preserve">the file object</w:t>
      </w:r>
      <w:r>
        <w:t xml:space="preserve"> </w:t>
      </w:r>
      <w:r>
        <w:rPr>
          <w:b/>
        </w:rPr>
        <w:t xml:space="preserve">keeps track of how much has been read</w:t>
      </w:r>
      <w:r>
        <w:t xml:space="preserve">. Reopen if you want to start at the beginning again.</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 </w:t>
      </w:r>
      <w:r>
        <w:rPr>
          <w:rStyle w:val="StringTok"/>
        </w:rPr>
        <w:t xml:space="preserve">'r'</w:t>
      </w:r>
      <w:r>
        <w:rPr>
          <w:rStyle w:val="NormalTok"/>
        </w:rPr>
        <w:t xml:space="preserve">)</w:t>
      </w:r>
      <w:r>
        <w:br w:type="textWrapping"/>
      </w:r>
      <w:r>
        <w:rPr>
          <w:rStyle w:val="BuiltInTok"/>
        </w:rPr>
        <w:t xml:space="preserve">print</w:t>
      </w:r>
      <w:r>
        <w:rPr>
          <w:rStyle w:val="NormalTok"/>
        </w:rPr>
        <w:t xml:space="preserve">(</w:t>
      </w:r>
      <w:r>
        <w:rPr>
          <w:rStyle w:val="StringTok"/>
        </w:rPr>
        <w:t xml:space="preserve">'first 10 characters of the file:'</w:t>
      </w:r>
      <w:r>
        <w:rPr>
          <w:rStyle w:val="NormalTok"/>
        </w:rPr>
        <w:t xml:space="preserve">)</w:t>
      </w:r>
      <w:r>
        <w:br w:type="textWrapping"/>
      </w:r>
      <w:r>
        <w:rPr>
          <w:rStyle w:val="BuiltInTok"/>
        </w:rPr>
        <w:t xml:space="preserve">print</w:t>
      </w:r>
      <w:r>
        <w:rPr>
          <w:rStyle w:val="NormalTok"/>
        </w:rPr>
        <w:t xml:space="preserve">(f.read(</w:t>
      </w:r>
      <w:r>
        <w:rPr>
          <w:rStyle w:val="DecValTok"/>
        </w:rPr>
        <w:t xml:space="preserve">10</w:t>
      </w:r>
      <w:r>
        <w:rPr>
          <w:rStyle w:val="NormalTok"/>
        </w:rPr>
        <w:t xml:space="preserve">))</w:t>
      </w:r>
      <w:r>
        <w:br w:type="textWrapping"/>
      </w:r>
      <w:r>
        <w:rPr>
          <w:rStyle w:val="BuiltInTok"/>
        </w:rPr>
        <w:t xml:space="preserve">print</w:t>
      </w:r>
      <w:r>
        <w:rPr>
          <w:rStyle w:val="NormalTok"/>
        </w:rPr>
        <w:t xml:space="preserve">(</w:t>
      </w:r>
      <w:r>
        <w:rPr>
          <w:rStyle w:val="StringTok"/>
        </w:rPr>
        <w:t xml:space="preserve">'next 6 characters (including the end of line character `</w:t>
      </w:r>
      <w:r>
        <w:rPr>
          <w:rStyle w:val="CharTok"/>
        </w:rPr>
        <w:t xml:space="preserve">\\</w:t>
      </w:r>
      <w:r>
        <w:rPr>
          <w:rStyle w:val="StringTok"/>
        </w:rPr>
        <w:t xml:space="preserve">n`:'</w:t>
      </w:r>
      <w:r>
        <w:rPr>
          <w:rStyle w:val="NormalTok"/>
        </w:rPr>
        <w:t xml:space="preserve">)</w:t>
      </w:r>
      <w:r>
        <w:br w:type="textWrapping"/>
      </w:r>
      <w:r>
        <w:rPr>
          <w:rStyle w:val="BuiltInTok"/>
        </w:rPr>
        <w:t xml:space="preserve">print</w:t>
      </w:r>
      <w:r>
        <w:rPr>
          <w:rStyle w:val="NormalTok"/>
        </w:rPr>
        <w:t xml:space="preserve">(f.read(</w:t>
      </w:r>
      <w:r>
        <w:rPr>
          <w:rStyle w:val="DecValTok"/>
        </w:rPr>
        <w:t xml:space="preserve">6</w:t>
      </w:r>
      <w:r>
        <w:rPr>
          <w:rStyle w:val="NormalTok"/>
        </w:rPr>
        <w:t xml:space="preserve">))</w:t>
      </w:r>
      <w:r>
        <w:br w:type="textWrapping"/>
      </w:r>
      <w:r>
        <w:rPr>
          <w:rStyle w:val="BuiltInTok"/>
        </w:rPr>
        <w:t xml:space="preserve">print</w:t>
      </w:r>
      <w:r>
        <w:rPr>
          <w:rStyle w:val="NormalTok"/>
        </w:rPr>
        <w:t xml:space="preserve">(</w:t>
      </w:r>
      <w:r>
        <w:rPr>
          <w:rStyle w:val="StringTok"/>
        </w:rPr>
        <w:t xml:space="preserve">"this is the rest of the file:"</w:t>
      </w:r>
      <w:r>
        <w:rPr>
          <w:rStyle w:val="NormalTok"/>
        </w:rPr>
        <w:t xml:space="preserve">)</w:t>
      </w:r>
      <w:r>
        <w:br w:type="textWrapping"/>
      </w:r>
      <w:r>
        <w:rPr>
          <w:rStyle w:val="NormalTok"/>
        </w:rPr>
        <w:t xml:space="preserve">contents </w:t>
      </w:r>
      <w:r>
        <w:rPr>
          <w:rStyle w:val="OperatorTok"/>
        </w:rPr>
        <w:t xml:space="preserve">=</w:t>
      </w:r>
      <w:r>
        <w:rPr>
          <w:rStyle w:val="NormalTok"/>
        </w:rPr>
        <w:t xml:space="preserve"> </w:t>
      </w:r>
      <w:r>
        <w:rPr>
          <w:rStyle w:val="NormalTok"/>
        </w:rPr>
        <w:t xml:space="preserve">f.read()</w:t>
      </w:r>
      <w:r>
        <w:br w:type="textWrapping"/>
      </w:r>
      <w:r>
        <w:rPr>
          <w:rStyle w:val="BuiltInTok"/>
        </w:rPr>
        <w:t xml:space="preserve">print</w:t>
      </w:r>
      <w:r>
        <w:rPr>
          <w:rStyle w:val="NormalTok"/>
        </w:rPr>
        <w:t xml:space="preserve">(contents)</w:t>
      </w:r>
      <w:r>
        <w:br w:type="textWrapping"/>
      </w:r>
      <w:r>
        <w:rPr>
          <w:rStyle w:val="NormalTok"/>
        </w:rPr>
        <w:t xml:space="preserve">f.close()</w:t>
      </w:r>
    </w:p>
    <w:p>
      <w:r>
        <w:pict>
          <v:rect style="width:0;height:1.5pt" o:hralign="center" o:hrstd="t" o:hr="t"/>
        </w:pict>
      </w:r>
    </w:p>
    <w:p>
      <w:pPr>
        <w:pStyle w:val="Compact"/>
        <w:numPr>
          <w:numId w:val="1008"/>
          <w:ilvl w:val="0"/>
        </w:numPr>
      </w:pPr>
      <w:r>
        <w:t xml:space="preserve">Use the</w:t>
      </w:r>
      <w:r>
        <w:t xml:space="preserve"> </w:t>
      </w:r>
      <w:r>
        <w:rPr>
          <w:rStyle w:val="VerbatimChar"/>
        </w:rPr>
        <w:t xml:space="preserve">readlines()</w:t>
      </w:r>
      <w:r>
        <w:t xml:space="preserve"> </w:t>
      </w:r>
      <w:r>
        <w:t xml:space="preserve">method file to read the file in a list of strings.</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lines </w:t>
      </w:r>
      <w:r>
        <w:rPr>
          <w:rStyle w:val="OperatorTok"/>
        </w:rPr>
        <w:t xml:space="preserve">=</w:t>
      </w:r>
      <w:r>
        <w:rPr>
          <w:rStyle w:val="NormalTok"/>
        </w:rPr>
        <w:t xml:space="preserve"> </w:t>
      </w:r>
      <w:r>
        <w:rPr>
          <w:rStyle w:val="NormalTok"/>
        </w:rPr>
        <w:t xml:space="preserve">f.readlines()</w:t>
      </w:r>
      <w:r>
        <w:br w:type="textWrapping"/>
      </w:r>
      <w:r>
        <w:rPr>
          <w:rStyle w:val="CommentTok"/>
        </w:rPr>
        <w:t xml:space="preserve"># print the list of lines.</w:t>
      </w:r>
      <w:r>
        <w:br w:type="textWrapping"/>
      </w:r>
      <w:r>
        <w:rPr>
          <w:rStyle w:val="CommentTok"/>
        </w:rPr>
        <w:t xml:space="preserve"># Each line ends with a new line character \n.</w:t>
      </w:r>
      <w:r>
        <w:br w:type="textWrapping"/>
      </w:r>
      <w:r>
        <w:rPr>
          <w:rStyle w:val="BuiltInTok"/>
        </w:rPr>
        <w:t xml:space="preserve">print</w:t>
      </w:r>
      <w:r>
        <w:rPr>
          <w:rStyle w:val="NormalTok"/>
        </w:rPr>
        <w:t xml:space="preserve">(lines)</w:t>
      </w:r>
      <w:r>
        <w:br w:type="textWrapping"/>
      </w:r>
      <w:r>
        <w:rPr>
          <w:rStyle w:val="BuiltInTok"/>
        </w:rPr>
        <w:t xml:space="preserve">print</w:t>
      </w:r>
      <w:r>
        <w:rPr>
          <w:rStyle w:val="NormalTok"/>
        </w:rPr>
        <w:t xml:space="preserve">(lines[</w:t>
      </w:r>
      <w:r>
        <w:rPr>
          <w:rStyle w:val="DecValTok"/>
        </w:rPr>
        <w:t xml:space="preserve">2</w:t>
      </w:r>
      <w:r>
        <w:rPr>
          <w:rStyle w:val="NormalTok"/>
        </w:rPr>
        <w:t xml:space="preserve">])</w:t>
      </w:r>
      <w:r>
        <w:br w:type="textWrapping"/>
      </w:r>
      <w:r>
        <w:rPr>
          <w:rStyle w:val="NormalTok"/>
        </w:rPr>
        <w:t xml:space="preserve">f.close()</w:t>
      </w:r>
    </w:p>
    <w:p>
      <w:r>
        <w:pict>
          <v:rect style="width:0;height:1.5pt" o:hralign="center" o:hrstd="t" o:hr="t"/>
        </w:pict>
      </w:r>
    </w:p>
    <w:p>
      <w:pPr>
        <w:pStyle w:val="Compact"/>
        <w:numPr>
          <w:numId w:val="1009"/>
          <w:ilvl w:val="0"/>
        </w:numPr>
      </w:pPr>
      <w:r>
        <w:t xml:space="preserve">using</w:t>
      </w:r>
      <w:r>
        <w:t xml:space="preserve"> </w:t>
      </w:r>
      <w:r>
        <w:rPr>
          <w:rStyle w:val="VerbatimChar"/>
        </w:rPr>
        <w:t xml:space="preserve">for</w:t>
      </w:r>
      <w:r>
        <w:t xml:space="preserve"> </w:t>
      </w:r>
      <w:r>
        <w:t xml:space="preserve">loop automatically reads lines too:</w:t>
      </w:r>
      <w:r>
        <w:t xml:space="preserve"> </w:t>
      </w:r>
      <w:r>
        <w:rPr>
          <w:rStyle w:val="VerbatimChar"/>
        </w:rPr>
        <w:t xml:space="preserve">for line in f: do_something_with(L)</w:t>
      </w:r>
      <w:r>
        <w:t xml:space="preserve">. This is probably the most common way to process a file. For example, if you want to convert each line to uppercase: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ControlFlowTok"/>
        </w:rPr>
        <w:t xml:space="preserve">for</w:t>
      </w:r>
      <w:r>
        <w:rPr>
          <w:rStyle w:val="NormalTok"/>
        </w:rPr>
        <w:t xml:space="preserve"> </w:t>
      </w:r>
      <w:r>
        <w:rPr>
          <w:rStyle w:val="NormalTok"/>
        </w:rPr>
        <w:t xml:space="preserve">line </w:t>
      </w:r>
      <w:r>
        <w:rPr>
          <w:rStyle w:val="KeywordTok"/>
        </w:rPr>
        <w:t xml:space="preserve">in</w:t>
      </w:r>
      <w:r>
        <w:rPr>
          <w:rStyle w:val="NormalTok"/>
        </w:rPr>
        <w:t xml:space="preserve"> </w:t>
      </w:r>
      <w:r>
        <w:rPr>
          <w:rStyle w:val="NormalTok"/>
        </w:rPr>
        <w:t xml:space="preserve">f:</w:t>
      </w:r>
      <w:r>
        <w:br w:type="textWrapping"/>
      </w:r>
      <w:r>
        <w:rPr>
          <w:rStyle w:val="NormalTok"/>
        </w:rPr>
        <w:t xml:space="preserve">    </w:t>
      </w:r>
      <w:r>
        <w:rPr>
          <w:rStyle w:val="BuiltInTok"/>
        </w:rPr>
        <w:t xml:space="preserve">print</w:t>
      </w:r>
      <w:r>
        <w:rPr>
          <w:rStyle w:val="NormalTok"/>
        </w:rPr>
        <w:t xml:space="preserve">(line)</w:t>
      </w:r>
      <w:r>
        <w:br w:type="textWrapping"/>
      </w:r>
      <w:r>
        <w:rPr>
          <w:rStyle w:val="NormalTok"/>
        </w:rPr>
        <w:t xml:space="preserve">    </w:t>
      </w:r>
      <w:r>
        <w:rPr>
          <w:rStyle w:val="NormalTok"/>
        </w:rPr>
        <w:t xml:space="preserve">line_u </w:t>
      </w:r>
      <w:r>
        <w:rPr>
          <w:rStyle w:val="OperatorTok"/>
        </w:rPr>
        <w:t xml:space="preserve">=</w:t>
      </w:r>
      <w:r>
        <w:rPr>
          <w:rStyle w:val="NormalTok"/>
        </w:rPr>
        <w:t xml:space="preserve"> </w:t>
      </w:r>
      <w:r>
        <w:rPr>
          <w:rStyle w:val="NormalTok"/>
        </w:rPr>
        <w:t xml:space="preserve">line.upper()</w:t>
      </w:r>
      <w:r>
        <w:br w:type="textWrapping"/>
      </w:r>
      <w:r>
        <w:rPr>
          <w:rStyle w:val="NormalTok"/>
        </w:rPr>
        <w:t xml:space="preserve">    </w:t>
      </w:r>
      <w:r>
        <w:rPr>
          <w:rStyle w:val="BuiltInTok"/>
        </w:rPr>
        <w:t xml:space="preserve">print</w:t>
      </w:r>
      <w:r>
        <w:rPr>
          <w:rStyle w:val="NormalTok"/>
        </w:rPr>
        <w:t xml:space="preserve">(line_u)</w:t>
      </w:r>
      <w:r>
        <w:br w:type="textWrapping"/>
      </w:r>
      <w:r>
        <w:rPr>
          <w:rStyle w:val="NormalTok"/>
        </w:rPr>
        <w:t xml:space="preserve">f.close()    </w:t>
      </w:r>
    </w:p>
    <w:p>
      <w:pPr>
        <w:pStyle w:val="FirstParagraph"/>
      </w:pPr>
      <w:r>
        <w:t xml:space="preserve">If you wanted instead to print the square of a single number occurring on every line, you could use</w:t>
      </w:r>
      <w:r>
        <w:t xml:space="preserve"> </w:t>
      </w:r>
      <w:r>
        <w:rPr>
          <w:rStyle w:val="VerbatimChar"/>
        </w:rPr>
        <w:t xml:space="preserve">print(int(line)**2)</w:t>
      </w:r>
      <w:r>
        <w:t xml:space="preserve"> </w:t>
      </w:r>
      <w:r>
        <w:t xml:space="preserve">(</w:t>
      </w:r>
      <w:r>
        <w:rPr>
          <w:rStyle w:val="VerbatimChar"/>
        </w:rPr>
        <w:t xml:space="preserve">int()</w:t>
      </w:r>
      <w:r>
        <w:t xml:space="preserve"> </w:t>
      </w:r>
      <w:r>
        <w:t xml:space="preserve">ignores the</w:t>
      </w:r>
      <w:r>
        <w:t xml:space="preserve"> </w:t>
      </w:r>
      <w:r>
        <w:rPr>
          <w:rStyle w:val="VerbatimChar"/>
        </w:rPr>
        <w:t xml:space="preserve">\n</w:t>
      </w:r>
      <w:r>
        <w:t xml:space="preserve"> </w:t>
      </w:r>
      <w:r>
        <w:t xml:space="preserve">at the end of the line).</w:t>
      </w:r>
    </w:p>
    <w:p>
      <w:pPr>
        <w:pStyle w:val="Heading2"/>
      </w:pPr>
      <w:bookmarkStart w:id="28" w:name="more-io-details"/>
      <w:bookmarkEnd w:id="28"/>
      <w:r>
        <w:t xml:space="preserve">More I/O details</w:t>
      </w:r>
    </w:p>
    <w:p>
      <w:pPr>
        <w:pStyle w:val="Compact"/>
        <w:numPr>
          <w:numId w:val="1010"/>
          <w:ilvl w:val="0"/>
        </w:numPr>
      </w:pPr>
      <w:r>
        <w:t xml:space="preserve">getting rid of pesky newlines:</w:t>
      </w:r>
      <w:r>
        <w:t xml:space="preserve"> </w:t>
      </w:r>
      <w:r>
        <w:rPr>
          <w:rStyle w:val="VerbatimChar"/>
        </w:rPr>
        <w:t xml:space="preserve">.strip()</w:t>
      </w:r>
      <w:r>
        <w:t xml:space="preserve"> </w:t>
      </w:r>
      <w:r>
        <w:t xml:space="preserve">method for strings (gets rid of leading and trailing</w:t>
      </w:r>
      <w:r>
        <w:t xml:space="preserve"> </w:t>
      </w:r>
      <w:r>
        <w:rPr>
          <w:i/>
        </w:rPr>
        <w:t xml:space="preserve">whitespace</w:t>
      </w:r>
      <w:r>
        <w:t xml:space="preserve"> </w:t>
      </w:r>
      <w:r>
        <w:t xml:space="preserve">[spaces, tabs, newlines …])</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 </w:t>
      </w:r>
      <w:r>
        <w:rPr>
          <w:rStyle w:val="OperatorTok"/>
        </w:rPr>
        <w:t xml:space="preserve">=</w:t>
      </w:r>
      <w:r>
        <w:rPr>
          <w:rStyle w:val="NormalTok"/>
        </w:rPr>
        <w:t xml:space="preserve"> </w:t>
      </w:r>
      <w:r>
        <w:rPr>
          <w:rStyle w:val="NormalTok"/>
        </w:rPr>
        <w:t xml:space="preserve">f.readline() </w:t>
      </w:r>
      <w:r>
        <w:rPr>
          <w:rStyle w:val="CommentTok"/>
        </w:rPr>
        <w:t xml:space="preserve">## read one line</w:t>
      </w:r>
      <w:r>
        <w:br w:type="textWrapping"/>
      </w:r>
      <w:r>
        <w:rPr>
          <w:rStyle w:val="BuiltInTok"/>
        </w:rPr>
        <w:t xml:space="preserve">print</w:t>
      </w:r>
      <w:r>
        <w:rPr>
          <w:rStyle w:val="NormalTok"/>
        </w:rPr>
        <w:t xml:space="preserve">(</w:t>
      </w:r>
      <w:r>
        <w:rPr>
          <w:rStyle w:val="BuiltInTok"/>
        </w:rPr>
        <w:t xml:space="preserve">repr</w:t>
      </w:r>
      <w:r>
        <w:rPr>
          <w:rStyle w:val="NormalTok"/>
        </w:rPr>
        <w:t xml:space="preserve">(L))</w:t>
      </w:r>
      <w:r>
        <w:br w:type="textWrapping"/>
      </w:r>
      <w:r>
        <w:rPr>
          <w:rStyle w:val="BuiltInTok"/>
        </w:rPr>
        <w:t xml:space="preserve">print</w:t>
      </w:r>
      <w:r>
        <w:rPr>
          <w:rStyle w:val="NormalTok"/>
        </w:rPr>
        <w:t xml:space="preserve">(</w:t>
      </w:r>
      <w:r>
        <w:rPr>
          <w:rStyle w:val="BuiltInTok"/>
        </w:rPr>
        <w:t xml:space="preserve">repr</w:t>
      </w:r>
      <w:r>
        <w:rPr>
          <w:rStyle w:val="NormalTok"/>
        </w:rPr>
        <w:t xml:space="preserve">(L.strip()))</w:t>
      </w:r>
    </w:p>
    <w:p>
      <w:pPr>
        <w:pStyle w:val="Compact"/>
        <w:numPr>
          <w:numId w:val="1011"/>
          <w:ilvl w:val="0"/>
        </w:numPr>
      </w:pPr>
      <w:r>
        <w:t xml:space="preserve">breaking lines into words:</w:t>
      </w:r>
      <w:r>
        <w:t xml:space="preserve"> </w:t>
      </w:r>
      <w:r>
        <w:rPr>
          <w:rStyle w:val="VerbatimChar"/>
        </w:rPr>
        <w:t xml:space="preserve">.split()</w:t>
      </w:r>
      <w:r>
        <w:t xml:space="preserve"> </w:t>
      </w:r>
      <w:r>
        <w:t xml:space="preserve">method for strings</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 </w:t>
      </w:r>
      <w:r>
        <w:rPr>
          <w:rStyle w:val="OperatorTok"/>
        </w:rPr>
        <w:t xml:space="preserve">=</w:t>
      </w:r>
      <w:r>
        <w:rPr>
          <w:rStyle w:val="NormalTok"/>
        </w:rPr>
        <w:t xml:space="preserve"> </w:t>
      </w:r>
      <w:r>
        <w:rPr>
          <w:rStyle w:val="NormalTok"/>
        </w:rPr>
        <w:t xml:space="preserve">f.readline() </w:t>
      </w:r>
      <w:r>
        <w:rPr>
          <w:rStyle w:val="CommentTok"/>
        </w:rPr>
        <w:t xml:space="preserve">## read one line</w:t>
      </w:r>
      <w:r>
        <w:br w:type="textWrapping"/>
      </w:r>
      <w:r>
        <w:rPr>
          <w:rStyle w:val="NormalTok"/>
        </w:rPr>
        <w:t xml:space="preserve">LL </w:t>
      </w:r>
      <w:r>
        <w:rPr>
          <w:rStyle w:val="OperatorTok"/>
        </w:rPr>
        <w:t xml:space="preserve">=</w:t>
      </w:r>
      <w:r>
        <w:rPr>
          <w:rStyle w:val="NormalTok"/>
        </w:rPr>
        <w:t xml:space="preserve"> </w:t>
      </w:r>
      <w:r>
        <w:rPr>
          <w:rStyle w:val="NormalTok"/>
        </w:rPr>
        <w:t xml:space="preserve">L.strip().split(</w:t>
      </w:r>
      <w:r>
        <w:rPr>
          <w:rStyle w:val="StringTok"/>
        </w:rPr>
        <w:t xml:space="preserve">" "</w:t>
      </w:r>
      <w:r>
        <w:rPr>
          <w:rStyle w:val="NormalTok"/>
        </w:rPr>
        <w:t xml:space="preserve">)</w:t>
      </w:r>
      <w:r>
        <w:br w:type="textWrapping"/>
      </w:r>
      <w:r>
        <w:rPr>
          <w:rStyle w:val="BuiltInTok"/>
        </w:rPr>
        <w:t xml:space="preserve">print</w:t>
      </w:r>
      <w:r>
        <w:rPr>
          <w:rStyle w:val="NormalTok"/>
        </w:rPr>
        <w:t xml:space="preserve">(LL)</w:t>
      </w:r>
    </w:p>
    <w:p>
      <w:pPr>
        <w:pStyle w:val="Heading2"/>
      </w:pPr>
      <w:bookmarkStart w:id="29" w:name="and-even-more"/>
      <w:bookmarkEnd w:id="29"/>
      <w:r>
        <w:t xml:space="preserve">And even more</w:t>
      </w:r>
    </w:p>
    <w:p>
      <w:pPr>
        <w:pStyle w:val="Compact"/>
        <w:numPr>
          <w:numId w:val="1012"/>
          <w:ilvl w:val="0"/>
        </w:numPr>
      </w:pPr>
      <w:r>
        <w:rPr>
          <w:rStyle w:val="VerbatimChar"/>
        </w:rPr>
        <w:t xml:space="preserve">import os</w:t>
      </w:r>
      <w:r>
        <w:t xml:space="preserve"> </w:t>
      </w:r>
      <w:r>
        <w:t xml:space="preserve">in order to find out working directory (</w:t>
      </w:r>
      <w:r>
        <w:rPr>
          <w:rStyle w:val="VerbatimChar"/>
        </w:rPr>
        <w:t xml:space="preserve">os.getcwd()</w:t>
      </w:r>
      <w:r>
        <w:t xml:space="preserve">), or set the directory</w:t>
      </w:r>
      <w:r>
        <w:t xml:space="preserve"> </w:t>
      </w:r>
      <w:r>
        <w:rPr>
          <w:rStyle w:val="VerbatimChar"/>
        </w:rPr>
        <w:t xml:space="preserve">os.chdir(newpath)</w:t>
      </w:r>
      <w:r>
        <w:t xml:space="preserve">; use full path or use (e.g.)</w:t>
      </w:r>
      <w:r>
        <w:t xml:space="preserve"> </w:t>
      </w:r>
      <w:r>
        <w:rPr>
          <w:rStyle w:val="VerbatimChar"/>
        </w:rPr>
        <w:t xml:space="preserve">..</w:t>
      </w:r>
      <w:r>
        <w:t xml:space="preserve"> </w:t>
      </w:r>
      <w:r>
        <w:t xml:space="preserve">to go up one level</w:t>
      </w:r>
    </w:p>
    <w:p>
      <w:pPr>
        <w:pStyle w:val="Compact"/>
        <w:numPr>
          <w:numId w:val="1012"/>
          <w:ilvl w:val="0"/>
        </w:numPr>
      </w:pPr>
      <w:r>
        <w:t xml:space="preserve">opening a URL from the web</w:t>
      </w:r>
      <w:r>
        <w:t xml:space="preserve"> </w:t>
      </w:r>
      <w:r>
        <w:rPr>
          <w:rStyle w:val="VerbatimChar"/>
        </w:rPr>
        <w:t xml:space="preserve">import urllib.request as ur</w:t>
      </w:r>
      <w:r>
        <w:t xml:space="preserve">;</w:t>
      </w:r>
      <w:r>
        <w:t xml:space="preserve"> </w:t>
      </w:r>
      <w:r>
        <w:rPr>
          <w:rStyle w:val="VerbatimChar"/>
        </w:rPr>
        <w:t xml:space="preserve">ur.urlopen(url)</w:t>
      </w:r>
    </w:p>
    <w:p>
      <w:pPr>
        <w:pStyle w:val="Compact"/>
        <w:numPr>
          <w:numId w:val="1012"/>
          <w:ilvl w:val="0"/>
        </w:numPr>
      </w:pPr>
      <w:r>
        <w:t xml:space="preserve">to read a text file:</w:t>
      </w:r>
      <w:r>
        <w:t xml:space="preserve"> </w:t>
      </w:r>
      <w:r>
        <w:rPr>
          <w:rStyle w:val="VerbatimChar"/>
        </w:rPr>
        <w:t xml:space="preserve">io.TextIOWrapper()</w:t>
      </w:r>
    </w:p>
    <w:p>
      <w:pPr>
        <w:pStyle w:val="Compact"/>
        <w:numPr>
          <w:numId w:val="1012"/>
          <w:ilvl w:val="0"/>
        </w:numPr>
      </w:pPr>
      <w:r>
        <w:t xml:space="preserve">to read a CSV file:</w:t>
      </w:r>
      <w:r>
        <w:t xml:space="preserve"> </w:t>
      </w:r>
      <w:r>
        <w:rPr>
          <w:rStyle w:val="VerbatimChar"/>
        </w:rPr>
        <w:t xml:space="preserve">import csv</w:t>
      </w:r>
      <w:r>
        <w:t xml:space="preserve">, use</w:t>
      </w:r>
      <w:r>
        <w:t xml:space="preserve"> </w:t>
      </w:r>
      <w:r>
        <w:rPr>
          <w:rStyle w:val="VerbatimChar"/>
        </w:rPr>
        <w:t xml:space="preserve">csv.reader()</w:t>
      </w:r>
    </w:p>
    <w:p>
      <w:pPr>
        <w:pStyle w:val="Heading2"/>
      </w:pPr>
      <w:bookmarkStart w:id="30" w:name="next-and-more-flow-control"/>
      <w:bookmarkEnd w:id="30"/>
      <w:r>
        <w:rPr>
          <w:rStyle w:val="VerbatimChar"/>
        </w:rPr>
        <w:t xml:space="preserve">next()</w:t>
      </w:r>
      <w:r>
        <w:t xml:space="preserve">, and more flow control</w:t>
      </w:r>
    </w:p>
    <w:p>
      <w:pPr>
        <w:pStyle w:val="Compact"/>
        <w:numPr>
          <w:numId w:val="1013"/>
          <w:ilvl w:val="0"/>
        </w:numPr>
      </w:pPr>
      <w:r>
        <w:t xml:space="preserve">what if we want to a little more control?</w:t>
      </w:r>
      <w:r>
        <w:t xml:space="preserve"> </w:t>
      </w:r>
      <w:r>
        <w:rPr>
          <w:b/>
        </w:rPr>
        <w:t xml:space="preserve">next()</w:t>
      </w:r>
      <w:r>
        <w:t xml:space="preserve"> </w:t>
      </w:r>
      <w:r>
        <w:t xml:space="preserve">function, works on any</w:t>
      </w:r>
      <w:r>
        <w:t xml:space="preserve"> </w:t>
      </w:r>
      <w:r>
        <w:rPr>
          <w:b/>
        </w:rPr>
        <w:t xml:space="preserve">iterable</w:t>
      </w:r>
      <w:r>
        <w:t xml:space="preserve"> </w:t>
      </w:r>
      <w:r>
        <w:t xml:space="preserve">object (tuples, lists, ranges, files …)</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BuiltInTok"/>
        </w:rPr>
        <w:t xml:space="preserve">next</w:t>
      </w:r>
      <w:r>
        <w:rPr>
          <w:rStyle w:val="NormalTok"/>
        </w:rPr>
        <w:t xml:space="preserve">(f) </w:t>
      </w:r>
      <w:r>
        <w:rPr>
          <w:rStyle w:val="CommentTok"/>
        </w:rPr>
        <w:t xml:space="preserve">## read one line</w:t>
      </w:r>
      <w:r>
        <w:br w:type="textWrapping"/>
      </w:r>
      <w:r>
        <w:rPr>
          <w:rStyle w:val="BuiltInTok"/>
        </w:rPr>
        <w:t xml:space="preserve">print</w:t>
      </w:r>
      <w:r>
        <w:rPr>
          <w:rStyle w:val="NormalTok"/>
        </w:rPr>
        <w:t xml:space="preserve">(line)</w:t>
      </w:r>
    </w:p>
    <w:p>
      <w:pPr>
        <w:pStyle w:val="Compact"/>
        <w:numPr>
          <w:numId w:val="1014"/>
          <w:ilvl w:val="0"/>
        </w:numPr>
      </w:pPr>
      <w:r>
        <w:t xml:space="preserve">when you get to the end of a file (or a list or whatever) and try to use</w:t>
      </w:r>
      <w:r>
        <w:t xml:space="preserve"> </w:t>
      </w:r>
      <w:r>
        <w:rPr>
          <w:rStyle w:val="VerbatimChar"/>
        </w:rPr>
        <w:t xml:space="preserve">next()</w:t>
      </w:r>
      <w:r>
        <w:t xml:space="preserve"> </w:t>
      </w:r>
      <w:r>
        <w:t xml:space="preserve">you get a</w:t>
      </w:r>
      <w:r>
        <w:t xml:space="preserve"> </w:t>
      </w:r>
      <w:r>
        <w:rPr>
          <w:rStyle w:val="VerbatimChar"/>
        </w:rPr>
        <w:t xml:space="preserve">StopIteration</w:t>
      </w:r>
      <w:r>
        <w:t xml:space="preserve"> </w:t>
      </w:r>
      <w:r>
        <w:t xml:space="preserve">error; use</w:t>
      </w:r>
      <w:r>
        <w:t xml:space="preserve"> </w:t>
      </w:r>
      <w:r>
        <w:rPr>
          <w:rStyle w:val="VerbatimChar"/>
        </w:rPr>
        <w:t xml:space="preserve">try</w:t>
      </w:r>
      <w:r>
        <w:t xml:space="preserve">/</w:t>
      </w:r>
      <w:r>
        <w:rPr>
          <w:rStyle w:val="VerbatimChar"/>
        </w:rPr>
        <w:t xml:space="preserve">except</w:t>
      </w:r>
      <w:r>
        <w:t xml:space="preserve"> </w:t>
      </w:r>
      <w:r>
        <w:t xml:space="preserve">to handle it safely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type="textWrapping"/>
      </w:r>
      <w:r>
        <w:rPr>
          <w:rStyle w:val="NormalTok"/>
        </w:rPr>
        <w:t xml:space="preserve">finished </w:t>
      </w:r>
      <w:r>
        <w:rPr>
          <w:rStyle w:val="OperatorTok"/>
        </w:rPr>
        <w:t xml:space="preserve">=</w:t>
      </w:r>
      <w:r>
        <w:rPr>
          <w:rStyle w:val="NormalTok"/>
        </w:rPr>
        <w:t xml:space="preserve"> </w:t>
      </w:r>
      <w:r>
        <w:rPr>
          <w:rStyle w:val="VariableTok"/>
        </w:rPr>
        <w:t xml:space="preserve">False</w:t>
      </w:r>
      <w:r>
        <w:br w:type="textWrapping"/>
      </w:r>
      <w:r>
        <w:rPr>
          <w:rStyle w:val="ControlFlowTok"/>
        </w:rPr>
        <w:t xml:space="preserve">while</w:t>
      </w:r>
      <w:r>
        <w:rPr>
          <w:rStyle w:val="NormalTok"/>
        </w:rPr>
        <w:t xml:space="preserve"> </w:t>
      </w:r>
      <w:r>
        <w:rPr>
          <w:rStyle w:val="KeywordTok"/>
        </w:rPr>
        <w:t xml:space="preserve">not</w:t>
      </w:r>
      <w:r>
        <w:rPr>
          <w:rStyle w:val="NormalTok"/>
        </w:rPr>
        <w:t xml:space="preserve"> </w:t>
      </w:r>
      <w:r>
        <w:rPr>
          <w:rStyle w:val="NormalTok"/>
        </w:rPr>
        <w:t xml:space="preserve">finished:</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line </w:t>
      </w:r>
      <w:r>
        <w:rPr>
          <w:rStyle w:val="OperatorTok"/>
        </w:rPr>
        <w:t xml:space="preserve">=</w:t>
      </w:r>
      <w:r>
        <w:rPr>
          <w:rStyle w:val="NormalTok"/>
        </w:rPr>
        <w:t xml:space="preserve"> </w:t>
      </w:r>
      <w:r>
        <w:rPr>
          <w:rStyle w:val="BuiltInTok"/>
        </w:rPr>
        <w:t xml:space="preserve">next</w:t>
      </w:r>
      <w:r>
        <w:rPr>
          <w:rStyle w:val="NormalTok"/>
        </w:rPr>
        <w:t xml:space="preserve">(f)</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StopIteration</w:t>
      </w:r>
      <w:r>
        <w:rPr>
          <w:rStyle w:val="NormalTok"/>
        </w:rPr>
        <w:t xml:space="preserve">:</w:t>
      </w:r>
      <w:r>
        <w:br w:type="textWrapping"/>
      </w:r>
      <w:r>
        <w:rPr>
          <w:rStyle w:val="NormalTok"/>
        </w:rPr>
        <w:t xml:space="preserve">      </w:t>
      </w:r>
      <w:r>
        <w:rPr>
          <w:rStyle w:val="NormalTok"/>
        </w:rPr>
        <w:t xml:space="preserve">finished </w:t>
      </w:r>
      <w:r>
        <w:rPr>
          <w:rStyle w:val="OperatorTok"/>
        </w:rPr>
        <w:t xml:space="preserve">=</w:t>
      </w:r>
      <w:r>
        <w:rPr>
          <w:rStyle w:val="NormalTok"/>
        </w:rPr>
        <w:t xml:space="preserve"> </w:t>
      </w:r>
      <w:r>
        <w:rPr>
          <w:rStyle w:val="VariableTok"/>
        </w:rPr>
        <w:t xml:space="preserve">True</w:t>
      </w:r>
    </w:p>
    <w:p>
      <w:pPr>
        <w:pStyle w:val="Compact"/>
        <w:numPr>
          <w:numId w:val="1015"/>
          <w:ilvl w:val="0"/>
        </w:numPr>
      </w:pPr>
      <w:r>
        <w:rPr>
          <w:rStyle w:val="VerbatimChar"/>
        </w:rPr>
        <w:t xml:space="preserve">try</w:t>
      </w:r>
      <w:r>
        <w:t xml:space="preserve"> </w:t>
      </w:r>
      <w:r>
        <w:t xml:space="preserve">is a</w:t>
      </w:r>
      <w:r>
        <w:t xml:space="preserve"> </w:t>
      </w:r>
      <w:r>
        <w:rPr>
          <w:i/>
        </w:rPr>
        <w:t xml:space="preserve">general</w:t>
      </w:r>
      <w:r>
        <w:t xml:space="preserve"> </w:t>
      </w:r>
      <w:r>
        <w:t xml:space="preserve">way to handle errors safely</w:t>
      </w:r>
    </w:p>
    <w:p>
      <w:pPr>
        <w:pStyle w:val="Compact"/>
        <w:numPr>
          <w:numId w:val="1015"/>
          <w:ilvl w:val="0"/>
        </w:numPr>
      </w:pPr>
      <w:r>
        <w:rPr>
          <w:rStyle w:val="VerbatimChar"/>
        </w:rPr>
        <w:t xml:space="preserve">except</w:t>
      </w:r>
      <w:r>
        <w:t xml:space="preserve"> </w:t>
      </w:r>
      <w:r>
        <w:t xml:space="preserve">tells Python what to do if</w:t>
      </w:r>
      <w:r>
        <w:t xml:space="preserve"> </w:t>
      </w:r>
      <w:r>
        <w:rPr>
          <w:rStyle w:val="VerbatimChar"/>
        </w:rPr>
        <w:t xml:space="preserve">try</w:t>
      </w:r>
      <w:r>
        <w:t xml:space="preserve"> </w:t>
      </w:r>
      <w:r>
        <w:t xml:space="preserve">doesn’t work. You can specify the particular</w:t>
      </w:r>
      <w:r>
        <w:t xml:space="preserve"> </w:t>
      </w:r>
      <w:r>
        <w:rPr>
          <w:b/>
        </w:rPr>
        <w:t xml:space="preserve">type</w:t>
      </w:r>
      <w:r>
        <w:t xml:space="preserve"> </w:t>
      </w:r>
      <w:r>
        <w:t xml:space="preserve">of error you’re looking for, or use</w:t>
      </w:r>
      <w:r>
        <w:t xml:space="preserve"> </w:t>
      </w:r>
      <w:r>
        <w:rPr>
          <w:rStyle w:val="VerbatimChar"/>
        </w:rPr>
        <w:t xml:space="preserve">except:</w:t>
      </w:r>
      <w:r>
        <w:t xml:space="preserve"> </w:t>
      </w:r>
      <w:r>
        <w:t xml:space="preserve">to catch any kind of error</w:t>
      </w:r>
    </w:p>
    <w:p>
      <w:pPr>
        <w:pStyle w:val="Compact"/>
        <w:numPr>
          <w:numId w:val="1015"/>
          <w:ilvl w:val="0"/>
        </w:numPr>
      </w:pPr>
      <w:r>
        <w:t xml:space="preserve">a standard idiom for doing something until it works uses</w:t>
      </w:r>
      <w:r>
        <w:t xml:space="preserve"> </w:t>
      </w:r>
      <w:r>
        <w:rPr>
          <w:rStyle w:val="VerbatimChar"/>
        </w:rPr>
        <w:t xml:space="preserve">break</w:t>
      </w:r>
      <w:r>
        <w:t xml:space="preserv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a number: "</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BuiltInTok"/>
        </w:rPr>
        <w:t xml:space="preserve">int</w:t>
      </w:r>
      <w:r>
        <w:rPr>
          <w:rStyle w:val="NormalTok"/>
        </w:rPr>
        <w:t xml:space="preserve">(x))</w:t>
      </w:r>
      <w:r>
        <w:br w:type="textWrapping"/>
      </w:r>
      <w:r>
        <w:rPr>
          <w:rStyle w:val="NormalTok"/>
        </w:rPr>
        <w:t xml:space="preserve">      </w:t>
      </w:r>
      <w:r>
        <w:rPr>
          <w:rStyle w:val="ControlFlowTok"/>
        </w:rPr>
        <w:t xml:space="preserve">break</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"Try again!"</w:t>
      </w:r>
      <w:r>
        <w:rPr>
          <w:rStyle w:val="NormalTok"/>
        </w:rPr>
        <w:t xml:space="preserve">)</w:t>
      </w:r>
    </w:p>
    <w:p>
      <w:pPr>
        <w:pStyle w:val="Heading2"/>
      </w:pPr>
      <w:bookmarkStart w:id="31" w:name="benfords-law-1"/>
      <w:bookmarkEnd w:id="31"/>
      <w:r>
        <w:t xml:space="preserve">Benford’s Law</w:t>
      </w:r>
    </w:p>
    <w:p>
      <w:pPr>
        <w:pStyle w:val="Compact"/>
        <w:numPr>
          <w:numId w:val="1016"/>
          <w:ilvl w:val="0"/>
        </w:numPr>
      </w:pPr>
      <w:r>
        <w:rPr>
          <w:b/>
        </w:rPr>
        <w:t xml:space="preserve">Project:</w:t>
      </w:r>
      <w:r>
        <w:t xml:space="preserve"> </w:t>
      </w:r>
      <w:r>
        <w:t xml:space="preserve">Create a python function</w:t>
      </w:r>
      <w:r>
        <w:t xml:space="preserve"> </w:t>
      </w:r>
      <w:r>
        <w:rPr>
          <w:rStyle w:val="VerbatimChar"/>
        </w:rPr>
        <w:t xml:space="preserve">benford_count</w:t>
      </w:r>
      <w:r>
        <w:t xml:space="preserve"> </w:t>
      </w:r>
      <w:r>
        <w:t xml:space="preserve">that</w:t>
      </w:r>
      <w:r>
        <w:t xml:space="preserve"> </w:t>
      </w:r>
      <w:r>
        <w:t xml:space="preserve">tabulates the occurrence of leading digits from a set of</w:t>
      </w:r>
      <w:r>
        <w:t xml:space="preserve"> </w:t>
      </w:r>
      <w:r>
        <w:t xml:space="preserve">numbers.</w:t>
      </w:r>
    </w:p>
    <w:p>
      <w:pPr>
        <w:pStyle w:val="Compact"/>
        <w:numPr>
          <w:numId w:val="1016"/>
          <w:ilvl w:val="0"/>
        </w:numPr>
      </w:pPr>
      <w:r>
        <w:t xml:space="preserve">The set of numbers should be read in from a file.</w:t>
      </w:r>
    </w:p>
    <w:p>
      <w:pPr>
        <w:pStyle w:val="Compact"/>
        <w:numPr>
          <w:numId w:val="1016"/>
          <w:ilvl w:val="0"/>
        </w:numPr>
      </w:pPr>
      <w:r>
        <w:t xml:space="preserve">The filename should be an argument to the function.</w:t>
      </w:r>
    </w:p>
    <w:p>
      <w:pPr>
        <w:pStyle w:val="Compact"/>
        <w:numPr>
          <w:numId w:val="1016"/>
          <w:ilvl w:val="0"/>
        </w:numPr>
      </w:pPr>
      <w:r>
        <w:t xml:space="preserve">The function should return a tuple</w:t>
      </w:r>
      <w:r>
        <w:t xml:space="preserve"> </w:t>
      </w:r>
      <w:r>
        <w:rPr>
          <w:rStyle w:val="VerbatimChar"/>
        </w:rPr>
        <w:t xml:space="preserve">digits_count</w:t>
      </w:r>
      <w:r>
        <w:t xml:space="preserve"> </w:t>
      </w:r>
      <w:r>
        <w:t xml:space="preserve">of length 10 (one for each digit) such that</w:t>
      </w:r>
      <w:r>
        <w:t xml:space="preserve"> </w:t>
      </w:r>
      <w:r>
        <w:rPr>
          <w:rStyle w:val="VerbatimChar"/>
        </w:rPr>
        <w:t xml:space="preserve">digits_count[i]</w:t>
      </w:r>
      <w:r>
        <w:t xml:space="preserve"> </w:t>
      </w:r>
      <w:r>
        <w:t xml:space="preserve">is equal to the number of occurrences of the digit i as the leading digit of some number from the file, for i = 1, 2, …, 9.</w:t>
      </w:r>
    </w:p>
    <w:p>
      <w:pPr>
        <w:pStyle w:val="Compact"/>
        <w:numPr>
          <w:numId w:val="1016"/>
          <w:ilvl w:val="0"/>
        </w:numPr>
      </w:pPr>
      <w:r>
        <w:t xml:space="preserve">So</w:t>
      </w:r>
      <w:r>
        <w:t xml:space="preserve"> </w:t>
      </w:r>
      <w:r>
        <w:rPr>
          <w:rStyle w:val="VerbatimChar"/>
        </w:rPr>
        <w:t xml:space="preserve">digits_count[2]</w:t>
      </w:r>
      <w:r>
        <w:t xml:space="preserve"> </w:t>
      </w:r>
      <w:r>
        <w:t xml:space="preserve">is the count of the number of times the digit 2 occurred as the leading digit of some number from the file.</w:t>
      </w:r>
    </w:p>
    <w:p>
      <w:pPr>
        <w:pStyle w:val="Compact"/>
        <w:numPr>
          <w:numId w:val="1016"/>
          <w:ilvl w:val="0"/>
        </w:numPr>
      </w:pPr>
      <w:r>
        <w:t xml:space="preserve">Note that the digit 0 doesn’t occur as the leading digit of a number, except for the number 0, so we really don’t need to count the number of 0’s that occur.</w:t>
      </w:r>
    </w:p>
    <w:p>
      <w:pPr>
        <w:pStyle w:val="Heading2"/>
      </w:pPr>
      <w:bookmarkStart w:id="32" w:name="file-format"/>
      <w:bookmarkEnd w:id="32"/>
      <w:r>
        <w:t xml:space="preserve">File format</w:t>
      </w:r>
    </w:p>
    <w:p>
      <w:pPr>
        <w:pStyle w:val="FirstParagraph"/>
      </w:pPr>
      <w:r>
        <w:t xml:space="preserve">To properly process a data file, we need to make some assumptions about its format.</w:t>
      </w:r>
      <w:r>
        <w:t xml:space="preserve"> </w:t>
      </w:r>
      <w:r>
        <w:t xml:space="preserve">- We’ll assume that each line contains a number of words, for example, the name of a town, followed by its province/state and country, etc., and that the last word will be a number that represents the size of the quantities being counted in the file.</w:t>
      </w:r>
    </w:p>
    <w:p>
      <w:pPr>
        <w:pStyle w:val="Heading2"/>
      </w:pPr>
      <w:bookmarkStart w:id="33" w:name="steps"/>
      <w:bookmarkEnd w:id="33"/>
      <w:r>
        <w:t xml:space="preserve">Steps:</w:t>
      </w:r>
    </w:p>
    <w:p>
      <w:pPr>
        <w:pStyle w:val="Compact"/>
        <w:numPr>
          <w:numId w:val="1017"/>
          <w:ilvl w:val="0"/>
        </w:numPr>
      </w:pPr>
      <w:r>
        <w:t xml:space="preserve">Initialize a</w:t>
      </w:r>
      <w:r>
        <w:t xml:space="preserve"> </w:t>
      </w:r>
      <w:r>
        <w:rPr>
          <w:rStyle w:val="VerbatimChar"/>
        </w:rPr>
        <w:t xml:space="preserve">digits_count</w:t>
      </w:r>
      <w:r>
        <w:t xml:space="preserve"> </w:t>
      </w:r>
      <w:r>
        <w:rPr>
          <w:b/>
        </w:rPr>
        <w:t xml:space="preserve">list</w:t>
      </w:r>
      <w:r>
        <w:t xml:space="preserve"> </w:t>
      </w:r>
      <w:r>
        <w:t xml:space="preserve">of length 10, filled with zeros (why a list??)</w:t>
      </w:r>
    </w:p>
    <w:p>
      <w:pPr>
        <w:pStyle w:val="Compact"/>
        <w:numPr>
          <w:numId w:val="1017"/>
          <w:ilvl w:val="0"/>
        </w:numPr>
      </w:pPr>
      <w:r>
        <w:t xml:space="preserve">Open the file</w:t>
      </w:r>
    </w:p>
    <w:p>
      <w:pPr>
        <w:pStyle w:val="Compact"/>
        <w:numPr>
          <w:numId w:val="1017"/>
          <w:ilvl w:val="0"/>
        </w:numPr>
      </w:pPr>
      <w:r>
        <w:t xml:space="preserve">For each line in the file,</w:t>
      </w:r>
    </w:p>
    <w:p>
      <w:pPr>
        <w:pStyle w:val="Compact"/>
        <w:numPr>
          <w:numId w:val="1018"/>
          <w:ilvl w:val="1"/>
        </w:numPr>
      </w:pPr>
      <w:r>
        <w:t xml:space="preserve">Retrieve the last word from the line</w:t>
      </w:r>
    </w:p>
    <w:p>
      <w:pPr>
        <w:pStyle w:val="Compact"/>
        <w:numPr>
          <w:numId w:val="1018"/>
          <w:ilvl w:val="1"/>
        </w:numPr>
      </w:pPr>
      <w:r>
        <w:t xml:space="preserve">If it is a string of digits that doesn’t start with 0, get the leading digit and update</w:t>
      </w:r>
      <w:r>
        <w:t xml:space="preserve"> </w:t>
      </w:r>
      <w:r>
        <w:rPr>
          <w:rStyle w:val="VerbatimChar"/>
        </w:rPr>
        <w:t xml:space="preserve">digits_count</w:t>
      </w:r>
      <w:r>
        <w:t xml:space="preserve">.</w:t>
      </w:r>
    </w:p>
    <w:p>
      <w:pPr>
        <w:pStyle w:val="Compact"/>
        <w:numPr>
          <w:numId w:val="1017"/>
          <w:ilvl w:val="0"/>
        </w:numPr>
      </w:pPr>
      <w:r>
        <w:t xml:space="preserve">return</w:t>
      </w:r>
      <w:r>
        <w:t xml:space="preserve"> </w:t>
      </w:r>
      <w:r>
        <w:rPr>
          <w:rStyle w:val="VerbatimChar"/>
        </w:rPr>
        <w:t xml:space="preserve">tuple(digits_count)</w:t>
      </w:r>
    </w:p>
    <w:p>
      <w:pPr>
        <w:pStyle w:val="Heading2"/>
      </w:pPr>
      <w:bookmarkStart w:id="34" w:name="other-considerations"/>
      <w:bookmarkEnd w:id="34"/>
      <w:r>
        <w:t xml:space="preserve">Other considerations</w:t>
      </w:r>
    </w:p>
    <w:p>
      <w:pPr>
        <w:pStyle w:val="Compact"/>
        <w:numPr>
          <w:numId w:val="1019"/>
          <w:ilvl w:val="0"/>
        </w:numPr>
      </w:pPr>
      <w:hyperlink r:id="rId35">
        <w:r>
          <w:rPr>
            <w:rStyle w:val="Hyperlink"/>
          </w:rPr>
          <w:t xml:space="preserve">http://www.testingbenfordslaw.com/</w:t>
        </w:r>
      </w:hyperlink>
      <w:r>
        <w:t xml:space="preserve"> </w:t>
      </w:r>
      <w:r>
        <w:t xml:space="preserve">has some interesting data sets.</w:t>
      </w:r>
    </w:p>
    <w:p>
      <w:pPr>
        <w:pStyle w:val="Compact"/>
        <w:numPr>
          <w:numId w:val="1019"/>
          <w:ilvl w:val="0"/>
        </w:numPr>
      </w:pPr>
      <w:r>
        <w:t xml:space="preserve">Modify the code so that it will process a list of files.</w:t>
      </w:r>
    </w:p>
    <w:p>
      <w:pPr>
        <w:pStyle w:val="Compact"/>
        <w:numPr>
          <w:numId w:val="1019"/>
          <w:ilvl w:val="0"/>
        </w:numPr>
      </w:pPr>
      <w:r>
        <w:t xml:space="preserve">Improve the code so that it can correctly deal with a general number format of the form: 123,456,789.123456 ….</w:t>
      </w:r>
    </w:p>
    <w:p>
      <w:pPr>
        <w:pStyle w:val="Compact"/>
        <w:numPr>
          <w:numId w:val="1019"/>
          <w:ilvl w:val="0"/>
        </w:numPr>
      </w:pPr>
      <w:r>
        <w:t xml:space="preserve">Enable the program to directly access suitable files from the internet.</w:t>
      </w:r>
    </w:p>
    <w:p>
      <w:pPr>
        <w:pStyle w:val="Compact"/>
        <w:numPr>
          <w:numId w:val="1019"/>
          <w:ilvl w:val="0"/>
        </w:numPr>
      </w:pPr>
      <w:r>
        <w:t xml:space="preserve">The file that we created contains several function definitions. This file could be imported by other files in order to make use of the functions.</w:t>
      </w:r>
    </w:p>
    <w:p>
      <w:pPr>
        <w:pStyle w:val="Compact"/>
        <w:numPr>
          <w:numId w:val="1019"/>
          <w:ilvl w:val="0"/>
        </w:numPr>
      </w:pPr>
      <w:r>
        <w:t xml:space="preserve">To prevent the code at the bottom of the file to be executed when the file is imported, first test to see if the interpreter’s name for the file is</w:t>
      </w:r>
      <w:r>
        <w:t xml:space="preserve"> </w:t>
      </w:r>
      <w:r>
        <w:rPr>
          <w:rStyle w:val="VerbatimChar"/>
        </w:rPr>
        <w:t xml:space="preserve">__main__</w:t>
      </w:r>
      <w:r>
        <w:t xml:space="preserve">. This will be the case when the file itself is being executed and not imported.</w:t>
      </w:r>
    </w:p>
    <w:p>
      <w:pPr>
        <w:pStyle w:val="Compact"/>
        <w:numPr>
          <w:numId w:val="1019"/>
          <w:ilvl w:val="0"/>
        </w:numPr>
      </w:pPr>
      <w:r>
        <w:t xml:space="preserve">Use a python dictionary instead of a tuple or list to keep track of the digit counts.</w:t>
      </w:r>
    </w:p>
    <w:p>
      <w:pPr>
        <w:pStyle w:val="Heading2"/>
      </w:pPr>
      <w:bookmarkStart w:id="36" w:name="sets"/>
      <w:bookmarkEnd w:id="36"/>
      <w:r>
        <w:t xml:space="preserve">Sets</w:t>
      </w:r>
    </w:p>
    <w:p>
      <w:pPr>
        <w:pStyle w:val="Compact"/>
        <w:numPr>
          <w:numId w:val="1020"/>
          <w:ilvl w:val="0"/>
        </w:numPr>
      </w:pPr>
      <w:r>
        <w:t xml:space="preserve">A</w:t>
      </w:r>
      <w:r>
        <w:t xml:space="preserve"> </w:t>
      </w:r>
      <w:r>
        <w:rPr>
          <w:b/>
        </w:rPr>
        <w:t xml:space="preserve">set</w:t>
      </w:r>
      <w:r>
        <w:t xml:space="preserve"> </w:t>
      </w:r>
      <w:r>
        <w:t xml:space="preserve">is an unordered collection of distinct immutable objects.</w:t>
      </w:r>
    </w:p>
    <w:p>
      <w:pPr>
        <w:pStyle w:val="Compact"/>
        <w:numPr>
          <w:numId w:val="1020"/>
          <w:ilvl w:val="0"/>
        </w:numPr>
      </w:pPr>
      <w:r>
        <w:t xml:space="preserve">It is similar to a list, but the elements of a set are not ordered.</w:t>
      </w:r>
    </w:p>
    <w:p>
      <w:pPr>
        <w:pStyle w:val="Compact"/>
        <w:numPr>
          <w:numId w:val="1020"/>
          <w:ilvl w:val="0"/>
        </w:numPr>
      </w:pPr>
      <w:r>
        <w:rPr>
          <w:rStyle w:val="VerbatimChar"/>
        </w:rPr>
        <w:t xml:space="preserve">set</w:t>
      </w:r>
      <w:r>
        <w:t xml:space="preserve">s are mutable objects and so can be altered.</w:t>
      </w:r>
    </w:p>
    <w:p>
      <w:pPr>
        <w:pStyle w:val="Compact"/>
        <w:numPr>
          <w:numId w:val="1020"/>
          <w:ilvl w:val="0"/>
        </w:numPr>
      </w:pPr>
      <w:r>
        <w:t xml:space="preserve">Sets are created using braces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numId w:val="1020"/>
          <w:ilvl w:val="0"/>
        </w:numPr>
      </w:pPr>
      <w:r>
        <w:t xml:space="preserve">Duplicate items in a set are ignored.</w:t>
      </w:r>
    </w:p>
    <w:p>
      <w:r>
        <w:pict>
          <v:rect style="width:0;height:1.5pt" o:hralign="center" o:hrstd="t" o:hr="t"/>
        </w:pict>
      </w:r>
    </w:p>
    <w:p>
      <w:pPr>
        <w:pStyle w:val="SourceCode"/>
      </w:pPr>
      <w:r>
        <w:rPr>
          <w:rStyle w:val="NormalTok"/>
        </w:rPr>
        <w:t xml:space="preserve">vowels </w:t>
      </w:r>
      <w:r>
        <w:rPr>
          <w:rStyle w:val="OperatorTok"/>
        </w:rPr>
        <w:t xml:space="preserve">=</w:t>
      </w:r>
      <w:r>
        <w:rPr>
          <w:rStyle w:val="NormalTok"/>
        </w:rPr>
        <w:t xml:space="preserve"> </w:t>
      </w:r>
      <w:r>
        <w:rPr>
          <w:rStyle w:val="NormalTok"/>
        </w:rPr>
        <w:t xml:space="preserve">{</w:t>
      </w:r>
      <w:r>
        <w:rPr>
          <w:rStyle w:val="StringTok"/>
        </w:rPr>
        <w:t xml:space="preserve">'a'</w:t>
      </w:r>
      <w:r>
        <w:rPr>
          <w:rStyle w:val="NormalTok"/>
        </w:rPr>
        <w:t xml:space="preserve">, </w:t>
      </w:r>
      <w:r>
        <w:rPr>
          <w:rStyle w:val="StringTok"/>
        </w:rPr>
        <w:t xml:space="preserve">'e'</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'u'</w:t>
      </w:r>
      <w:r>
        <w:rPr>
          <w:rStyle w:val="NormalTok"/>
        </w:rPr>
        <w:t xml:space="preserve">}</w:t>
      </w:r>
      <w:r>
        <w:br w:type="textWrapping"/>
      </w:r>
      <w:r>
        <w:rPr>
          <w:rStyle w:val="BuiltInTok"/>
        </w:rPr>
        <w:t xml:space="preserve">print</w:t>
      </w:r>
      <w:r>
        <w:rPr>
          <w:rStyle w:val="NormalTok"/>
        </w:rPr>
        <w:t xml:space="preserve">(</w:t>
      </w:r>
      <w:r>
        <w:rPr>
          <w:rStyle w:val="BuiltInTok"/>
        </w:rPr>
        <w:t xml:space="preserve">type</w:t>
      </w:r>
      <w:r>
        <w:rPr>
          <w:rStyle w:val="NormalTok"/>
        </w:rPr>
        <w:t xml:space="preserve">(vowels))</w:t>
      </w:r>
      <w:r>
        <w:br w:type="textWrapping"/>
      </w:r>
      <w:r>
        <w:rPr>
          <w:rStyle w:val="BuiltInTok"/>
        </w:rPr>
        <w:t xml:space="preserve">print</w:t>
      </w:r>
      <w:r>
        <w:rPr>
          <w:rStyle w:val="NormalTok"/>
        </w:rPr>
        <w:t xml:space="preserve">(vowels)</w:t>
      </w:r>
      <w:r>
        <w:br w:type="textWrapping"/>
      </w:r>
      <w:r>
        <w:rPr>
          <w:rStyle w:val="NormalTok"/>
        </w:rPr>
        <w:t xml:space="preserve">vowels </w:t>
      </w:r>
      <w:r>
        <w:rPr>
          <w:rStyle w:val="OperatorTok"/>
        </w:rPr>
        <w:t xml:space="preserve">=</w:t>
      </w:r>
      <w:r>
        <w:rPr>
          <w:rStyle w:val="NormalTok"/>
        </w:rPr>
        <w:t xml:space="preserve"> </w:t>
      </w:r>
      <w:r>
        <w:rPr>
          <w:rStyle w:val="NormalTok"/>
        </w:rPr>
        <w:t xml:space="preserve">{</w:t>
      </w:r>
      <w:r>
        <w:rPr>
          <w:rStyle w:val="StringTok"/>
        </w:rPr>
        <w:t xml:space="preserve">'a'</w:t>
      </w:r>
      <w:r>
        <w:rPr>
          <w:rStyle w:val="NormalTok"/>
        </w:rPr>
        <w:t xml:space="preserve">, </w:t>
      </w:r>
      <w:r>
        <w:rPr>
          <w:rStyle w:val="StringTok"/>
        </w:rPr>
        <w:t xml:space="preserve">'e'</w:t>
      </w:r>
      <w:r>
        <w:rPr>
          <w:rStyle w:val="NormalTok"/>
        </w:rPr>
        <w:t xml:space="preserve">, </w:t>
      </w:r>
      <w:r>
        <w:rPr>
          <w:rStyle w:val="StringTok"/>
        </w:rPr>
        <w:t xml:space="preserve">'i'</w:t>
      </w:r>
      <w:r>
        <w:rPr>
          <w:rStyle w:val="NormalTok"/>
        </w:rPr>
        <w:t xml:space="preserve">, </w:t>
      </w:r>
      <w:r>
        <w:rPr>
          <w:rStyle w:val="StringTok"/>
        </w:rPr>
        <w:t xml:space="preserve">'o'</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'a'</w:t>
      </w:r>
      <w:r>
        <w:rPr>
          <w:rStyle w:val="NormalTok"/>
        </w:rPr>
        <w:t xml:space="preserve">}</w:t>
      </w:r>
      <w:r>
        <w:br w:type="textWrapping"/>
      </w:r>
      <w:r>
        <w:rPr>
          <w:rStyle w:val="BuiltInTok"/>
        </w:rPr>
        <w:t xml:space="preserve">print</w:t>
      </w:r>
      <w:r>
        <w:rPr>
          <w:rStyle w:val="NormalTok"/>
        </w:rPr>
        <w:t xml:space="preserve">(vowels)</w:t>
      </w:r>
      <w:r>
        <w:br w:type="textWrapping"/>
      </w:r>
      <w:r>
        <w:rPr>
          <w:rStyle w:val="BuiltInTok"/>
        </w:rPr>
        <w:t xml:space="preserve">print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 </w:t>
      </w:r>
      <w:r>
        <w:rPr>
          <w:rStyle w:val="OperatorTok"/>
        </w:rPr>
        <w:t xml:space="preserve">==</w:t>
      </w:r>
      <w:r>
        <w:rPr>
          <w:rStyle w:val="NormalTok"/>
        </w:rPr>
        <w:t xml:space="preserve"> </w:t>
      </w:r>
      <w:r>
        <w:rPr>
          <w:rStyle w:val="NormalTok"/>
        </w:rPr>
        <w:t xml:space="preserve">{</w:t>
      </w:r>
      <w:r>
        <w:rPr>
          <w:rStyle w:val="StringTok"/>
        </w:rPr>
        <w:t xml:space="preserve">'a'</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StringTok"/>
        </w:rPr>
        <w:t xml:space="preserve">'a'</w:t>
      </w:r>
      <w:r>
        <w:rPr>
          <w:rStyle w:val="NormalTok"/>
        </w:rPr>
        <w:t xml:space="preserve">})</w:t>
      </w:r>
    </w:p>
    <w:p>
      <w:r>
        <w:pict>
          <v:rect style="width:0;height:1.5pt" o:hralign="center" o:hrstd="t" o:hr="t"/>
        </w:pict>
      </w:r>
    </w:p>
    <w:p>
      <w:pPr>
        <w:pStyle w:val="Compact"/>
        <w:numPr>
          <w:numId w:val="1021"/>
          <w:ilvl w:val="0"/>
        </w:numPr>
      </w:pPr>
      <w:r>
        <w:t xml:space="preserve">sets can also be created with the function</w:t>
      </w:r>
      <w:r>
        <w:t xml:space="preserve"> </w:t>
      </w:r>
      <w:r>
        <w:rPr>
          <w:rStyle w:val="VerbatimChar"/>
        </w:rPr>
        <w:t xml:space="preserve">set</w:t>
      </w:r>
      <w:r>
        <w:t xml:space="preserve">.</w:t>
      </w:r>
    </w:p>
    <w:p>
      <w:pPr>
        <w:pStyle w:val="Compact"/>
        <w:numPr>
          <w:numId w:val="1021"/>
          <w:ilvl w:val="0"/>
        </w:numPr>
      </w:pPr>
      <w:r>
        <w:rPr>
          <w:rStyle w:val="VerbatimChar"/>
        </w:rPr>
        <w:t xml:space="preserve">set()</w:t>
      </w:r>
      <w:r>
        <w:t xml:space="preserve"> </w:t>
      </w:r>
      <w:r>
        <w:t xml:space="preserve">produces the empty set.</w:t>
      </w:r>
    </w:p>
    <w:p>
      <w:pPr>
        <w:pStyle w:val="Compact"/>
        <w:numPr>
          <w:numId w:val="1021"/>
          <w:ilvl w:val="0"/>
        </w:numPr>
      </w:pPr>
      <w:r>
        <w:t xml:space="preserve">if</w:t>
      </w:r>
      <w:r>
        <w:t xml:space="preserve"> </w:t>
      </w:r>
      <w:r>
        <w:rPr>
          <w:rStyle w:val="VerbatimChar"/>
        </w:rPr>
        <w:t xml:space="preserve">L</w:t>
      </w:r>
      <w:r>
        <w:t xml:space="preserve"> </w:t>
      </w:r>
      <w:r>
        <w:t xml:space="preserve">is a list and</w:t>
      </w:r>
      <w:r>
        <w:t xml:space="preserve"> </w:t>
      </w:r>
      <w:r>
        <w:rPr>
          <w:rStyle w:val="VerbatimChar"/>
        </w:rPr>
        <w:t xml:space="preserve">S</w:t>
      </w:r>
      <w:r>
        <w:t xml:space="preserve"> </w:t>
      </w:r>
      <w:r>
        <w:t xml:space="preserve">is a</w:t>
      </w:r>
      <w:r>
        <w:t xml:space="preserve"> </w:t>
      </w:r>
      <w:r>
        <w:rPr>
          <w:rStyle w:val="VerbatimChar"/>
        </w:rPr>
        <w:t xml:space="preserve">str</w:t>
      </w:r>
      <w:r>
        <w:t xml:space="preserve">,</w:t>
      </w:r>
      <w:r>
        <w:t xml:space="preserve"> </w:t>
      </w:r>
      <w:r>
        <w:rPr>
          <w:rStyle w:val="VerbatimChar"/>
        </w:rPr>
        <w:t xml:space="preserve">set(L)</w:t>
      </w:r>
      <w:r>
        <w:t xml:space="preserve"> </w:t>
      </w:r>
      <w:r>
        <w:t xml:space="preserve">and</w:t>
      </w:r>
      <w:r>
        <w:t xml:space="preserve"> </w:t>
      </w:r>
      <w:r>
        <w:rPr>
          <w:rStyle w:val="VerbatimChar"/>
        </w:rPr>
        <w:t xml:space="preserve">set(S)</w:t>
      </w:r>
      <w:r>
        <w:t xml:space="preserve"> </w:t>
      </w:r>
      <w:r>
        <w:t xml:space="preserve">produce the set of items/characters from the list/string.</w:t>
      </w:r>
    </w:p>
    <w:p>
      <w:pPr>
        <w:pStyle w:val="Compact"/>
        <w:numPr>
          <w:numId w:val="1021"/>
          <w:ilvl w:val="0"/>
        </w:numPr>
      </w:pPr>
      <w:r>
        <w:t xml:space="preserve">sets can also be produced from a range.</w:t>
      </w:r>
    </w:p>
    <w:p>
      <w:pPr>
        <w:pStyle w:val="Compact"/>
        <w:numPr>
          <w:numId w:val="1021"/>
          <w:ilvl w:val="0"/>
        </w:numPr>
      </w:pPr>
      <w:r>
        <w:t xml:space="preserve">sets also support iteration, or looping, but the order is arbitrary.</w:t>
      </w:r>
    </w:p>
    <w:p>
      <w:pPr>
        <w:pStyle w:val="SourceCode"/>
      </w:pPr>
      <w:r>
        <w:rPr>
          <w:rStyle w:val="BuiltInTok"/>
        </w:rPr>
        <w:t xml:space="preserve">print</w:t>
      </w:r>
      <w:r>
        <w:rPr>
          <w:rStyle w:val="NormalTok"/>
        </w:rPr>
        <w:t xml:space="preserve">(</w:t>
      </w:r>
      <w:r>
        <w:rPr>
          <w:rStyle w:val="BuiltInTok"/>
        </w:rPr>
        <w:t xml:space="preserve">set</w:t>
      </w:r>
      <w:r>
        <w:rPr>
          <w:rStyle w:val="NormalTok"/>
        </w:rPr>
        <w:t xml:space="preserve">())</w:t>
      </w:r>
      <w:r>
        <w:br w:type="textWrapping"/>
      </w:r>
      <w:r>
        <w:rPr>
          <w:rStyle w:val="BuiltInTok"/>
        </w:rPr>
        <w:t xml:space="preserve">print</w:t>
      </w:r>
      <w:r>
        <w:rPr>
          <w:rStyle w:val="NormalTok"/>
        </w:rPr>
        <w:t xml:space="preserve">(</w:t>
      </w:r>
      <w:r>
        <w:rPr>
          <w:rStyle w:val="BuiltInTok"/>
        </w:rPr>
        <w:t xml:space="preserve">set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BuiltInTok"/>
        </w:rPr>
        <w:t xml:space="preserve">print</w:t>
      </w:r>
      <w:r>
        <w:rPr>
          <w:rStyle w:val="NormalTok"/>
        </w:rPr>
        <w:t xml:space="preserve">(</w:t>
      </w:r>
      <w:r>
        <w:rPr>
          <w:rStyle w:val="BuiltInTok"/>
        </w:rPr>
        <w:t xml:space="preserve">set</w:t>
      </w:r>
      <w:r>
        <w:rPr>
          <w:rStyle w:val="NormalTok"/>
        </w:rPr>
        <w:t xml:space="preserve">(</w:t>
      </w:r>
      <w:r>
        <w:rPr>
          <w:rStyle w:val="StringTok"/>
        </w:rPr>
        <w:t xml:space="preserve">'hello world!'</w:t>
      </w:r>
      <w:r>
        <w:rPr>
          <w:rStyle w:val="NormalTok"/>
        </w:rPr>
        <w:t xml:space="preserve">))</w:t>
      </w:r>
      <w:r>
        <w:br w:type="textWrapping"/>
      </w:r>
      <w:r>
        <w:rPr>
          <w:rStyle w:val="BuiltInTok"/>
        </w:rPr>
        <w:t xml:space="preserve">print</w:t>
      </w:r>
      <w:r>
        <w:rPr>
          <w:rStyle w:val="NormalTok"/>
        </w:rPr>
        <w:t xml:space="preserve">(</w:t>
      </w:r>
      <w:r>
        <w:rPr>
          <w:rStyle w:val="BuiltInTok"/>
        </w:rPr>
        <w:t xml:space="preserve">set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p>
    <w:p>
      <w:r>
        <w:pict>
          <v:rect style="width:0;height:1.5pt" o:hralign="center" o:hrstd="t" o:hr="t"/>
        </w:pict>
      </w:r>
    </w:p>
    <w:p>
      <w:pPr>
        <w:pStyle w:val="Compact"/>
        <w:numPr>
          <w:numId w:val="1022"/>
          <w:ilvl w:val="0"/>
        </w:numPr>
      </w:pPr>
      <w:r>
        <w:t xml:space="preserve">a number of operations and methods are available to set</w:t>
      </w:r>
      <w:r>
        <w:t xml:space="preserve"> </w:t>
      </w:r>
      <w:r>
        <w:t xml:space="preserve">objects.</w:t>
      </w:r>
    </w:p>
    <w:p>
      <w:pPr>
        <w:pStyle w:val="Compact"/>
        <w:numPr>
          <w:numId w:val="1022"/>
          <w:ilvl w:val="0"/>
        </w:numPr>
      </w:pP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intersection</w:t>
      </w:r>
      <w:r>
        <w:t xml:space="preserve">,</w:t>
      </w:r>
      <w:r>
        <w:t xml:space="preserve"> </w:t>
      </w:r>
      <w:r>
        <w:rPr>
          <w:rStyle w:val="VerbatimChar"/>
        </w:rPr>
        <w:t xml:space="preserve">union</w:t>
      </w:r>
      <w:r>
        <w:t xml:space="preserve">, …</w:t>
      </w:r>
    </w:p>
    <w:p>
      <w:pPr>
        <w:pStyle w:val="SourceCode"/>
      </w:pPr>
      <w:r>
        <w:rPr>
          <w:rStyle w:val="NormalTok"/>
        </w:rPr>
        <w:t xml:space="preserve">small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mid </w:t>
      </w:r>
      <w:r>
        <w:rPr>
          <w:rStyle w:val="OperatorTok"/>
        </w:rPr>
        <w:t xml:space="preserve">=</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type="textWrapping"/>
      </w:r>
      <w:r>
        <w:rPr>
          <w:rStyle w:val="NormalTok"/>
        </w:rPr>
        <w:t xml:space="preserve">big </w:t>
      </w:r>
      <w:r>
        <w:rPr>
          <w:rStyle w:val="OperatorTok"/>
        </w:rPr>
        <w:t xml:space="preserve">=</w:t>
      </w:r>
      <w:r>
        <w:rPr>
          <w:rStyle w:val="NormalTok"/>
        </w:rPr>
        <w:t xml:space="preserve"> </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type="textWrapping"/>
      </w:r>
      <w:r>
        <w:rPr>
          <w:rStyle w:val="NormalTok"/>
        </w:rPr>
        <w:t xml:space="preserve">big.add(</w:t>
      </w:r>
      <w:r>
        <w:rPr>
          <w:rStyle w:val="DecValTok"/>
        </w:rPr>
        <w:t xml:space="preserve">10</w:t>
      </w:r>
      <w:r>
        <w:rPr>
          <w:rStyle w:val="NormalTok"/>
        </w:rPr>
        <w:t xml:space="preserve">)</w:t>
      </w:r>
      <w:r>
        <w:br w:type="textWrapping"/>
      </w:r>
      <w:r>
        <w:rPr>
          <w:rStyle w:val="NormalTok"/>
        </w:rPr>
        <w:t xml:space="preserve">small.remove(</w:t>
      </w:r>
      <w:r>
        <w:rPr>
          <w:rStyle w:val="DecValTok"/>
        </w:rPr>
        <w:t xml:space="preserve">0</w:t>
      </w:r>
      <w:r>
        <w:rPr>
          <w:rStyle w:val="NormalTok"/>
        </w:rPr>
        <w:t xml:space="preserve">)</w:t>
      </w:r>
      <w:r>
        <w:br w:type="textWrapping"/>
      </w:r>
      <w:r>
        <w:rPr>
          <w:rStyle w:val="BuiltInTok"/>
        </w:rPr>
        <w:t xml:space="preserve">print</w:t>
      </w:r>
      <w:r>
        <w:rPr>
          <w:rStyle w:val="NormalTok"/>
        </w:rPr>
        <w:t xml:space="preserve">(small, big)</w:t>
      </w:r>
      <w:r>
        <w:br w:type="textWrapping"/>
      </w:r>
      <w:r>
        <w:rPr>
          <w:rStyle w:val="BuiltInTok"/>
        </w:rPr>
        <w:t xml:space="preserve">print</w:t>
      </w:r>
      <w:r>
        <w:rPr>
          <w:rStyle w:val="NormalTok"/>
        </w:rPr>
        <w:t xml:space="preserve">(small.intersection(mid))</w:t>
      </w:r>
      <w:r>
        <w:br w:type="textWrapping"/>
      </w:r>
      <w:r>
        <w:rPr>
          <w:rStyle w:val="BuiltInTok"/>
        </w:rPr>
        <w:t xml:space="preserve">print</w:t>
      </w:r>
      <w:r>
        <w:rPr>
          <w:rStyle w:val="NormalTok"/>
        </w:rPr>
        <w:t xml:space="preserve">(small.union(big))</w:t>
      </w:r>
    </w:p>
    <w:p>
      <w:r>
        <w:pict>
          <v:rect style="width:0;height:1.5pt" o:hralign="center" o:hrstd="t" o:hr="t"/>
        </w:pict>
      </w:r>
    </w:p>
    <w:p>
      <w:pPr>
        <w:pStyle w:val="FirstParagraph"/>
      </w:pPr>
      <w:r>
        <w:t xml:space="preserve">sets can be compared using methods or set operators.</w:t>
      </w:r>
    </w:p>
    <w:p>
      <w:pPr>
        <w:pStyle w:val="SourceCode"/>
      </w:pPr>
      <w:r>
        <w:rPr>
          <w:rStyle w:val="NormalTok"/>
        </w:rPr>
        <w:t xml:space="preserve">d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BuiltInTok"/>
        </w:rPr>
        <w:t xml:space="preserve">print</w:t>
      </w:r>
      <w:r>
        <w:rPr>
          <w:rStyle w:val="NormalTok"/>
        </w:rPr>
        <w:t xml:space="preserve">(d.issubset({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BuiltInTok"/>
        </w:rPr>
        <w:t xml:space="preserve">print</w:t>
      </w:r>
      <w:r>
        <w:rPr>
          <w:rStyle w:val="NormalTok"/>
        </w:rPr>
        <w:t xml:space="preserve">(d </w:t>
      </w:r>
      <w:r>
        <w:rPr>
          <w:rStyle w:val="OperatorTok"/>
        </w:rPr>
        <w:t xml:space="preserve">&lt;=</w:t>
      </w:r>
      <w:r>
        <w:rPr>
          <w:rStyle w:val="NormalTok"/>
        </w:rPr>
        <w:t xml:space="preserve"> </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r>
        <w:pict>
          <v:rect style="width:0;height:1.5pt" o:hralign="center" o:hrstd="t" o:hr="t"/>
        </w:pict>
      </w:r>
    </w:p>
    <w:p>
      <w:pPr>
        <w:pStyle w:val="FirstParagraph"/>
      </w:pPr>
      <w:r>
        <w:t xml:space="preserve">Code for testing whether a string is hexadecimal:</w:t>
      </w:r>
    </w:p>
    <w:p>
      <w:pPr>
        <w:pStyle w:val="SourceCode"/>
      </w:pPr>
      <w:r>
        <w:rPr>
          <w:rStyle w:val="NormalTok"/>
        </w:rPr>
        <w:t xml:space="preserve">hex_char </w:t>
      </w:r>
      <w:r>
        <w:rPr>
          <w:rStyle w:val="OperatorTok"/>
        </w:rPr>
        <w:t xml:space="preserve">=</w:t>
      </w:r>
      <w:r>
        <w:rPr>
          <w:rStyle w:val="NormalTok"/>
        </w:rPr>
        <w:t xml:space="preserve"> </w:t>
      </w:r>
      <w:r>
        <w:rPr>
          <w:rStyle w:val="StringTok"/>
        </w:rPr>
        <w:t xml:space="preserve">"0123456789abcdef"</w:t>
      </w:r>
      <w:r>
        <w:br w:type="textWrapping"/>
      </w:r>
      <w:r>
        <w:rPr>
          <w:rStyle w:val="NormalTok"/>
        </w:rPr>
        <w:t xml:space="preserve">word </w:t>
      </w:r>
      <w:r>
        <w:rPr>
          <w:rStyle w:val="OperatorTok"/>
        </w:rPr>
        <w:t xml:space="preserve">=</w:t>
      </w:r>
      <w:r>
        <w:rPr>
          <w:rStyle w:val="NormalTok"/>
        </w:rPr>
        <w:t xml:space="preserve"> </w:t>
      </w:r>
      <w:r>
        <w:rPr>
          <w:rStyle w:val="StringTok"/>
        </w:rPr>
        <w:t xml:space="preserve">"12aac"</w:t>
      </w:r>
      <w:r>
        <w:br w:type="textWrapping"/>
      </w:r>
      <w:r>
        <w:rPr>
          <w:rStyle w:val="ControlFlowTok"/>
        </w:rPr>
        <w:t xml:space="preserve">for</w:t>
      </w:r>
      <w:r>
        <w:rPr>
          <w:rStyle w:val="NormalTok"/>
        </w:rPr>
        <w:t xml:space="preserve"> </w:t>
      </w:r>
      <w:r>
        <w:rPr>
          <w:rStyle w:val="NormalTok"/>
        </w:rPr>
        <w:t xml:space="preserve">char </w:t>
      </w:r>
      <w:r>
        <w:rPr>
          <w:rStyle w:val="KeywordTok"/>
        </w:rPr>
        <w:t xml:space="preserve">in</w:t>
      </w:r>
      <w:r>
        <w:rPr>
          <w:rStyle w:val="NormalTok"/>
        </w:rPr>
        <w:t xml:space="preserve"> </w:t>
      </w:r>
      <w:r>
        <w:rPr>
          <w:rStyle w:val="NormalTok"/>
        </w:rPr>
        <w:t xml:space="preserve">word:</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NormalTok"/>
        </w:rPr>
        <w:t xml:space="preserve">char </w:t>
      </w:r>
      <w:r>
        <w:rPr>
          <w:rStyle w:val="KeywordTok"/>
        </w:rPr>
        <w:t xml:space="preserve">in</w:t>
      </w:r>
      <w:r>
        <w:rPr>
          <w:rStyle w:val="NormalTok"/>
        </w:rPr>
        <w:t xml:space="preserve"> </w:t>
      </w:r>
      <w:r>
        <w:rPr>
          <w:rStyle w:val="NormalTok"/>
        </w:rPr>
        <w:t xml:space="preserve">hex_char: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p>
    <w:p>
      <w:pPr>
        <w:pStyle w:val="FirstParagraph"/>
      </w:pPr>
      <w:r>
        <w:t xml:space="preserve">this can be replaced by:</w:t>
      </w:r>
    </w:p>
    <w:p>
      <w:pPr>
        <w:pStyle w:val="SourceCode"/>
      </w:pPr>
      <w:r>
        <w:rPr>
          <w:rStyle w:val="BuiltInTok"/>
        </w:rPr>
        <w:t xml:space="preserve">set</w:t>
      </w:r>
      <w:r>
        <w:rPr>
          <w:rStyle w:val="NormalTok"/>
        </w:rPr>
        <w:t xml:space="preserve">(word) </w:t>
      </w:r>
      <w:r>
        <w:rPr>
          <w:rStyle w:val="OperatorTok"/>
        </w:rPr>
        <w:t xml:space="preserve">&lt;=</w:t>
      </w:r>
      <w:r>
        <w:rPr>
          <w:rStyle w:val="NormalTok"/>
        </w:rPr>
        <w:t xml:space="preserve"> </w:t>
      </w:r>
      <w:r>
        <w:rPr>
          <w:rStyle w:val="BuiltInTok"/>
        </w:rPr>
        <w:t xml:space="preserve">set</w:t>
      </w:r>
      <w:r>
        <w:rPr>
          <w:rStyle w:val="NormalTok"/>
        </w:rPr>
        <w:t xml:space="preserve">(hex_char)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e2d0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18e7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93f48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en.wikipedia.org/wiki/Benford%27s_law" TargetMode="External" /><Relationship Type="http://schemas.openxmlformats.org/officeDocument/2006/relationships/hyperlink" Id="rId23" Target="http://mathworld.wolfram.com/BenfordsLaw.html" TargetMode="External" /><Relationship Type="http://schemas.openxmlformats.org/officeDocument/2006/relationships/hyperlink" Id="rId35" Target="http://www.testingbenfordslaw.com/" TargetMode="External" /><Relationship Type="http://schemas.openxmlformats.org/officeDocument/2006/relationships/hyperlink" Id="rId26" Target="https://docs.python.org/3/tutorial/inputoutput.html" TargetMode="External" /><Relationship Type="http://schemas.openxmlformats.org/officeDocument/2006/relationships/hyperlink" Id="rId27" Target="https://stackoverflow.com/questions/28798781/differences-between-data-attributes-and-method-attributes" TargetMode="External" /></Relationships>
</file>

<file path=word/_rels/footnotes.xml.rels><?xml version="1.0" encoding="UTF-8"?>
<Relationships xmlns="http://schemas.openxmlformats.org/package/2006/relationships"><Relationship Type="http://schemas.openxmlformats.org/officeDocument/2006/relationships/hyperlink" Id="rId22" Target="http://en.wikipedia.org/wiki/Benford%27s_law" TargetMode="External" /><Relationship Type="http://schemas.openxmlformats.org/officeDocument/2006/relationships/hyperlink" Id="rId23" Target="http://mathworld.wolfram.com/BenfordsLaw.html" TargetMode="External" /><Relationship Type="http://schemas.openxmlformats.org/officeDocument/2006/relationships/hyperlink" Id="rId35" Target="http://www.testingbenfordslaw.com/" TargetMode="External" /><Relationship Type="http://schemas.openxmlformats.org/officeDocument/2006/relationships/hyperlink" Id="rId26" Target="https://docs.python.org/3/tutorial/inputoutput.html" TargetMode="External" /><Relationship Type="http://schemas.openxmlformats.org/officeDocument/2006/relationships/hyperlink" Id="rId27" Target="https://stackoverflow.com/questions/28798781/differences-between-data-attributes-and-method-attribu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I/O, Benford’s Law, sets</dc:title>
  <dc:creator>Ben Bolker</dc:creator>
  <dcterms:created xsi:type="dcterms:W3CDTF">2019-10-23T13:50:34Z</dcterms:created>
  <dcterms:modified xsi:type="dcterms:W3CDTF">2019-10-23T13:50:34Z</dcterms:modified>
</cp:coreProperties>
</file>