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돈을 쓰고 모으는 마음 l 2화 불확실성 시대의 소비 심리와 불황 속 립스틱 효과 다이소 매출 3조 9,689억 원과 백화점 명품 비중 40%</w:t>
      </w:r>
    </w:p>
    <w:p>
      <w:pPr>
        <w:spacing w:after="160" w:line="360" w:lineRule="auto"/>
      </w:pPr>
      <w:r>
        <w:t xml:space="preserve">경기가 나빠지면 사람들은 지갑을 닫는다고 알려져 있지만 모든 소비가 같은 방향으로 움직이지는 않습니다. 다이소의 2024년 매출은 전년보다 14.7% 늘어난 3조 9,689억 원이었고, 2026년 5월에는 국내 백화점 매출에서 명품이 차지하는 비중이 처음으로 40.0%에 이르렀다는 집계가 나왔습니다. 가장 싼 곳과 가장 비싼 곳이 동시에 잘 팔린 것입니다. 불황이라는 한 단어로 설명하기에는 소비의 모습이 훨씬 복잡합니다.</w:t>
      </w:r>
    </w:p>
    <w:p>
      <w:pPr>
        <w:spacing w:after="160" w:line="360" w:lineRule="auto"/>
      </w:pPr>
      <w:r>
        <w:t xml:space="preserve">불확실성 시대의 소비 심리는 한 방향으로 정리되지 않습니다. 누구는 아끼고 누구는 쓰며, 같은 사람도 항목마다 다르게 움직입니다. 불황소비의 대표 개념인 립스틱 효과가 한국에서 어떻게 나타나는지, 소비양극화는 무엇을 말해 주는지 숫자와 사례로 따라가 봅니다. 줄어드는 소비와 버티는 소비를 가르는 기준이 무엇인지도 함께 확인해 봅니다.</w:t>
      </w:r>
    </w:p>
    <w:p>
      <w:pPr>
        <w:spacing w:before="120" w:after="160"/>
      </w:pPr>
      <w:r>
        <w:rPr>
          <w:i/>
          <w:color w:val="555555"/>
          <w:sz w:val="19"/>
        </w:rPr>
        <w:t xml:space="preserve">[이미지 프롬프트 1] 백화점 화장품 매장 카운터에서 한 소비자가 립스틱 한 개를 골라 손등에 발색해 보는 장면. 은은한 조명 아래 색색의 립스틱이 진열되어 있고 뒤편 유리창 너머로 비 오는 거리가 흐릿하게 보인다. 세련되고 차분한 분위기의 사실적인 시네마틱 스타일, 화면 비율 16:9, 글자 없음.</w:t>
      </w:r>
    </w:p>
    <w:p>
      <w:pPr>
        <w:spacing w:before="240" w:after="80"/>
      </w:pPr>
      <w:r>
        <w:rPr>
          <w:b/>
          <w:sz w:val="25"/>
        </w:rPr>
        <w:t xml:space="preserve">립스틱 효과와 불황소비, 작은 사치가 팔리는 이유</w:t>
      </w:r>
    </w:p>
    <w:p>
      <w:pPr>
        <w:spacing w:after="160" w:line="360" w:lineRule="auto"/>
      </w:pPr>
      <w:r>
        <w:t xml:space="preserve">립스틱 효과는 경기가 나빠질수록 립스틱 같은 값이 비교적 낮은 사치품 판매가 늘어나는 현상을 말합니다. 큰돈이 드는 소비는 미루지만 작은 만족을 주는 소비는 줄이지 않는다는 심리가 바탕에 있습니다. 가방이나 시계 대신 립스틱이나 향수를 사며 기분을 달래는 식입니다. 이 용어는 2000년대 초반 미국에서 경기 침체기에 화장품 판매가 늘었다는 관찰에서 널리 퍼졌습니다.</w:t>
      </w:r>
    </w:p>
    <w:p>
      <w:pPr>
        <w:spacing w:after="160" w:line="360" w:lineRule="auto"/>
      </w:pPr>
      <w:r>
        <w:t xml:space="preserve">한국에서도 같은 모습이 반복해서 나타났습니다. 경기가 나빠질 때마다 화장품 매출이 오히려 늘었다는 보도가 되풀이돼 왔습니다. 한 보도는 고물가와 소비 둔화 속에서도 가격 부담이 적은 화장품에는 소비가 이어졌다고 전했습니다. 백화점 3사의 영업이익이 줄어든 분기에도 화장품 매출은 10% 이상 늘었다는 집계가 있었고, 립스틱 대신 향수가 불황 속에서 혼자 뜬다는 분석도 나왔습니다. 한 플랫폼의 글로벌 스토어에서는 2025년 뷰티 거래액이 전년보다 160% 이상 늘었다는 보도도 있었습니다.</w:t>
      </w:r>
    </w:p>
    <w:p>
      <w:pPr>
        <w:spacing w:after="160" w:line="360" w:lineRule="auto"/>
      </w:pPr>
      <w:r>
        <w:t xml:space="preserve">이런 소비를 스몰 럭셔리라고도 부릅니다. 정책 소식에서도 나를 위한 작은 사치로 소개될 만큼 익숙한 말이 됐습니다. 명품 가방이나 의류 같은 큰 사치는 어렵지만 합리적인 가격대에서 세련된 디자인이나 특별한 속성을 가진 제품을 사서 만족을 얻는 소비입니다. 경기 침체 속에서도 자신에게 작은 보상을 주려는 마음이 반영된 현상입니다. 같은 이름의 소비라도 시기에 따라 대상은 립스틱에서 향수, 디저트, 문구로 바뀌어 왔습니다.</w:t>
      </w:r>
    </w:p>
    <w:p>
      <w:pPr>
        <w:spacing w:before="240" w:after="80"/>
      </w:pPr>
      <w:r>
        <w:rPr>
          <w:b/>
          <w:sz w:val="25"/>
        </w:rPr>
        <w:t xml:space="preserve">불확실성소비와 불황소비심리, 큰 지출은 미루고 작은 지출은 허용한다</w:t>
      </w:r>
    </w:p>
    <w:p>
      <w:pPr>
        <w:spacing w:after="160" w:line="360" w:lineRule="auto"/>
      </w:pPr>
      <w:r>
        <w:t xml:space="preserve">불확실성이 커지면 사람들은 미래의 소득과 자산 가치를 낙관하기 어려워집니다. 물가와 금리, 일자리에 대한 걱정이 겹치면 소비의 문턱은 더 높아집니다. 그러면 값이 크고 되돌리기 어려운 지출을 먼저 줄입니다. 가전이나 자동차, 여행처럼 목돈이 드는 소비가 줄어드는 대신 일상 속의 작은 소비는 비교적 유지됩니다. 소비자심리지수가 낮아지는 시기에 소매 판매가 정체되는 이유입니다.</w:t>
      </w:r>
    </w:p>
    <w:p>
      <w:pPr>
        <w:spacing w:after="160" w:line="360" w:lineRule="auto"/>
      </w:pPr>
      <w:r>
        <w:t xml:space="preserve">작은 소비가 버티는 데에는 심리적 이유도 있습니다. 불안한 시기일수록 통제할 수 있는 작은 선택에서 만족을 얻으려는 마음이 커집니다. 큰 문제는 손쓸 수 없어도 오늘의 작은 선택은 내 뜻대로 할 수 있다는 감각이 위안이 됩니다. 립스틱 한 개를 사는 데에는 큰 위험이 없고 즉각적인 기분 전환이 따르기 때문입니다. 비용은 작고 만족은 바로 오기 때문에 불안한 시기의 보상으로 적합합니다. 불황소비심리를 읽을 때 소비를 줄이는지 여부보다 무엇을 줄이고 무엇을 지키는지를 보아야 하는 이유입니다.</w:t>
      </w:r>
    </w:p>
    <w:p>
      <w:pPr>
        <w:spacing w:before="120" w:after="160"/>
      </w:pPr>
      <w:r>
        <w:rPr>
          <w:i/>
          <w:color w:val="555555"/>
          <w:sz w:val="19"/>
        </w:rPr>
        <w:t xml:space="preserve">[이미지 프롬프트 2] 같은 거리의 양쪽에 천 원 단위 균일가 매장과 고급 명품 매장이 마주 보고 있고 두 곳 모두 손님이 드나드는 장면. 낮의 햇빛 아래 쇼핑백을 든 사람들이 오가고 대비되는 간판이 눈에 들어온다. 선명하고 대비가 분명한 분위기의 사실적인 시네마틱 스타일, 화면 비율 16:9, 글자 없음.</w:t>
      </w:r>
    </w:p>
    <w:p>
      <w:pPr>
        <w:spacing w:before="240" w:after="80"/>
      </w:pPr>
      <w:r>
        <w:rPr>
          <w:b/>
          <w:sz w:val="25"/>
        </w:rPr>
        <w:t xml:space="preserve">소비양극화의 두 얼굴, 균일가와 명품이 함께 잘 팔린다</w:t>
      </w:r>
    </w:p>
    <w:p>
      <w:pPr>
        <w:spacing w:after="160" w:line="360" w:lineRule="auto"/>
      </w:pPr>
      <w:r>
        <w:t xml:space="preserve">가격을 낮춘 곳도 높은 곳도 모두 성장했다는 점이 최근 소비의 특징입니다. 다이소의 2024년 영업이익은 41.8% 늘어난 3,711억 원이었고, 화장품 카테고리 매출 신장률은 2021년 52%에서 2022년 50%, 2023년 85%, 2024년 144%로 해마다 커졌습니다. 같은 해 국내 화장품 소매판매액이 2% 줄었다는 집계와 대비됩니다.</w:t>
      </w:r>
    </w:p>
    <w:p>
      <w:pPr>
        <w:spacing w:after="160" w:line="360" w:lineRule="auto"/>
      </w:pPr>
      <w:r>
        <w:t xml:space="preserve">다이소의 성장은 가격만으로 설명되지 않습니다. 다양한 상품을 한곳에서 둘러보는 재미도 방문을 늘렸다는 평가가 있습니다. 저렴한 균일가 상품이 생필품에서 화장품과 패션으로 넓어지면서 가성비를 중시하는 소비자가 선택하는 대표 채널이 됐습니다. 한 보도는 고물가와 내수 부진이 겹치면서 초저가를 찾는 불황형 소비가 역대 최대 실적을 이끌었다고 분석했습니다.</w:t>
      </w:r>
    </w:p>
    <w:p>
      <w:pPr>
        <w:spacing w:after="160" w:line="360" w:lineRule="auto"/>
      </w:pPr>
      <w:r>
        <w:t xml:space="preserve">한편에서는 명품 소비가 늘었습니다. 한 매체는 비싼 것이 더 잘 팔렸다며 K자 소비가 더 선명해졌다고 전했습니다. 한 보도에 따르면 국내 백화점 매출에서 해외 유명 브랜드가 차지하는 비중이 2026년 5월에 40.0%를 기록해 처음으로 40%를 넘었습니다. 고가 소비가 줄어드는 것이 아니라 더 집중되고 있다는 뜻입니다. 싼 것도 비싼 것도 잘 팔린다는 의미에서 이런 흐름을 알파벳 K에 빗대 K자형 소비라고 부릅니다. 같은 경기에서도 소득과 자산이 높은 계층과 그렇지 않은 계층의 소비가 갈라지는 모습입니다. 위로 올라가는 선과 아래로 내려가는 선이 알파벳 K처럼 벌어진다는 뜻에서 붙은 이름입니다.</w:t>
      </w:r>
    </w:p>
    <w:p>
      <w:pPr>
        <w:spacing w:before="240" w:after="80"/>
      </w:pPr>
      <w:r>
        <w:rPr>
          <w:b/>
          <w:sz w:val="25"/>
        </w:rPr>
        <w:t xml:space="preserve">립스틱효과가 말해 주는 것, 불황의 소비는 줄어드는 게 아니라 옮겨 간다</w:t>
      </w:r>
    </w:p>
    <w:p>
      <w:pPr>
        <w:spacing w:after="160" w:line="360" w:lineRule="auto"/>
      </w:pPr>
      <w:r>
        <w:t xml:space="preserve">립스틱 효과는 불황에도 사람들이 소비를 멈추지 않는다는 사실을 보여 줍니다. 소비를 줄이는 항목과 지키는 항목이 갈릴 뿐입니다. 다만 소비가 멈추지 않는다고 해서 형편이 나쁘지 않다는 뜻은 아닙니다. 가성비 상품을 찾는 소비자와 작은 사치를 즐기는 소비자가 같은 사람일 수 있습니다. 평소에는 균일가 매장에서 생필품을 사고 한 달에 한 번 자신을 위한 값비싼 물건을 사는 식입니다. 소비의 기준이 가격이 아니라 의미와 만족에 있기 때문에 가능한 모습입니다.</w:t>
      </w:r>
    </w:p>
    <w:p>
      <w:pPr>
        <w:spacing w:after="160" w:line="360" w:lineRule="auto"/>
      </w:pPr>
      <w:r>
        <w:t xml:space="preserve">결국 불황기의 소비는 줄어드는 것이 아니라 옮겨 가는 모습으로 나타납니다. 지갑이 닫히는 곳이 있으면 열리는 곳도 함께 생깁니다. 다이소의 3조 9,689억 원과 백화점 명품 비중 40%는 같은 경기 속에서 소비자가 지출을 아끼는 곳과 기꺼이 쓰는 곳을 나눠서 선택하고 있다는 사실을 하나의 풍경으로 보여 줍니다.</w:t>
      </w:r>
    </w:p>
    <w:p>
      <w:pPr>
        <w:spacing w:before="240"/>
      </w:pPr>
      <w:r>
        <w:rPr>
          <w:b/>
        </w:rPr>
        <w:t xml:space="preserve">#불확실성소비 #불황소비 #립스틱효과 #불황소비심리 #소비양극화</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