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데이터와 AI l 6화 알고리즘 불평등과 자동화된 차별 백인 이름 85% 선호와 설명 요구권 2024</w:t>
      </w:r>
    </w:p>
    <w:p>
      <w:pPr>
        <w:spacing w:after="160" w:line="360" w:lineRule="auto"/>
      </w:pPr>
      <w:r>
        <w:t xml:space="preserve">이력서를 읽는 것은 사람이 아니라 프로그램이고, 대출 한도를 정하는 것도 계산 모형입니다. 효율을 이유로 들어온 이 자동화된 판단이 어떤 사람들에게는 보이지 않는 벽이 될 수 있습니다. 워싱턴대학교의 2024년 연구에서는 최신 대형 언어 모델 세 개가 이력서를 고를 때 백인으로 연상되는 이름을 85%의 빈도로 선호했고 흑인 이름은 9%에 그쳤습니다.</w:t>
      </w:r>
    </w:p>
    <w:p>
      <w:pPr>
        <w:spacing w:after="160" w:line="360" w:lineRule="auto"/>
      </w:pPr>
      <w:r>
        <w:t xml:space="preserve">알고리즘불평등은 누군가 차별하려는 의도가 없어도 생길 수 있다는 점에서 까다롭습니다. 과거의 데이터가 편향돼 있으면 학습한 결과도 그 편향을 닮기 때문입니다. 데이터편향이 자동화차별로 이어지는 경로와, 이를 막으려는 제도가 어디까지 왔는지가 쟁점입니다. 판단을 내리는 주체가 사람에서 모형으로 옮겨 가면서 책임을 묻는 상대도 흐려졌습니다.</w:t>
      </w:r>
    </w:p>
    <w:p>
      <w:pPr>
        <w:spacing w:before="120" w:after="160"/>
      </w:pPr>
      <w:r>
        <w:rPr>
          <w:i/>
          <w:color w:val="555555"/>
          <w:sz w:val="19"/>
        </w:rPr>
        <w:t xml:space="preserve">[이미지 프롬프트 1] 밤의 사무실에서 채용 담당자가 모니터에 뜬 지원자 목록을 빠르게 넘기고 화면 속 일부 이름이 회색으로 흐려지며 사라지는 장면. 어두운 방에 화면 불빛만 켜져 있고 책상 위 서류 더미가 그림자를 드리운다. 차갑고 조용한 분위기의 사실적인 시네마틱 스타일, 화면 비율 16:9, 글자 없음.</w:t>
      </w:r>
    </w:p>
    <w:p>
      <w:pPr>
        <w:spacing w:before="240" w:after="80"/>
      </w:pPr>
      <w:r>
        <w:rPr>
          <w:b/>
          <w:sz w:val="25"/>
        </w:rPr>
        <w:t xml:space="preserve">알고리즘불평등은 어떻게 생기나, 데이터편향이 판단을 닮는 과정</w:t>
      </w:r>
    </w:p>
    <w:p>
      <w:pPr>
        <w:spacing w:after="160" w:line="360" w:lineRule="auto"/>
      </w:pPr>
      <w:r>
        <w:t xml:space="preserve">인공지능은 과거의 데이터에서 규칙을 배웁니다. 그 데이터가 사회의 편견을 담고 있으면 알고리즘은 편견을 객관적인 기준처럼 재현합니다. 인공지능 학습 알고리즘이 사회적으로 만들어진 데이터 집합을 토대로 하기 때문에 우리 사회의 편향을 그대로 담을 수밖에 없다는 지적이 이어집니다. 중립적이라는 믿음이 오히려 문제를 가립니다. 이름이나 성별을 지운 이력서에서도 말투와 취미 같은 사회문화적 단서만으로 인구통계에 따른 편향이 나타난다는 2026년 연구가 나왔습니다.</w:t>
      </w:r>
    </w:p>
    <w:p>
      <w:pPr>
        <w:spacing w:after="160" w:line="360" w:lineRule="auto"/>
      </w:pPr>
      <w:r>
        <w:t xml:space="preserve">대표적인 사례가 2018년 아마존입니다. 이력서를 평가하던 인공지능은 남성 중심의 이력서 데이터를 학습해 여성 지원자에게 낮은 점수를 줬고 아마존은 이 시스템을 폐기했습니다. 최근 연구에서는 대형 언어 모델이 연봉 상담에서 여성에게 더 낮은 연봉을 권했고, 인물상에 따라 제안된 연봉이 달라지는 편차가 절반 넘는 사례에서 통계적으로 의미 있게 나타났습니다. 일부 소형 모델 실험에서는 특정 인종 지원자가 다른 집단보다 26%에서 60%까지 더 많이 선택되는 격차가 나왔다고 합니다. 대형 언어 모델이 사람이 쓴 글보다 모델이 만든 글을 선호한다는 연구도 있어 지원자가 인공지능으로 이력서를 다듬어야 하는 압박이 생기는 문제도 거론됩니다.</w:t>
      </w:r>
    </w:p>
    <w:p>
      <w:pPr>
        <w:spacing w:before="240" w:after="80"/>
      </w:pPr>
      <w:r>
        <w:rPr>
          <w:b/>
          <w:sz w:val="25"/>
        </w:rPr>
        <w:t xml:space="preserve">채용과 금융의 알고리즘차별, 이유를 모르는 탈락</w:t>
      </w:r>
    </w:p>
    <w:p>
      <w:pPr>
        <w:spacing w:after="160" w:line="360" w:lineRule="auto"/>
      </w:pPr>
      <w:r>
        <w:t xml:space="preserve">채용은 가장 먼저 문제가 드러난 영역입니다. 채용 인공지능은 역사적 편향을 자동화하고 확대 재생산할 수 있다는 점에서 기업에는 차별 기업으로 낙인찍히는 위험이 됩니다. 국내에서도 여러 공공기관이 인공지능 면접을 최종 전형으로 활용했고, 지원자는 왜 떨어졌는지 알 수 없었다는 지적이 나왔습니다. 이런 차별은 우연한 사고가 아니라 설계된 결과라는 시각도 있습니다. 어떤 데이터로 학습하고 어떤 기준으로 점수를 매길지는 사람이 정하기 때문입니다.</w:t>
      </w:r>
    </w:p>
    <w:p>
      <w:pPr>
        <w:spacing w:after="160" w:line="360" w:lineRule="auto"/>
      </w:pPr>
      <w:r>
        <w:t xml:space="preserve">법적으로도 가볍지 않습니다. 전문가들은 이런 편향이 남녀고용평등법 제7조와 국가인권위원회법이 금지하는 차별에 해당할 수 있다고 지적하고, 고용주와 개발사 모두 책임에서 자유롭지 않다고 말합니다. 신용대출 심사에서도 완전히 자동화된 판단이 개인의 권리와 의무에 큰 영향을 미칠 수 있어 같은 논의가 적용됩니다. 얼굴 인식처럼 백인 남성 위주로 학습된 모델이 여성과 유색인종에서 오류가 높다는 연구도 이어졌습니다. 훈련 데이터가 다양성을 충분히 담지 못하면 소외된 집단에서 오류율이 높아진다는 설명입니다.</w:t>
      </w:r>
    </w:p>
    <w:p>
      <w:pPr>
        <w:spacing w:after="160" w:line="360" w:lineRule="auto"/>
      </w:pPr>
      <w:r>
        <w:t xml:space="preserve">그래서 해법으로는 사람의 개입이 꼽힙니다. 인공지능이 후보를 추리더라도 최종 판단과 탈락 사유의 설명은 사람이 맡아야 책임을 물을 수 있다는 주장입니다. 채용 인공지능의 그늘로 편향과 책임 문제를 짚은 기업 보고서도 인간적인 해법을 함께 제시했습니다. 어떤 데이터로 학습했고 어떤 기준을 썼는지를 기록해 두는 일이 사후 검증의 출발점입니다.</w:t>
      </w:r>
    </w:p>
    <w:p>
      <w:pPr>
        <w:spacing w:before="120" w:after="160"/>
      </w:pPr>
      <w:r>
        <w:rPr>
          <w:i/>
          <w:color w:val="555555"/>
          <w:sz w:val="19"/>
        </w:rPr>
        <w:t xml:space="preserve">[이미지 프롬프트 2] 상담 창구에서 시민이 서류를 들고 직원에게 탈락 이유를 묻고 직원은 모니터를 바라보며 고개를 젓는 장면. 대기실 의자에 앉은 사람들이 번호표를 쥐고 있고 유리 벽 너머로 오후 햇빛이 길게 들어온다. 답답하고 조용한 분위기의 사실적인 시네마틱 스타일, 화면 비율 16:9, 글자 없음.</w:t>
      </w:r>
    </w:p>
    <w:p>
      <w:pPr>
        <w:spacing w:before="240" w:after="80"/>
      </w:pPr>
      <w:r>
        <w:rPr>
          <w:b/>
          <w:sz w:val="25"/>
        </w:rPr>
        <w:t xml:space="preserve">플랫폼 알고리즘이 정하는 일감과 소득, 자동화차별의 새 얼굴</w:t>
      </w:r>
    </w:p>
    <w:p>
      <w:pPr>
        <w:spacing w:after="160" w:line="360" w:lineRule="auto"/>
      </w:pPr>
      <w:r>
        <w:t xml:space="preserve">알고리즘은 노동 현장에서도 판단을 대신합니다. 일감을 누구에게 줄지, 누구의 평점을 낮출지가 화면 뒤에서 정해집니다. 배달과 차량 호출 플랫폼의 배차 알고리즘은 일감의 양과 이동 거리, 건당 보수, 대기 시간을 정하기 때문에 소득에 큰 영향을 줍니다. 노동자가 평가 기준과 보수 산정 방식을 이해하지 못해 결정에 이의를 제기하기 어렵다는 문제가 연구에서 반복해서 지적됩니다.</w:t>
      </w:r>
    </w:p>
    <w:p>
      <w:pPr>
        <w:spacing w:after="160" w:line="360" w:lineRule="auto"/>
      </w:pPr>
      <w:r>
        <w:t xml:space="preserve">플랫폼은 성중립적인 배차를 내세우지만 여성 기사의 수입이 대체로 낮다는 분석이 있고, 근속 기간이나 근무 시간 같은 변수가 시간당 수입을 갈랐다는 조사도 있습니다. 유럽연합은 플랫폼 노동지침으로 알고리즘 투명성을 의무화하고 약 2,800만 명의 플랫폼 노동자에게 보호를 넓히는 길을 열었습니다. 알고리즘이 어떻게 일감을 나누는지 알 권리가 노동권의 새로운 항목으로 올라온 것입니다. 국제 인권 단체는 배차와 보수, 성과 점수를 매기는 알고리즘이 어떻게 작동하는지 노동자가 알아야 하고 결정에 이의를 제기할 수 있어야 한다고 촉구했습니다.</w:t>
      </w:r>
    </w:p>
    <w:p>
      <w:pPr>
        <w:spacing w:before="240" w:after="80"/>
      </w:pPr>
      <w:r>
        <w:rPr>
          <w:b/>
          <w:sz w:val="25"/>
        </w:rPr>
        <w:t xml:space="preserve">자동화된 판단을 어떻게 견제할까, AI편향과 설명 요구권</w:t>
      </w:r>
    </w:p>
    <w:p>
      <w:pPr>
        <w:spacing w:after="160" w:line="360" w:lineRule="auto"/>
      </w:pPr>
      <w:r>
        <w:t xml:space="preserve">한국에는 이미 제도가 있습니다. 2024년 3월 15일 시행된 개인정보 보호법 개정으로 사람의 개입 없이 이뤄지는 완전 자동화된 결정이 권리와 의무에 영향을 주면 정보주체가 설명을 요구하고, 영향이 중대하면 거부할 수 있게 됐습니다. 개인정보처리자는 정당한 사유가 없는 한 자동화된 결정을 적용하지 않거나 사람이 다시 판단해 설명해야 합니다. 신용대출과 채용이 대표적인 적용 분야입니다.</w:t>
      </w:r>
    </w:p>
    <w:p>
      <w:pPr>
        <w:spacing w:after="160" w:line="360" w:lineRule="auto"/>
      </w:pPr>
      <w:r>
        <w:t xml:space="preserve">2026년 1월 22일에는 인공지능기본법도 시행됐습니다. 사람의 생명과 안전, 기본권에 중대한 영향을 줄 수 있는 고영향 인공지능에는 특별한 책무가 붙고, 사업자는 영향받는 기본권과 완화 방안을 담은 영향평가를 자율적으로 할 수 있습니다. 고영향이나 생성형 인공지능을 쓰는 서비스는 제공 전에 인공지능 기반으로 운용된다는 사실을 이용자에게 알려야 합니다. 법이 요구하는 설명이 실제 현장에서 어디까지 구체화되느냐가 앞으로의 과제입니다. 의무를 어기면 과태료 위험이 따른다는 점도 기업의 부담으로 꼽힙니다.</w:t>
      </w:r>
    </w:p>
    <w:p>
      <w:pPr>
        <w:spacing w:before="240"/>
      </w:pPr>
      <w:r>
        <w:rPr>
          <w:b/>
        </w:rPr>
        <w:t xml:space="preserve">#알고리즘불평등 #데이터편향 #자동화차별 #알고리즘차별 #AI편향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