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가족·여가·구독 l 1화 소유의 종말, 구독경제와 렌탈 시장의 성장 코웨이 렌탈 계정 1,173만과 100조 원 전망</w:t>
      </w:r>
    </w:p>
    <w:p>
      <w:pPr>
        <w:spacing w:after="160" w:line="360" w:lineRule="auto"/>
      </w:pPr>
      <w:r>
        <w:t xml:space="preserve">정수기와 안마의자, 영상 서비스와 커피까지 한 달에 한 번 카드에서 조용히 빠져나가는 돈이 있습니다. 구독경제는 물건을 사서 소유하는 대신 정해진 기간 동안 이용료를 내고 쓰는 소비 방식입니다. 한 보도에 따르면 코웨이의 전체 렌탈 계정은 2026년 1분기 기준 1,173만 개로 1년 전보다 10.9% 늘었습니다.</w:t>
      </w:r>
    </w:p>
    <w:p>
      <w:pPr>
        <w:spacing w:after="160" w:line="360" w:lineRule="auto"/>
      </w:pPr>
      <w:r>
        <w:t xml:space="preserve">소비의 기준이 얼마나 가졌느냐에서 얼마나 편하게 쓰느냐로 옮겨 가고 있다는 신호입니다. 집 안의 가전부터 휴대전화 속 서비스까지 매달 반복되는 결제가 생활의 한 축이 됐습니다. 구독경제와 렌탈시장이 어떻게 커졌는지, 그 편리함 뒤에 어떤 부담이 숨어 있는지 숫자로 따라가 봅니다. 시장의 성장과 소비자 보호 논의를 함께 짚어 보는 순서입니다.</w:t>
      </w:r>
    </w:p>
    <w:p>
      <w:pPr>
        <w:spacing w:before="120" w:after="160"/>
      </w:pPr>
      <w:r>
        <w:rPr>
          <w:i/>
          <w:color w:val="555555"/>
          <w:sz w:val="19"/>
        </w:rPr>
        <w:t xml:space="preserve">[이미지 프롬프트 1] 거실 탁자 위에서 한 사람이 스마트폰 결제 내역 화면을 열어 놓고 구독 서비스 목록을 하나씩 확인하는 장면. 뒤편에는 정수기와 공기청정기가 놓여 있고 창으로 오후 햇살이 들어온다. 차분하고 일상적인 분위기의 사실적인 시네마틱 스타일, 화면 비율 16:9, 글자 없음.</w:t>
      </w:r>
    </w:p>
    <w:p>
      <w:pPr>
        <w:spacing w:before="240" w:after="80"/>
      </w:pPr>
      <w:r>
        <w:rPr>
          <w:b/>
          <w:sz w:val="25"/>
        </w:rPr>
        <w:t xml:space="preserve">구독경제의 등장, 소유에서 이용으로 옮겨 간 소비</w:t>
      </w:r>
    </w:p>
    <w:p>
      <w:pPr>
        <w:spacing w:after="160" w:line="360" w:lineRule="auto"/>
      </w:pPr>
      <w:r>
        <w:t xml:space="preserve">구독경제는 신문과 우유 배달처럼 오래된 방식이었지만 디지털 기술이 붙으면서 영역이 크게 넓어졌습니다. 영상과 음악 같은 콘텐츠에서 시작해 식품, 화장품, 가전, 자동차까지 대부분의 상품이 구독 상품이 됐습니다. 한 달에 정해진 금액만 내면 계속 이용할 수 있어 소비자의 첫 부담이 작습니다. 비싼 물건을 한 번에 사지 않아도 좋은 제품을 쓸 수 있다는 점이 매력으로 꼽힙니다.</w:t>
      </w:r>
    </w:p>
    <w:p>
      <w:pPr>
        <w:spacing w:after="160" w:line="360" w:lineRule="auto"/>
      </w:pPr>
      <w:r>
        <w:t xml:space="preserve">기업 입장에서는 안정적인 현금 흐름이 가장 큰 장점입니다. 한 번 팔고 끝나는 거래가 아니라 매달 반복되는 수입이 생기기 때문입니다. 고객과의 관계가 길어지면서 사용 데이터를 쌓고 맞춤 서비스를 내놓기도 쉬워집니다. 정기구독 모델이 업종을 가리지 않고 퍼진 이유입니다. 소비자가 해지하지 않는 한 수입이 이어지는 구조라 기업들이 앞다퉈 구독 상품을 내놓습니다.</w:t>
      </w:r>
    </w:p>
    <w:p>
      <w:pPr>
        <w:spacing w:after="160" w:line="360" w:lineRule="auto"/>
      </w:pPr>
      <w:r>
        <w:t xml:space="preserve">규모에 대한 전망도 컸습니다. 산업 전반에서 구독을 새 성장 동력으로 삼으려는 움직임이 이어졌기 때문입니다. 한 보도는 국내 구독경제 시장이 2025년 100조 원 규모로 성장할 것으로 내다본다고 전했습니다. 다만 이 숫자는 렌탈과 멤버십 등 어디까지를 구독으로 보느냐에 따라 달라지는 전망치여서 정확한 수치보다 성장 방향을 읽는 것이 적절합니다. 어느 집계를 따르더라도 구독이 소비의 주요 방식으로 올라섰다는 점은 같습니다.</w:t>
      </w:r>
    </w:p>
    <w:p>
      <w:pPr>
        <w:spacing w:before="240" w:after="80"/>
      </w:pPr>
      <w:r>
        <w:rPr>
          <w:b/>
          <w:sz w:val="25"/>
        </w:rPr>
        <w:t xml:space="preserve">렌탈시장과 렌탈구독의 성장, 가전이 월 요금이 되다</w:t>
      </w:r>
    </w:p>
    <w:p>
      <w:pPr>
        <w:spacing w:after="160" w:line="360" w:lineRule="auto"/>
      </w:pPr>
      <w:r>
        <w:t xml:space="preserve">구독경제의 가장 오래된 형태가 렌탈입니다. 정수기와 공기청정기, 비데, 안마의자 같은 가전을 월 요금을 내고 쓰며 관리 서비스까지 받는 방식입니다. 목돈이 들지 않고 필터 교체와 점검을 맡길 수 있다는 점이 한국 소비자에게 맞아떨어졌습니다. 방문 관리 서비스는 렌탈의 가장 큰 차별점이기도 합니다. 렌탈시장은 2020년 40조 원 규모에서 2025년 100조 원까지 커질 것이라는 전망이 나온 바 있습니다.</w:t>
      </w:r>
    </w:p>
    <w:p>
      <w:pPr>
        <w:spacing w:after="160" w:line="360" w:lineRule="auto"/>
      </w:pPr>
      <w:r>
        <w:t xml:space="preserve">대표 주자인 코웨이는 2024년 8월 전 세계 렌탈 계정 1,000만 개를 넘어섰습니다. 당시 국내가 655만 계정, 해외가 345만 계정이었고 2026년 1분기에는 전체 계정이 1,173만 개로 늘었다는 보도가 나왔습니다. SK매직도 2020년 매출 1조 원과 렌탈 계정 200만 개를 돌파했습니다. 한 번 가입한 고객이 오래 이용하는 렌탈구독의 특성이 숫자로 확인됩니다. 계약 기간이 길수록 기업의 수익은 안정되지만 소비자에게는 중도 해지 비용이 부담으로 남을 수 있습니다.</w:t>
      </w:r>
    </w:p>
    <w:p>
      <w:pPr>
        <w:spacing w:before="120" w:after="160"/>
      </w:pPr>
      <w:r>
        <w:rPr>
          <w:i/>
          <w:color w:val="555555"/>
          <w:sz w:val="19"/>
        </w:rPr>
        <w:t xml:space="preserve">[이미지 프롬프트 2] 저녁 무렵 소파에 앉은 한 사람이 스마트폰에서 구독 해지 화면을 찾으며 고개를 갸웃하는 장면. 거실 조명은 은은하고 탁자 위에는 영수증과 카드가 놓여 있다. 현실적이고 차분한 분위기의 사실적인 시네마틱 스타일, 화면 비율 16:9, 글자 없음.</w:t>
      </w:r>
    </w:p>
    <w:p>
      <w:pPr>
        <w:spacing w:before="240" w:after="80"/>
      </w:pPr>
      <w:r>
        <w:rPr>
          <w:b/>
          <w:sz w:val="25"/>
        </w:rPr>
        <w:t xml:space="preserve">정기결제의 함정, 가입은 쉽고 해지는 어려운 구조</w:t>
      </w:r>
    </w:p>
    <w:p>
      <w:pPr>
        <w:spacing w:after="160" w:line="360" w:lineRule="auto"/>
      </w:pPr>
      <w:r>
        <w:t xml:space="preserve">편리함에는 함정이 있습니다. 첫 달 무료라는 문구에 끌려 가입했다가 그대로 유료로 이어지는 일이 대표적입니다. 정기결제는 한 번 가입하면 소비자가 따로 행동하지 않는 한 계속 결제가 이어집니다. 쓰지 않는 서비스에 돈이 나가도 알아채기 어렵고, 무료 체험이 끝나면 자동으로 유료로 바뀌는 경우도 흔합니다. 이런 구조를 두고 소비자들 사이에서는 구독 피로라는 말이 나옵니다. 이용하지 않는 서비스의 결제 내역을 뒤늦게 발견했다는 경험담이 흔합니다.</w:t>
      </w:r>
    </w:p>
    <w:p>
      <w:pPr>
        <w:spacing w:after="160" w:line="360" w:lineRule="auto"/>
      </w:pPr>
      <w:r>
        <w:t xml:space="preserve">소비자가 가장 많이 겪는 문제로는 표시된 요금과 실제 결제 금액의 차이, 중요한 계약 내용 변경에 대한 미흡한 고지, 복잡한 해지 절차가 꼽힙니다. 해지 버튼을 찾기 어렵게 숨기거나 컴퓨터에서만 해지할 수 있게 해 둔 사례가 불만의 중심입니다. 휴대전화로 가입한 서비스를 해지하려면 컴퓨터를 켜야 하는 식입니다. 한 보도는 OTT 결제 피해가 크게 늘었다고 전하며 구독은 한 번에, 해지는 미로 같다고 표현했습니다.</w:t>
      </w:r>
    </w:p>
    <w:p>
      <w:pPr>
        <w:spacing w:after="160" w:line="360" w:lineRule="auto"/>
      </w:pPr>
      <w:r>
        <w:t xml:space="preserve">해외에서도 같은 문제가 불거졌습니다. 미국에서는 한 소프트웨어 기업이 구독 해지를 방해했다는 혐의로 정부와 1억 5,000만 달러에 합의했다는 소식이 전해졌습니다. 해지를 어렵게 만드는 관행이 한 나라의 문제가 아니라 구독 모델 전반의 과제라는 사실을 보여 주는 사례입니다. 가입 화면은 간단하게 만들면서 해지 화면은 복잡하게 두는 방식이 규제 대상이 되고 있습니다.</w:t>
      </w:r>
    </w:p>
    <w:p>
      <w:pPr>
        <w:spacing w:before="240" w:after="80"/>
      </w:pPr>
      <w:r>
        <w:rPr>
          <w:b/>
          <w:sz w:val="25"/>
        </w:rPr>
        <w:t xml:space="preserve">정기구독의 다음 질문, 제도와 소비자 선택</w:t>
      </w:r>
    </w:p>
    <w:p>
      <w:pPr>
        <w:spacing w:after="160" w:line="360" w:lineRule="auto"/>
      </w:pPr>
      <w:r>
        <w:t xml:space="preserve">정부도 움직였습니다. 소비자 불만이 커지자 제도 정비가 본격화된 것입니다. 한 보도에 따르면 정부는 구독 서비스를 한눈에 조회하고 관리할 수 있는 서비스를 출시하고 사업자가 지켜야 할 가이드라인을 마련하며 전자상거래법 위반 과태료 상한을 500만 원에서 1,000만 원으로 높이는 방안을 추진한다고 밝혔습니다. 공정거래위원회도 구독 서비스의 다크패턴 문제를 주목해 제도 정비에 나섰습니다. 다크패턴은 소비자가 의도와 다른 선택을 하도록 유도하는 화면 구성을 말합니다.</w:t>
      </w:r>
    </w:p>
    <w:p>
      <w:pPr>
        <w:spacing w:after="160" w:line="360" w:lineRule="auto"/>
      </w:pPr>
      <w:r>
        <w:t xml:space="preserve">구독경제는 소유의 부담을 덜어 주는 대신 지속적으로 지출하는 구조를 만듭니다. 처음에는 월 몇천 원, 몇만 원 수준이지만 서비스가 하나둘 늘어날수록 합계는 무시하기 어려워집니다. 한 달 요금이 작아 보여도 여러 개가 쌓이면 가계의 고정비가 됩니다. 영상과 음악, 배달 멤버십, 가전 렌탈료를 모두 더해 보면 한 가구가 매달 쓰는 구독 비용은 생각보다 큽니다. 소비자는 편리함과 고정 지출 사이에서 선택해야 하고, 기업은 가입을 늘리는 일만큼 해지 과정의 투명성도 요구받는 단계로 접어들었습니다. 코웨이 1,173만 계정이라는 숫자는 소유를 대신한 이용이 이미 생활의 기본값이 됐다는 사실을 보여 줍니다.</w:t>
      </w:r>
    </w:p>
    <w:p>
      <w:pPr>
        <w:spacing w:before="240"/>
      </w:pPr>
      <w:r>
        <w:rPr>
          <w:b/>
        </w:rPr>
        <w:t xml:space="preserve">#구독경제 #렌탈시장 #정기결제 #정기구독 #렌탈구독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