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돈을 쓰고 모으는 마음 l 1화 돈과 행복의 상관관계, 행복경제학 다시 보기 7만 5,000달러 논쟁과 한국 행복 순위 147개국 중 67위</w:t>
      </w:r>
    </w:p>
    <w:p>
      <w:pPr>
        <w:spacing w:after="160" w:line="360" w:lineRule="auto"/>
      </w:pPr>
      <w:r>
        <w:t xml:space="preserve">돈이 많으면 행복할까요. 오래된 질문이지만 숫자로 답하려는 시도는 지금도 이어지고 있습니다. 2026년 세계행복보고서에서 한국은 147개국 가운데 67위로 3년 연속 순위가 내려갔습니다. 1인당 소득과 기대수명 같은 객관적 지표는 높은 편인데도 행복의 순위는 중간에 머물렀다는 점이 눈길을 끌었습니다. 잘 사는 것과 행복한 것이 같지 않다는 사실이 순위표에 그대로 드러난 셈입니다.</w:t>
      </w:r>
    </w:p>
    <w:p>
      <w:pPr>
        <w:spacing w:after="160" w:line="360" w:lineRule="auto"/>
      </w:pPr>
      <w:r>
        <w:t xml:space="preserve">돈과 행복의 관계를 따지는 학문을 행복경제학이라고 부릅니다. 전통 경제학이 소득과 소비로 삶의 질을 측정했다면 행복경제학은 사람들이 느끼는 만족을 직접 묻습니다. 이스털린 역설에서 시작된 논쟁이 어떻게 이어져 왔는지, 소득행복의 관계가 한국에서는 어떻게 읽히는지 연구와 숫자로 따라가 봅니다. 돈이 행복에 닿는 길이 어디까지 이어지는지 차분히 짚어 봅니다.</w:t>
      </w:r>
    </w:p>
    <w:p>
      <w:pPr>
        <w:spacing w:before="120" w:after="160"/>
      </w:pPr>
      <w:r>
        <w:rPr>
          <w:i/>
          <w:color w:val="555555"/>
          <w:sz w:val="19"/>
        </w:rPr>
        <w:t xml:space="preserve">[이미지 프롬프트 1] 이른 저녁 공원 벤치에 한 사람이 앉아 지갑을 손에 쥔 채 노을 진 하늘을 바라보는 장면. 주변에는 산책하는 사람들과 아이들이 지나가고 따뜻한 햇살이 나뭇잎 사이로 번진다. 사색적이고 부드러운 분위기의 사실적인 시네마틱 스타일, 화면 비율 16:9, 글자 없음.</w:t>
      </w:r>
    </w:p>
    <w:p>
      <w:pPr>
        <w:spacing w:before="240" w:after="80"/>
      </w:pPr>
      <w:r>
        <w:rPr>
          <w:b/>
          <w:sz w:val="25"/>
        </w:rPr>
        <w:t xml:space="preserve">이스털린 역설, 소득이 늘어도 행복은 그대로일까</w:t>
      </w:r>
    </w:p>
    <w:p>
      <w:pPr>
        <w:spacing w:after="160" w:line="360" w:lineRule="auto"/>
      </w:pPr>
      <w:r>
        <w:t xml:space="preserve">이스털린 역설은 1970년대 경제학자 리처드 이스털린이 제시한 개념으로, 어느 수준을 넘어서면 소득이 늘어도 행복이 그에 비례해 늘지 않는다는 현상을 가리킵니다. 한 나라 안에서는 소득이 높은 사람이 대체로 더 행복하다고 답하지만, 나라 전체의 소득이 오랜 기간 늘어도 평균 행복은 크게 달라지지 않는다는 관찰에서 출발했습니다.</w:t>
      </w:r>
    </w:p>
    <w:p>
      <w:pPr>
        <w:spacing w:after="160" w:line="360" w:lineRule="auto"/>
      </w:pPr>
      <w:r>
        <w:t xml:space="preserve">역설이 성립하는 이유를 두고 학계의 설명도 여럿입니다. 이 역설을 설명하는 가설로는 상대적 비교와 적응이 꼽힙니다. 두 가지 모두 사람의 마음이 절대적 크기보다 변화와 비교에 반응한다는 사실에서 나옵니다. 한 매체가 이스털린 교수에게 직접 의미를 물었을 만큼 이 개념은 자주 오해되기도 합니다. 사람은 자신의 소득을 절대적인 크기보다 주변 사람과 비교해 평가하고, 소득이 늘어도 새로운 생활 수준에 금세 익숙해집니다. 소득이 올라 가진 것이 늘어도 기대 수준이 같이 올라가면 만족감은 제자리에 머무릅니다. 새 집과 새 차의 기쁨이 몇 달 지나 일상이 되는 경험과 닮았습니다.</w:t>
      </w:r>
    </w:p>
    <w:p>
      <w:pPr>
        <w:spacing w:after="160" w:line="360" w:lineRule="auto"/>
      </w:pPr>
      <w:r>
        <w:t xml:space="preserve">한국에서는 이 이야기가 특히 와닿는다는 평가가 나옵니다. 소득이 가파르게 오른 세월을 지나온 만큼 비교의 대상도 빠르게 높아졌습니다. 압축 성장을 겪은 세대와 그 자녀 세대가 같은 사회에서 서로 다른 기대를 안고 살아가기 때문입니다. 빠른 경제 성장을 이룬 사회에서 소득은 크게 늘었지만 행복에 대한 체감은 그만큼 늘지 않았다는 논의가 이어져 왔기 때문입니다.</w:t>
      </w:r>
    </w:p>
    <w:p>
      <w:pPr>
        <w:spacing w:before="240" w:after="80"/>
      </w:pPr>
      <w:r>
        <w:rPr>
          <w:b/>
          <w:sz w:val="25"/>
        </w:rPr>
        <w:t xml:space="preserve">소득행복의 상관관계, 7만 5,000달러를 둘러싼 논쟁</w:t>
      </w:r>
    </w:p>
    <w:p>
      <w:pPr>
        <w:spacing w:after="160" w:line="360" w:lineRule="auto"/>
      </w:pPr>
      <w:r>
        <w:t xml:space="preserve">2010년 심리학자 대니얼 카너먼과 경제학자 앵거스 디턴은 연간 소득이 약 7만 5,000달러에 이를 때까지는 소득이 늘수록 정서적 행복도 늘지만 그 이상에서는 효과가 미미해진다고 주장했습니다. 이 수치는 돈으로 살 수 있는 행복에 한계가 있다는 근거로 널리 인용됐습니다. 월급을 어느 수준까지 올리면 일상의 걱정이 줄어든다는 직관과도 맞았습니다.</w:t>
      </w:r>
    </w:p>
    <w:p>
      <w:pPr>
        <w:spacing w:after="160" w:line="360" w:lineRule="auto"/>
      </w:pPr>
      <w:r>
        <w:t xml:space="preserve">그러나 펜실베이니아대의 매튜 킬링스워스는 반대의 결과를 내놓았습니다. 소득이 로그 단위로 늘 때 행복이 일정하게 늘어난다는 분석이었습니다. 그의 연구에서는 소득이 7만 5,000달러를 넘어서도 행복이 꾸준히 증가했습니다. 두 사람은 서로를 비판하는 데 그치지 않고 공동 연구를 진행했고, 2023년에 두 결과가 모두 부분적으로 옳았다는 결론을 함께 내놓았습니다. 사람마다 소득과 행복의 관계가 다르게 나타난다는 설명입니다. 이미 행복한 사람은 소득이 늘수록 더 행복해지는 반면 가장 불행한 소수는 일정 소득을 넘으면 더 나아지지 않는 경향이 있다는 해석이 뒤따랐습니다.</w:t>
      </w:r>
    </w:p>
    <w:p>
      <w:pPr>
        <w:spacing w:before="120" w:after="160"/>
      </w:pPr>
      <w:r>
        <w:rPr>
          <w:i/>
          <w:color w:val="555555"/>
          <w:sz w:val="19"/>
        </w:rPr>
        <w:t xml:space="preserve">[이미지 프롬프트 2] 퇴근길 지하철 안에서 지친 표정으로 창밖 어둠을 바라보는 직장인들과 그중 한 사람이 스마트폰에서 가족사진을 들여다보며 미소 짓는 장면. 차창에 도시의 불빛이 흘러가고 있다. 따뜻하면서도 쓸쓸한 분위기의 사실적인 시네마틱 스타일, 화면 비율 16:9, 글자 없음.</w:t>
      </w:r>
    </w:p>
    <w:p>
      <w:pPr>
        <w:spacing w:before="240" w:after="80"/>
      </w:pPr>
      <w:r>
        <w:rPr>
          <w:b/>
          <w:sz w:val="25"/>
        </w:rPr>
        <w:t xml:space="preserve">행복지수로 본 한국, 소득은 높은데 순위는 낮은 이유</w:t>
      </w:r>
    </w:p>
    <w:p>
      <w:pPr>
        <w:spacing w:after="160" w:line="360" w:lineRule="auto"/>
      </w:pPr>
      <w:r>
        <w:t xml:space="preserve">세계행복보고서는 1인당 국내총생산과 건강 기대수명, 사회적 지원, 삶의 선택의 자유, 관대함, 부패에 대한 인식 여섯 가지 요소를 바탕으로 행복지수를 계산합니다. 2026년 보고서에서 한국은 10점 만점에 6.040점으로 147개국 중 67위였고, 일본은 61위, 중국은 65위였습니다. 한국의 순위는 이전 해 58위에서 아홉 계단 더 내려갔고, 그 전해 52위와 비교하면 3년 연속 하락한 것입니다.</w:t>
      </w:r>
    </w:p>
    <w:p>
      <w:pPr>
        <w:spacing w:after="160" w:line="360" w:lineRule="auto"/>
      </w:pPr>
      <w:r>
        <w:t xml:space="preserve">행복지수는 설문에서 자신의 삶을 0점에서 10점 사이로 평가하게 한 응답이 바탕이 됩니다. 사람들이 스스로 느끼는 삶의 만족을 점수로 바꾼 것이어서 소득이나 건강 같은 객관적 지표가 설명하지 못하는 부분을 보여 줍니다. 한국은 1인당 국내총생산과 기대수명, 사회적 지원, 선택의 자유에서는 비교적 높은 점수를 받았습니다. 반면 관대함과 부패에 대한 인식에서는 상위권 나라들에 뒤졌습니다. 한 보도는 이를 경제 수준과 기대수명 같은 보이는 지표는 높지만 사회적 신뢰와 공동체 의식 같은 보이지 않는 요소가 약한 역설로 설명했습니다. 돈으로 환산하기 어려운 요소가 순위를 갈랐다는 이야기입니다.</w:t>
      </w:r>
    </w:p>
    <w:p>
      <w:pPr>
        <w:spacing w:before="240" w:after="80"/>
      </w:pPr>
      <w:r>
        <w:rPr>
          <w:b/>
          <w:sz w:val="25"/>
        </w:rPr>
        <w:t xml:space="preserve">행복경제학이 다시 묻는 것, 돈과 행복이 만나는 조건</w:t>
      </w:r>
    </w:p>
    <w:p>
      <w:pPr>
        <w:spacing w:after="160" w:line="360" w:lineRule="auto"/>
      </w:pPr>
      <w:r>
        <w:t xml:space="preserve">행복경제학이 보여 주는 것은 돈이 행복과 무관하다는 이야기가 아닙니다. 소득은 불안을 줄이고 선택지를 넓히는 데 도움이 됩니다. 병원비나 주거비에 대한 걱정이 줄어드는 것만으로도 삶의 만족은 달라집니다. 다만 어느 수준 이후에는 소득 자체보다 어떻게 쓰고 누구와 비교하며 어떤 관계 속에서 사는지가 행복에 더 큰 영향을 준다는 연구가 이어지고 있습니다.</w:t>
      </w:r>
    </w:p>
    <w:p>
      <w:pPr>
        <w:spacing w:after="160" w:line="360" w:lineRule="auto"/>
      </w:pPr>
      <w:r>
        <w:t xml:space="preserve">돈을 어디에 쓰느냐도 중요한 변수로 거론됩니다. 물건을 사는 것보다 경험에 쓰는 돈이 만족을 더 오래 남긴다는 연구가 소개되곤 하고, 시간을 사는 소비가 행복을 높인다는 분석도 있습니다. 같은 금액이라도 쓰임새에 따라 행복에 닿는 정도가 달라진다는 것입니다. 그래서 최근에는 소득 외에 사회적 관계와 신뢰, 시간의 여유, 건강 같은 요소를 함께 보려는 시도가 늘고 있습니다. 한국이 소득과 건강 지표에서는 높은 점수를 받고도 행복 순위에서는 147개국 중 67위에 머문 사실은 돈이 행복이 되려면 돈 바깥의 조건이 함께 갖춰져야 한다는 점을 가장 구체적인 숫자로 보여 줍니다. 소득이라는 가장 쉬운 지표만으로는 행복을 다 설명하지 못한다는 것이 지금까지 연구가 도달한 공통의 결론입니다.</w:t>
      </w:r>
    </w:p>
    <w:p>
      <w:pPr>
        <w:spacing w:before="240"/>
      </w:pPr>
      <w:r>
        <w:rPr>
          <w:b/>
        </w:rPr>
        <w:t xml:space="preserve">#돈과행복 #행복경제학 #이스털린역설 #소득행복 #행복지수</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