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글로벌 경쟁과 브랜드 l 1화 글로벌 산업 클러스터 경쟁, 어느 도시가 산업을 끌어당기나 용인 728만㎡와 TSMC 2,650억 달러</w:t>
      </w:r>
    </w:p>
    <w:p>
      <w:pPr>
        <w:spacing w:after="160" w:line="360" w:lineRule="auto"/>
      </w:pPr>
      <w:r>
        <w:t xml:space="preserve">경기도 용인의 728만㎡ 부지에 팹 6기와 발전소 3기, 소재·부품·장비 협력기업 60곳 이상이 들어서는 계획이 있습니다. 세계 최대 규모의 반도체 국가산업단지입니다. 같은 시기 미국 애리조나에서는 TSMC가 투자 총액을 2,650억 달러까지 끌어올렸고, 일본 구마모토에서는 두 번째 공장 공사가 시작됐습니다. 대만 본토에서도 TSMC는 앞으로 몇 해 동안 첨단 공정과 패키징 공장 13곳을 새로 짓겠다고 밝혔습니다.</w:t>
      </w:r>
    </w:p>
    <w:p>
      <w:pPr>
        <w:spacing w:after="160" w:line="360" w:lineRule="auto"/>
      </w:pPr>
      <w:r>
        <w:t xml:space="preserve">공장 하나는 도시 하나를 바꾸지 못하지만 공장이 모여 있는 곳은 도시의 얼굴을 바꿉니다. 산업클러스터는 비슷한 일을 하는 기업과 협력사, 인재가 한곳에 모여 서로를 끌어당기는 곳입니다. 한곳에 모이면 협력사가 가까워 부품이 빨리 오고, 인재가 많아 이직과 창업이 잦아지면서 기술이 퍼집니다. 어느 도시가 그 중심이 되느냐를 두고 나라들이 경쟁하고 있습니다.</w:t>
      </w:r>
    </w:p>
    <w:p>
      <w:pPr>
        <w:spacing w:before="120" w:after="160"/>
      </w:pPr>
      <w:r>
        <w:rPr>
          <w:i/>
          <w:color w:val="555555"/>
          <w:sz w:val="19"/>
        </w:rPr>
        <w:t xml:space="preserve">[이미지 프롬프트 1] 이른 아침 안개가 낮게 깔린 넓은 평지에 거대한 반도체 공장 골조와 타워크레인 수십 대가 늘어서 있고, 멀리 아파트 단지의 불빛이 희미하게 보이는 항공 시점의 장면. 현장 입구로 작업자들을 태운 버스가 줄지어 들어가고, 붉은 해가 지평선에서 올라오며 철골에 반사된다. 웅장하고 고요한 분위기의 사실적인 시네마틱 스타일, 화면 비율 16:9, 글자 없음.</w:t>
      </w:r>
    </w:p>
    <w:p>
      <w:pPr>
        <w:spacing w:before="240" w:after="80"/>
      </w:pPr>
      <w:r>
        <w:rPr>
          <w:b/>
          <w:sz w:val="25"/>
        </w:rPr>
        <w:t xml:space="preserve">산업클러스터가 끌어당기는 힘, 입지를 가르는 전력과 용수와 인재</w:t>
      </w:r>
    </w:p>
    <w:p>
      <w:pPr>
        <w:spacing w:after="160" w:line="360" w:lineRule="auto"/>
      </w:pPr>
      <w:r>
        <w:t xml:space="preserve">클러스터의 입지는 땅값만으로 정해지지 않습니다. 반도체 공장은 24시간 끊김 없는 전력을 전제로 돌아가기 때문에 전력 공급 능력은 뒤늦게 보완하기 어려운 기반 시설로 꼽힙니다. 용수도 마찬가지입니다. 한 번 지은 변전소와 취수 시설은 옮기기 어렵습니다. 공정에 쓰는 물의 양이 많아 공업용수 수요가 계속 늘어날 수밖에 없고, 한 분석은 용인 일대에서 2050년 하루 107만 톤가량의 물이 모자랄 수 있다고 내다봤습니다.</w:t>
      </w:r>
    </w:p>
    <w:p>
      <w:pPr>
        <w:spacing w:after="160" w:line="360" w:lineRule="auto"/>
      </w:pPr>
      <w:r>
        <w:t xml:space="preserve">사람과 협력업체도 조건입니다. 전공정은 생산 라인을 길게 이어 놓을 수 있는 넓고 평평한 땅이 필요하고, 후공정은 주변 협력업체와의 거리가 더 중요합니다. 핵심 인재가 수도권에 몰려 있어서 충청 이남으로 옮겨 가 살 만한 정주 여건을 만드는 일이 숙제라는 지적도 나옵니다. 기존 산업단지 옆에 새 단지를 얹으면 생태계를 새로 짓는 비용을 아낄 수 있고, 연구와 양산, 협력업체 사이의 연결도 빨라진다는 장점이 있습니다. 한국이 수도권 남부의 기존 반도체 벨트 가까이에 새 산업단지를 얹는 이유입니다.</w:t>
      </w:r>
    </w:p>
    <w:p>
      <w:pPr>
        <w:spacing w:before="240" w:after="80"/>
      </w:pPr>
      <w:r>
        <w:rPr>
          <w:b/>
          <w:sz w:val="25"/>
        </w:rPr>
        <w:t xml:space="preserve">글로벌경쟁의 한복판, 애리조나와 구마모토가 그리는 지도</w:t>
      </w:r>
    </w:p>
    <w:p>
      <w:pPr>
        <w:spacing w:after="160" w:line="360" w:lineRule="auto"/>
      </w:pPr>
      <w:r>
        <w:t xml:space="preserve">미국 애리조나의 TSMC는 2026년 7월 1,000억 달러를 더 투자하겠다고 밝혔고, 주 정부 인사들은 이를 반도체 골드러시라고 불렀습니다. 이로써 애리조나 총 투자는 2,650억 달러가 됩니다. 첫 번째 공장은 2024년 말부터 4나노 공정으로 양산 중이고, 3나노 공정을 쓰는 두 번째 공장은 2027년에 양산을 시작할 예정입니다. 계획에는 공장 10기와 첨단 패키징 시설 2곳, 연구개발 센터가 들어 있고, 새로 얹는 1,000억 달러로는 2나노 이하 공정과 첨단 패키징 공장을 더 짓습니다. 이 소식이 전해진 같은 시기 TSMC의 2026년 2분기 매출은 402억 달러였습니다.</w:t>
      </w:r>
    </w:p>
    <w:p>
      <w:pPr>
        <w:spacing w:after="160" w:line="360" w:lineRule="auto"/>
      </w:pPr>
      <w:r>
        <w:t xml:space="preserve">일본은 규슈의 구마모토에 판을 폅니다. 규슈는 오래전부터 반도체 기업이 모여 있어 실리콘 아일랜드라는 별명을 얻은 곳입니다. TSMC의 일본 자회사 JASM은 2025년 10월 기쿠요 정과 협약을 맺고 두 번째 공장 공사를 시작했습니다. 양산 시점은 2027년 말로 잡혔고 총 투자는 139억 달러로 알려졌습니다. 6나노 공정 계획이 3나노로 올라간다는 보도가 나오면서 투자 규모가 170억 달러까지 늘어날 것이라는 전망이 이어졌습니다. 일본 정부는 두 공장에 약 1조 2,000억 엔을 지원합니다. 외국 기업의 공장을 보조금으로 끌어와 지역의 협력사를 키우는 전략입니다.</w:t>
      </w:r>
    </w:p>
    <w:p>
      <w:pPr>
        <w:spacing w:before="120" w:after="160"/>
      </w:pPr>
      <w:r>
        <w:rPr>
          <w:i/>
          <w:color w:val="555555"/>
          <w:sz w:val="19"/>
        </w:rPr>
        <w:t xml:space="preserve">[이미지 프롬프트 2] 해 질 무렵 반도체 공장 단지 외곽 도로에서 연구원 복장의 직원들이 퇴근하며 걸어 나오고, 뒤로 불이 켜진 유리 건물과 송전탑이 길게 이어지는 장면. 노을빛이 건물 창에 반사되고 도로 위에는 통근 버스가 서 있다. 활기차면서도 차분한 분위기의 사실적인 시네마틱 스타일, 화면 비율 16:9, 글자 없음.</w:t>
      </w:r>
    </w:p>
    <w:p>
      <w:pPr>
        <w:spacing w:before="240" w:after="80"/>
      </w:pPr>
      <w:r>
        <w:rPr>
          <w:b/>
          <w:sz w:val="25"/>
        </w:rPr>
        <w:t xml:space="preserve">한국의 답, 반도체클러스터 용인과 산업단지의 규모</w:t>
      </w:r>
    </w:p>
    <w:p>
      <w:pPr>
        <w:spacing w:after="160" w:line="360" w:lineRule="auto"/>
      </w:pPr>
      <w:r>
        <w:t xml:space="preserve">국가산단 지정은 2024년 12월에 마무리됐고, 용인 산업단지는 두 축으로 나뉩니다. 삼성전자는 처인구 이동·남사읍 일대 235만 평에 첨단 시스템반도체 국가산업단지를 만듭니다. 2040년까지 360조 원을 들여 6기의 생산 시설을 짓고, 완공되면 10만 5천여 명이 상주할 것으로 예상됩니다. 삼성전자는 2030년까지 새 팹 4곳을 용인과 평택, 호남에 나눠 짓겠다는 계획도 밝혔습니다. SK하이닉스는 처인구 원삼면 126만 평에 600조 원을 들여 4기의 팹을 짓는 일반산업단지를 조성하고 있습니다. 완공 시점인 2033년에는 4만여 명이 일할 것으로 전망됩니다.</w:t>
      </w:r>
    </w:p>
    <w:p>
      <w:pPr>
        <w:spacing w:after="160" w:line="360" w:lineRule="auto"/>
      </w:pPr>
      <w:r>
        <w:t xml:space="preserve">일정은 빨라지는 쪽입니다. 국가산단은 당초 2030년 6월 착공 계획이었으나 2026년 12월로 앞당겨졌고, 삼성이 첫 공장을 2029년에 가동한다는 보도도 나왔습니다. SK하이닉스는 일반산업단지 1기 팹 공사를 본격 시작했고, 그 일부는 고대역폭메모리를 생산하며 2027년 5월께 가동에 들어갈 것이라고 용인시장이 밝혔습니다. 용인시장은 삼성과 SK의 용인 투자가 모두 1,600조 원에 이를 것이라고 전망했습니다. 산업단지를 이어 줄 도로도 따라 늘어납니다. LH는 2040년 완성을 목표로 국도 45호선을 최대 8차선까지 넓히는 계획을 내놓았습니다.</w:t>
      </w:r>
    </w:p>
    <w:p>
      <w:pPr>
        <w:spacing w:before="240" w:after="80"/>
      </w:pPr>
      <w:r>
        <w:rPr>
          <w:b/>
          <w:sz w:val="25"/>
        </w:rPr>
        <w:t xml:space="preserve">공급망재편 이후에 남는 과제, 전력과 인력</w:t>
      </w:r>
    </w:p>
    <w:p>
      <w:pPr>
        <w:spacing w:after="160" w:line="360" w:lineRule="auto"/>
      </w:pPr>
      <w:r>
        <w:t xml:space="preserve">공급망재편은 공장을 한곳에 몰아넣던 시대를 끝내고 미국과 일본, 한국에 나눠 짓는 시대를 열었습니다. 이 경쟁에서 용인이 안은 가장 무거운 짐은 전력입니다. 두 회사의 공장이 필요로 하는 전력은 16GW로 국내 최대 전력 수요의 16.5%에 해당합니다. 전력을 실어 나를 변전소와 송전망이 먼저 깔려야 공장이 돌아갑니다. 높은 신뢰도를 요구하는 변전소와 송전망을 새로 지어야 하고, 용수 공급을 위해 화천댐의 발전용수를 끌어오는 방안까지 거론됩니다.</w:t>
      </w:r>
    </w:p>
    <w:p>
      <w:pPr>
        <w:spacing w:after="160" w:line="360" w:lineRule="auto"/>
      </w:pPr>
      <w:r>
        <w:t xml:space="preserve">호남과 서남권을 다음 클러스터 후보로 보는 논의에서도 전력과 용수, 인력이 먼저 거론됩니다. 입지보다 전력 검증이 먼저라는 말이 나오는 이유입니다. 후보지 조건으로는 넓고 평평하고 교통이 좋은 땅이 꼽히는데, 군 공항 부지가 클러스터 후보로 거론되는 것도 그 때문입니다. 수도권 밖에서 다음 클러스터를 키우자는 주문도 이어지며, 이때도 물과 전기와 사람이 첫 번째 점검 항목으로 올라갑니다. 어느 도시가 산업을 끌어당기느냐는 결국 그 도시가 전기와 물, 사람을 얼마나 준비해 두었느냐의 문제로 모입니다.</w:t>
      </w:r>
    </w:p>
    <w:p>
      <w:pPr>
        <w:spacing w:before="240"/>
      </w:pPr>
      <w:r>
        <w:rPr>
          <w:b/>
        </w:rPr>
        <w:t xml:space="preserve">#산업클러스터 #글로벌경쟁 #공급망재편 #반도체클러스터 #산업단지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