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미디어와 여론 l 3화 정치 담론의 미디어 조작과 글로벌 담론 전쟁 딥페이크 선거운동 단속과 뉴스 신뢰도 31%</w:t>
      </w:r>
    </w:p>
    <w:p>
      <w:pPr>
        <w:spacing w:after="160" w:line="360" w:lineRule="auto"/>
      </w:pPr>
      <w:r>
        <w:t xml:space="preserve">선거철이면 같은 사건을 전혀 다르게 보여 주는 화면이 쏟아집니다. 어떤 장면을 고르고 어떤 말로 부르느냐에 따라 사실은 하나라도 인상은 달라집니다. 정치담론을 둘러싼 이 싸움에 인공지능이 들어오면서 판이 달라졌습니다. 한 보도에 따르면 2025년 대통령 선거에서 선관위가 적발한 딥페이크 선거운동은 2024년 총선의 389건에서 약 27배로 늘었습니다.</w:t>
      </w:r>
    </w:p>
    <w:p>
      <w:pPr>
        <w:spacing w:after="160" w:line="360" w:lineRule="auto"/>
      </w:pPr>
      <w:r>
        <w:t xml:space="preserve">미디어조작은 거짓말 하나를 퍼뜨리는 일에 그치지 않습니다. 같은 사실을 어떤 틀로 묶는지, 누가 어떤 경로로 퍼뜨리는지, 사람들이 어디서 뉴스를 보는지가 함께 작동합니다. 전문가들은 정치 갈등이 심한 한국이 딥페이크를 이용한 여론 조작에 특히 취약하다고 경고합니다. 국내 선거에서 시작해 국경을 넘는 담론 전쟁까지, 정치프레임이 만들어지고 퍼지는 길은 서로 닮아 있습니다.</w:t>
      </w:r>
    </w:p>
    <w:p>
      <w:pPr>
        <w:spacing w:before="120" w:after="160"/>
      </w:pPr>
      <w:r>
        <w:rPr>
          <w:i/>
          <w:color w:val="555555"/>
          <w:sz w:val="19"/>
        </w:rPr>
        <w:t xml:space="preserve">[이미지 프롬프트 1] 선거 개표 방송 스튜디오에서 여러 개의 모니터가 서로 다른 앵커와 자막을 비추고 제작진이 조정실 유리창 너머에서 화면을 지켜보는 장면. 푸른빛 조명이 어두운 조정실을 채우고 책상 위에 서류와 이어폰이 어지럽게 놓여 있다. 긴장감 있고 차분한 분위기의 사실적인 시네마틱 스타일, 화면 비율 16:9, 글자 없음.</w:t>
      </w:r>
    </w:p>
    <w:p>
      <w:pPr>
        <w:spacing w:before="240" w:after="80"/>
      </w:pPr>
      <w:r>
        <w:rPr>
          <w:b/>
          <w:sz w:val="25"/>
        </w:rPr>
        <w:t xml:space="preserve">미디어프레임이란 무엇인가, 같은 사실이 다르게 읽히는 구조</w:t>
      </w:r>
    </w:p>
    <w:p>
      <w:pPr>
        <w:spacing w:after="160" w:line="360" w:lineRule="auto"/>
      </w:pPr>
      <w:r>
        <w:t xml:space="preserve">프레임은 사실을 담는 틀입니다. 사진을 어떻게 잘라 액자에 넣느냐에 따라 같은 풍경이 달라 보이는 것과 같습니다. 같은 정책을 두고 부담을 늘리는 정책이라고 부를지 미래를 위한 투자라고 부를지에 따라 받아들이는 방식이 달라집니다. 뉴스가 어떤 단어와 사진, 순서로 사건을 보여 주느냐가 정치프레임을 만들고, 이 틀은 사실을 바꾸지 않으면서도 해석을 한쪽으로 기울게 합니다. 제목 한 줄과 대표 사진만 보고 판단하는 이용자가 많을수록 틀의 힘은 더 커집니다.</w:t>
      </w:r>
    </w:p>
    <w:p>
      <w:pPr>
        <w:spacing w:after="160" w:line="360" w:lineRule="auto"/>
      </w:pPr>
      <w:r>
        <w:t xml:space="preserve">프레임이 문제가 되는 순간은 의도적으로 설계될 때입니다. 특정 후보에게 유리한 장면만 반복해 보여 주거나 맥락을 잘라 낸 영상이 퍼지면 사실과 인상 사이의 거리가 벌어집니다. 소셜미디어와 유튜브에서는 이 과정이 훨씬 빠르게 이뤄집니다. 알고리즘이 반응이 큰 장면을 더 멀리 보내기 때문에 자극적인 틀이 조회수에서 유리해집니다.</w:t>
      </w:r>
    </w:p>
    <w:p>
      <w:pPr>
        <w:spacing w:before="240" w:after="80"/>
      </w:pPr>
      <w:r>
        <w:rPr>
          <w:b/>
          <w:sz w:val="25"/>
        </w:rPr>
        <w:t xml:space="preserve">딥페이크 선거운동과 정치프레임, 담론전쟁의 국내 현장</w:t>
      </w:r>
    </w:p>
    <w:p>
      <w:pPr>
        <w:spacing w:after="160" w:line="360" w:lineRule="auto"/>
      </w:pPr>
      <w:r>
        <w:t xml:space="preserve">국내 제도는 이미 대응에 나섰습니다. 2023년 12월 공직선거법에 제82조의8이 생겨 선거일 90일 전부터는 선거운동을 위해 딥페이크 영상을 만들거나 퍼뜨리는 것이 금지되고, 그 밖의 기간에도 인공지능으로 만든 정보임을 알아볼 수 있게 표시해야 합니다. 어기면 최대 징역 7년이 가능해 과잉 입법이라는 지적도 나왔습니다. 이용자가 오인할 가능성만 있어도 불법이 된다는 해석이 나온 것도 이 때문입니다. 2024년 총선에서 중앙선관위는 개정법이 시행된 지 한 달 만에 딥페이크로 만든 온라인 선거운동 게시물 129건을 찾아 모두 삭제했고 총선 때 퍼진 딥페이크의 25%는 이후에도 온라인에 남아 있었다는 보도가 나왔습니다.</w:t>
      </w:r>
    </w:p>
    <w:p>
      <w:pPr>
        <w:spacing w:after="160" w:line="360" w:lineRule="auto"/>
      </w:pPr>
      <w:r>
        <w:t xml:space="preserve">지방선거를 앞두고는 입후보 예정자가 외국 시사 주간지가 자신을 선정했다는 딥페이크 영상을 올렸다가 허위사실 공표 혐의로 고발된 사례도 있었습니다. 이 사건은 울산 남구선거관리위원회가 공직선거법 제250조 위반 혐의로 경찰에 고발한 것으로, 기술이 만든 가짜가 선거운동의 도구로 쓰이는 일이 지역 선거까지 내려왔음을 보여 줍니다.</w:t>
      </w:r>
    </w:p>
    <w:p>
      <w:pPr>
        <w:spacing w:after="160" w:line="360" w:lineRule="auto"/>
      </w:pPr>
      <w:r>
        <w:t xml:space="preserve">2025년 대선에서는 규모가 훨씬 커졌습니다. 선관위는 후보의 당선이나 낙선을 목적으로 딥페이크를 만들어 퍼뜨린 유튜버 등 3명을 고발했는데, 법이 생긴 뒤 처음 있는 고발이었습니다. 이스라엘의 정보분석기업 사이브라는 선거 기간 틱톡과 X에서 활동한 계정의 29%가 가짜였고 선거 조작설과 중국 개입설을 퍼뜨렸다고 주장했습니다. 이 수치는 해당 업체의 분석이어서 그대로 일반화하기는 어렵습니다.</w:t>
      </w:r>
    </w:p>
    <w:p>
      <w:pPr>
        <w:spacing w:before="120" w:after="160"/>
      </w:pPr>
      <w:r>
        <w:rPr>
          <w:i/>
          <w:color w:val="555555"/>
          <w:sz w:val="19"/>
        </w:rPr>
        <w:t xml:space="preserve">[이미지 프롬프트 2] 유럽 한 도시의 국가 안보 상황실에서 분석관들이 대형 지도와 소셜미디어 계정 네트워크 그래프를 띄워 놓고 토론하는 장면. 책상 위 노트북 화면에는 여러 언어의 게시물이 흘러가고 창밖으로 도시의 밤 불빛이 보인다. 긴장감 있고 정돈된 분위기의 사실적인 시네마틱 스타일, 화면 비율 16:9, 글자 없음.</w:t>
      </w:r>
    </w:p>
    <w:p>
      <w:pPr>
        <w:spacing w:before="240" w:after="80"/>
      </w:pPr>
      <w:r>
        <w:rPr>
          <w:b/>
          <w:sz w:val="25"/>
        </w:rPr>
        <w:t xml:space="preserve">국경을 넘는 미디어조작, 러시아의 정보전과 유럽의 대응</w:t>
      </w:r>
    </w:p>
    <w:p>
      <w:pPr>
        <w:spacing w:after="160" w:line="360" w:lineRule="auto"/>
      </w:pPr>
      <w:r>
        <w:t xml:space="preserve">담론 전쟁은 국경 밖에서도 벌어집니다. 한 보안 분석에 따르면 러시아와 연계된 영향력 작전인 도플갱어와 오퍼레이션 오버로드, 카피캣 등이 2025년 독일 선거를 겨냥해 움직였고, 목적은 사회적 갈등을 키우고 조작된 콘텐츠로 정보 공간을 오염시키며 미국과 유럽 통합에 대한 비판을 부추기는 것이었습니다. 이 작전들은 주류 소셜미디어를 넘어 블루스카이 같은 새로운 플랫폼으로 영역을 넓혔다고 합니다. 일부는 러시아 정부의 자금 지원을 받는 것으로 분석됩니다.</w:t>
      </w:r>
    </w:p>
    <w:p>
      <w:pPr>
        <w:spacing w:after="160" w:line="360" w:lineRule="auto"/>
      </w:pPr>
      <w:r>
        <w:t xml:space="preserve">러시아는 우크라이나에 무기 지원을 지지하는 유럽 정치인들을 겨냥한 가짜 콘텐츠를 만들어 퍼뜨린다는 분석도 있습니다. 2024년 루마니아 대통령 선거는 러시아의 개입 의혹 속에서 선거 자체가 무효화되는 일까지 있었습니다. 지정학적 갈등이 심한 지역일수록 딥페이크 정치 공작이 많고, 적대국이 이용자의 반응을 분석해 점점 정교하게 여론을 움직인다는 설명도 나옵니다.</w:t>
      </w:r>
    </w:p>
    <w:p>
      <w:pPr>
        <w:spacing w:before="240" w:after="80"/>
      </w:pPr>
      <w:r>
        <w:rPr>
          <w:b/>
          <w:sz w:val="25"/>
        </w:rPr>
        <w:t xml:space="preserve">정치담론을 지키는 힘, 뉴스 신뢰도와 이용 경로의 문제</w:t>
      </w:r>
    </w:p>
    <w:p>
      <w:pPr>
        <w:spacing w:after="160" w:line="360" w:lineRule="auto"/>
      </w:pPr>
      <w:r>
        <w:t xml:space="preserve">조작에 대한 방어력은 뉴스 환경에 달려 있습니다. 같은 가짜 영상이라도 신뢰할 수 있는 뉴스 경로가 튼튼한 사회에서는 파급이 작고 그렇지 않은 사회에서는 크게 번집니다. 디지털 뉴스 리포트 2025에서 한국의 뉴스 신뢰도는 31%로 48개국 중 37위였고, 이용자의 63%가 포털과 검색 엔진으로 뉴스를 접했습니다. 언론사 웹사이트를 직접 찾는 비율은 6%로 47위에 그쳤습니다. 뉴스 영상을 볼 때 가장 많이 쓰는 곳은 유튜브로 53%였고 틱톡이 15%, 인스타그램이 14%로 뒤를 이었으며 중장년층과 보수 성향 이용자의 유튜브 뉴스 소비가 활발했습니다.</w:t>
      </w:r>
    </w:p>
    <w:p>
      <w:pPr>
        <w:spacing w:after="160" w:line="360" w:lineRule="auto"/>
      </w:pPr>
      <w:r>
        <w:t xml:space="preserve">허위정보에 대한 인식은 정치 성향에 따라 갈렸습니다. 온라인 허위정보를 우려한다는 응답이 진보 성향 이용자에서는 40%, 보수 성향 이용자에서는 74%였고 뉴스를 신뢰한다는 응답도 진보 36%, 보수 27%로 차이가 났습니다. 같은 담론 전쟁을 두고도 위험을 느끼는 정도가 다르다는 뜻이고, 이 차이가 대응 방식에 대한 합의를 어렵게 만듭니다. 사람들이 어디서 뉴스를 보고 누구를 믿는지가 조작의 효과를 좌우합니다. 합성 뉴스 기사는 2022년에서 2023년 사이 57.3% 늘어 이 환경에 더 큰 부담을 주고 있습니다. 인공지능이 몇 문장만으로 실제 촬영과 구별하기 어려운 영상을 몇 초 만에 만들어 내기 때문입니다.</w:t>
      </w:r>
    </w:p>
    <w:p>
      <w:pPr>
        <w:spacing w:before="240"/>
      </w:pPr>
      <w:r>
        <w:rPr>
          <w:b/>
        </w:rPr>
        <w:t xml:space="preserve">#정치담론 #미디어조작 #담론전쟁 #미디어프레임 #정치프레임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