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콘텐츠·웹툰·유통 l 4화 웹툰 글로벌 확장, 이용자 1.5억 명이 말하는 해외 진출과 IP 전략</w:t>
      </w:r>
    </w:p>
    <w:p>
      <w:pPr>
        <w:spacing w:after="160" w:line="360" w:lineRule="auto"/>
      </w:pPr>
      <w:r>
        <w:t>네이버웹툰의 모회사 웹툰엔터테인먼트는 전 세계 월간 이용자가 1억 5,500만 명에 이른다고 밝혔습니다. 2026년 2분기 매출은 3억 3,847만 달러, 우리 돈으로 약 5,097억 원이었는데, 환율 영향을 빼면 한 해 전보다 5.2% 늘어난 수치입니다. 한국에서 시작된 세로 스크롤 만화가 세계 곳곳에서 일상적인 콘텐츠가 되었다는 이야기입니다. 웹툰 글로벌 확장이 어떤 방식으로 이루어지고 있는지, 현지화와 IP 협업이 어디까지 왔는지 정리해 보겠습니다.</w:t>
      </w:r>
    </w:p>
    <w:p>
      <w:pPr>
        <w:spacing w:before="120" w:after="160"/>
      </w:pPr>
      <w:r>
        <w:rPr>
          <w:i/>
          <w:color w:val="555555"/>
          <w:sz w:val="19"/>
        </w:rPr>
        <w:t>[이미지 프롬프트 1] 지하철 객차 안에서 여러 나라 사람들이 각자 스마트폰으로 세로로 내려가는 만화를 보고 있는 장면. 창밖으로 도시의 야경이 스쳐 가고, 화면 속 이미지는 흐릿하게 처리되어 있다. 따뜻한 객차 조명과 푸른 도시 불빛이 섞인 사실적인 사진 느낌, 화면 비율 16:9, 글자 없음.</w:t>
      </w:r>
    </w:p>
    <w:p>
      <w:pPr>
        <w:spacing w:before="240" w:after="80"/>
      </w:pPr>
      <w:r>
        <w:rPr>
          <w:b/>
          <w:sz w:val="25"/>
        </w:rPr>
        <w:t>웹툰 글로벌 확장이 보여 주는 숫자의 의미</w:t>
      </w:r>
    </w:p>
    <w:p>
      <w:pPr>
        <w:spacing w:after="160" w:line="360" w:lineRule="auto"/>
      </w:pPr>
      <w:r>
        <w:t>시장 규모부터 보겠습니다. 한국콘텐츠진흥원이 낸 실태조사에서 2024년 국내 웹툰 산업 규모는 2조 2,856억 원으로 전년보다 4.4% 늘었습니다. 성장률이 한 자릿수에 머문 것은 국내 시장이 성숙 단계에 들어섰다는 신호입니다. 반면 해외 시장은 계속 열리고 있습니다. 시장 조사 기관은 글로벌 웹툰 시장 규모가 2025년 17억 3,000만 달러에서 2026년 19억 2,000만 달러로 커질 것으로 내다봅니다.</w:t>
      </w:r>
    </w:p>
    <w:p>
      <w:pPr>
        <w:spacing w:after="160" w:line="360" w:lineRule="auto"/>
      </w:pPr>
      <w:r>
        <w:t>웹툰엔터테인먼트의 실적은 이 흐름을 그대로 보여 줍니다. 2026년 1분기 매출은 약 3억 2,087만 달러로 전년보다 1.5% 줄었지만 환율 변동을 제외하면 소폭 증가였고, 2분기에는 한국 시장이 20% 성장한 데다 광고와 IP 사업이 힘을 보태 환율을 빼면 5.2% 증가했습니다. 다만 이용자는 늘어도 매출 증가율은 높지 않다는 지적이 이어집니다. 이용자 수를 매출로 바꾸는 일이 글로벌 확장의 숙제로 남아 있다는 뜻입니다.</w:t>
      </w:r>
    </w:p>
    <w:p>
      <w:pPr>
        <w:spacing w:after="160" w:line="360" w:lineRule="auto"/>
      </w:pPr>
      <w:r>
        <w:t>콘텐츠의 양도 이 확장을 뒷받침합니다. 웹툰엔터테인먼트는 매일 새로운 웹툰 12만 화가 공개된다고 설명합니다. 플랫폼 안에서 작가와 작품이 쉴 새 없이 쏟아지는 구조이고, 이 가운데 해외 이용자의 취향에 맞는 작품을 골라 보여 주는 추천 기술이 핵심 경쟁력이 됩니다. 작품이 많다고 이용자가 늘어나는 것은 아니며, 이용자가 좋아할 작품을 빨리 찾아 주는 능력이 이용 시간을 결정합니다.</w:t>
      </w:r>
    </w:p>
    <w:p>
      <w:pPr>
        <w:spacing w:before="240" w:after="80"/>
      </w:pPr>
      <w:r>
        <w:rPr>
          <w:b/>
          <w:sz w:val="25"/>
        </w:rPr>
        <w:t>현지화, 번역을 넘어 현지 창작자와 결제로</w:t>
      </w:r>
    </w:p>
    <w:p>
      <w:pPr>
        <w:spacing w:after="160" w:line="360" w:lineRule="auto"/>
      </w:pPr>
      <w:r>
        <w:t>웹툰이 해외에서 통했다고 해서 한국 작품을 번역해 올리는 것만으로 성공이 보장되지는 않습니다. 현지화의 첫 단계는 언어이지만 두 번째는 결제와 추천입니다. 국가마다 선호하는 결제 수단이 다르고, 인기 장르도 다르기 때문에 플랫폼은 각 지역에 맞는 요금 체계와 큐레이션을 갖춰야 합니다. 일본에서는 한 화씩 유료로 읽는 문화가 자리 잡았고, 북미에서는 광고와 무료 열람으로 이용자를 모으는 방식이 먼저 통했습니다.</w:t>
      </w:r>
    </w:p>
    <w:p>
      <w:pPr>
        <w:spacing w:after="160" w:line="360" w:lineRule="auto"/>
      </w:pPr>
      <w:r>
        <w:t>더 깊은 현지화는 현지 창작자를 키우는 일입니다. 웹툰엔터테인먼트는 북미와 일본, 유럽에서 현지 작가가 직접 연재하는 오리지널 작품을 늘리고 있고, 창작 지원 프로그램을 통해 아마추어 작가가 정식 연재로 올라설 길을 열고 있습니다. 한국 작품에 의존하는 구조에서 벗어나야 지역마다 팬덤이 자생할 수 있기 때문입니다. 창작자가 현지에 있어야 그 나라 독자의 취향과 문화에 맞는 이야기가 나옵니다.</w:t>
      </w:r>
    </w:p>
    <w:p>
      <w:pPr>
        <w:spacing w:after="160" w:line="360" w:lineRule="auto"/>
      </w:pPr>
      <w:r>
        <w:t>팬덤의 형성도 현지화의 성과 가운데 하나입니다. 웹툰엔터테인먼트는 이용자들이 작품을 중심으로 모여 감상을 나누고 2차 창작을 이어 가는 팬덤 현상을 확인했다고 밝혔습니다. 작품을 한 번 보고 지나가는 이용자보다 작품 세계에 머물며 굿즈와 영상화를 기다리는 팬이 플랫폼의 가장 큰 자산이 됩니다. 팬덤이 두터워질수록 광고와 상품 판매 같은 부가 수익도 함께 커질 여지가 생깁니다.</w:t>
      </w:r>
    </w:p>
    <w:p>
      <w:pPr>
        <w:spacing w:before="240" w:after="80"/>
      </w:pPr>
      <w:r>
        <w:rPr>
          <w:b/>
          <w:sz w:val="25"/>
        </w:rPr>
        <w:t>IP 협업과 웹툰 IP 확장의 파이프라인</w:t>
      </w:r>
    </w:p>
    <w:p>
      <w:pPr>
        <w:spacing w:after="160" w:line="360" w:lineRule="auto"/>
      </w:pPr>
      <w:r>
        <w:t>웹툰은 한 번 읽고 끝나는 콘텐츠가 아니라 다른 장르로 확장되는 원천 이야기라는 점에서 가치가 큽니다. 인기 웹툰이 드라마와 영화, 애니메이션, 게임으로 만들어지고 다시 굿즈와 팝업스토어로 이어지는 흐름이 일반화되었습니다. 이른바 IP 확장은 이용자의 관심을 오래 붙잡고 매출 구조를 다양하게 만드는 방법입니다. 웹툰 매출이 광고와 IP 사업에서 새로운 성장을 찾는다는 2분기 실적 설명이 그 예입니다.</w:t>
      </w:r>
    </w:p>
    <w:p>
      <w:pPr>
        <w:spacing w:after="160" w:line="360" w:lineRule="auto"/>
      </w:pPr>
      <w:r>
        <w:t>해외에서도 같은 길이 열리고 있습니다. 한국 웹툰 원작이 넷플릭스와 디즈니플러스 같은 글로벌 플랫폼에서 드라마로 제작되면서 원작 웹툰의 이용자도 함께 늘어나는 선순환이 확인되었습니다. 일본과 미국의 제작사와 공동으로 애니메이션을 만드는 협업도 이어지고 있습니다. 웹툰이 만화 시장의 한 축을 넘어 영상 콘텐츠의 기획 창고 역할을 하고 있는 것입니다.</w:t>
      </w:r>
    </w:p>
    <w:p>
      <w:pPr>
        <w:spacing w:after="160" w:line="360" w:lineRule="auto"/>
      </w:pPr>
      <w:r>
        <w:t>IP 확장에서 중요한 것은 시점입니다. 원작의 인기가 한창일 때 드라마나 애니메이션이 나와야 두 콘텐츠가 서로의 이용자를 끌어오는데, 제작 기간이 길어지면 열기가 식을 수 있습니다. 그래서 플랫폼은 작품을 연재하는 동안 영상 제작사와 기획을 병행하고, 해외 판권과 제작 파트너를 일찍부터 찾는 방식을 택합니다. IP 협업은 완성된 작품을 팔기보다 작품이 자라는 동안 함께 키우는 일에 가깝습니다.</w:t>
      </w:r>
    </w:p>
    <w:p>
      <w:pPr>
        <w:spacing w:before="120" w:after="160"/>
      </w:pPr>
      <w:r>
        <w:rPr>
          <w:i/>
          <w:color w:val="555555"/>
          <w:sz w:val="19"/>
        </w:rPr>
        <w:t>[이미지 프롬프트 2] 어두운 편집실 책상 위에 놓인 태블릿과 스케치 노트. 태블릿 화면에는 만화 컷이 줄지어 보이고, 옆에는 식은 커피잔과 색연필이 흩어져 있다. 창밖은 어둑한 새벽으로 푸른빛이 번지고 스탠드의 따뜻한 빛이 책상을 비춘다. 조용한 분위기의 사실적인 사진 느낌, 화면 비율 16:9, 글자 없음.</w:t>
      </w:r>
    </w:p>
    <w:p>
      <w:pPr>
        <w:spacing w:before="240" w:after="80"/>
      </w:pPr>
      <w:r>
        <w:rPr>
          <w:b/>
          <w:sz w:val="25"/>
        </w:rPr>
        <w:t>웹툰 해외 진출이 남긴 숙제와 전망</w:t>
      </w:r>
    </w:p>
    <w:p>
      <w:pPr>
        <w:spacing w:after="160" w:line="360" w:lineRule="auto"/>
      </w:pPr>
      <w:r>
        <w:t>해외 진출의 가장 큰 과제는 수익성입니다. 이용자를 모으기 위한 마케팅과 번역, 현지 사무소 운영에는 많은 비용이 들어갑니다. 네이버웹툰이 올해 1분기 손실 폭을 크게 줄였다는 보도가 나왔지만, 흑자 전환은 여전히 눈앞의 목표입니다. 이용자 수와 유료 결제 비율을 함께 끌어올려야 이 확장이 지속될 수 있습니다.</w:t>
      </w:r>
    </w:p>
    <w:p>
      <w:pPr>
        <w:spacing w:after="160" w:line="360" w:lineRule="auto"/>
      </w:pPr>
      <w:r>
        <w:t>창작자 보상도 풀어야 할 문제입니다. 네이버웹툰은 지난 5년간 창작자에게 4조 1,500억 원의 수익이 돌아갔다고 밝혔지만, 작가 개개인이 체감하는 정산 구조는 여전히 논란이 있습니다. 글로벌 확장의 열매가 작가에게 공정하게 나뉘어야 생태계가 오래갑니다. 세계 독자를 상대로 한 웹툰의 성공은 결국 현지화와 IP 확장, 창작자 보상이 함께 맞물릴 때 완성됩니다. 이용자가 어느 나라에 있든 좋은 이야기를 쉽게 찾고, 작가가 그 성과를 공정하게 나눠 받을 때 글로벌 확장은 일회성 유행이 아닌 산업으로 뿌리내립니다.</w:t>
      </w:r>
    </w:p>
    <w:p>
      <w:pPr>
        <w:spacing w:before="240"/>
      </w:pPr>
      <w:r>
        <w:rPr>
          <w:b/>
        </w:rPr>
        <w:t>#웹툰글로벌 #현지화 #IP협업 #웹툰해외진출 #IP확장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