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기후 리스크와 식량 l 1화 기후변화와 금융 리스크, 무대응 시 금융권 손실 45.7조 원이 말하는 돈의 두려움</w:t>
      </w:r>
    </w:p>
    <w:p>
      <w:pPr>
        <w:spacing w:after="160" w:line="360" w:lineRule="auto"/>
      </w:pPr>
      <w:r>
        <w:t>한국은행과 금융감독원이 국내 14개 금융사와 함께 수행한 기후 스트레스 테스트에서 기후변화에 대응하지 않으면 2100년까지 금융권의 누적 손실이 약 45.7조 원에 이를 수 있다는 결과가 나왔습니다. 은행의 경우 신용 손실이 전체 예상 손실의 95% 이상을 차지할 것으로 분석되었습니다. 기후는 환경 문제이면서 돈의 문제입니다. 돈은 왜 기후를 두려워하는지, 기후 위험이 금융에 전달되는 경로를 정리해 보겠습니다.</w:t>
      </w:r>
    </w:p>
    <w:p>
      <w:pPr>
        <w:spacing w:before="120" w:after="160"/>
      </w:pPr>
      <w:r>
        <w:rPr>
          <w:i/>
          <w:color w:val="555555"/>
          <w:sz w:val="19"/>
        </w:rPr>
        <w:t>[이미지 프롬프트 1] 폭우로 침수된 도심 거리에서 은행 지점 앞에 물이 차오르고, 직원들이 모래주머니를 쌓으며 입구를 막는 장면. 하늘은 어둡고 차량 불빛이 물 위에 번진다. 위기감이 느껴지는 사실적인 사진 느낌, 화면 비율 16:9, 글자 없음.</w:t>
      </w:r>
    </w:p>
    <w:p>
      <w:pPr>
        <w:spacing w:before="240" w:after="80"/>
      </w:pPr>
      <w:r>
        <w:rPr>
          <w:b/>
          <w:sz w:val="25"/>
        </w:rPr>
        <w:t>기후 위험은 어떻게 금융으로 번지는가</w:t>
      </w:r>
    </w:p>
    <w:p>
      <w:pPr>
        <w:spacing w:after="160" w:line="360" w:lineRule="auto"/>
      </w:pPr>
      <w:r>
        <w:t>금융회사는 돈을 빌려주고 투자하며 위험을 보장합니다. 기후변화로 기업과 가계의 상황이 나빠지면 금융회사의 자산도 함께 흔들립니다. 홍수로 공장이 침수되면 대출 상환이 어려워지고, 태풍과 폭염이 늘면 보험금 지급이 커지며, 담보로 잡은 부동산 가치도 떨어질 수 있습니다. 기후 피해가 대출과 투자, 보험 모든 영역으로 퍼지는 구조입니다. 한 지역에 같은 위험이 겹치면 문제는 더 커집니다. 같은 홍수에 공장과 주택, 상가가 한꺼번에 피해를 입으면 해당 지역에 대출을 많이 내준 금융회사가 동시에 손실을 보기 때문입니다. 분산되어 있다고 믿었던 위험이 사실은 같은 뿌리에서 나온 위험이었음이 드러나는 것입니다.</w:t>
      </w:r>
    </w:p>
    <w:p>
      <w:pPr>
        <w:spacing w:after="160" w:line="360" w:lineRule="auto"/>
      </w:pPr>
      <w:r>
        <w:t>한국은행은 기후변화 충격을 여러 시나리오로 나누어 실물 경제와 금융 산업에 미치는 영향을 계산하는 기후 스트레스 테스트를 진행했습니다. 정책 대응이 없거나 늦을 경우 고온과 강수 피해 같은 물리적 리스크가 시간이 갈수록 커지고, 그 결과 금융권 손실도 커진다는 것이 핵심 결론입니다.</w:t>
      </w:r>
    </w:p>
    <w:p>
      <w:pPr>
        <w:spacing w:before="240" w:after="80"/>
      </w:pPr>
      <w:r>
        <w:rPr>
          <w:b/>
          <w:sz w:val="25"/>
        </w:rPr>
        <w:t>물리적 리스크와 전환 리스크</w:t>
      </w:r>
    </w:p>
    <w:p>
      <w:pPr>
        <w:spacing w:after="160" w:line="360" w:lineRule="auto"/>
      </w:pPr>
      <w:r>
        <w:t>기후 위험은 크게 두 가지로 나뉩니다. 물리적 리스크는 폭염과 가뭄, 홍수, 태풍 같은 기후 재해가 직접 입히는 피해입니다. 전환 리스크는 탄소 배출을 줄이는 과정에서 규제와 기술, 소비 변화로 기업이 겪는 충격입니다. 탄소 가격이 오르면 석탄과 철강, 시멘트처럼 배출이 많은 기업의 비용이 늘고 자산 가치가 떨어질 수 있습니다.</w:t>
      </w:r>
    </w:p>
    <w:p>
      <w:pPr>
        <w:spacing w:after="160" w:line="360" w:lineRule="auto"/>
      </w:pPr>
      <w:r>
        <w:t>분석에 따르면 탄소 가격 정책에 따른 전환 리스크는 2050년 전후에 커졌다가 이후 점차 줄어드는 반면, 물리적 리스크는 대응이 없거나 늦으면 2100년에 다가갈수록 크게 확대됩니다. 일찍 줄이면 전환의 비용을 치르지만 늦으면 훨씬 큰 피해 비용을 치른다는 뜻입니다. 미적거릴수록 미래가 나빠진다는 경고가 여기에서 나옵니다. 그래서 금융 당국은 기후 위험을 개별 회사의 문제가 아니라 금융 시스템 전체의 위험으로 보고 감독합니다. 한 금융회사의 손실이 다른 회사로 번지는 연쇄가 생기면 실물 경제까지 충격이 돌아오기 때문입니다.</w:t>
      </w:r>
    </w:p>
    <w:p>
      <w:pPr>
        <w:spacing w:before="240" w:after="80"/>
      </w:pPr>
      <w:r>
        <w:rPr>
          <w:b/>
          <w:sz w:val="25"/>
        </w:rPr>
        <w:t>은행과 보험이 느끼는 압박</w:t>
      </w:r>
    </w:p>
    <w:p>
      <w:pPr>
        <w:spacing w:after="160" w:line="360" w:lineRule="auto"/>
      </w:pPr>
      <w:r>
        <w:t>은행에게 기후 위험은 대출의 부실로 나타납니다. 기후 피해를 입은 기업과 가계가 빚을 갚지 못하면 신용 손실이 쌓이고, 이는 은행의 건전성을 위협합니다. 분석에서 은행의 예상 손실 가운데 95% 이상이 신용 손실이라는 점은 대출 포트폴리오의 기후 민감도를 점검해야 한다는 의미입니다.</w:t>
      </w:r>
    </w:p>
    <w:p>
      <w:pPr>
        <w:spacing w:after="160" w:line="360" w:lineRule="auto"/>
      </w:pPr>
      <w:r>
        <w:t>보험사는 보험금 지급이 늘어나는 압박을 받습니다. 손해보험사의 지급 여력 비율이 2030년 206% 수준에서 2100년 181%대까지 하락할 수 있다는 지적이 나왔습니다. 재해가 잦아지면 보험료가 오르고 일부 지역과 위험은 보험 가입 자체가 어려워지는 문제도 생깁니다. 보험이 사라지는 지역은 대출과 투자도 줄어드는 연쇄가 이어집니다. 해외에서는 산불과 홍수가 잦은 지역에서 보험사가 계약 갱신을 거부해 주택 거래와 대출이 막히는 사례가 보고되었습니다. 기후 위험이 부동산 가격에 반영되는 과정이 이미 시작되었다는 뜻입니다.</w:t>
      </w:r>
    </w:p>
    <w:p>
      <w:pPr>
        <w:spacing w:before="120" w:after="160"/>
      </w:pPr>
      <w:r>
        <w:rPr>
          <w:i/>
          <w:color w:val="555555"/>
          <w:sz w:val="19"/>
        </w:rPr>
        <w:t>[이미지 프롬프트 2] 보험 회사 상황실에서 직원들이 지도 위의 재해 피해 지역을 표시하며 전화를 받는 장면. 책상에는 서류와 모니터가 가득하고, 창밖에는 흐린 하늘이 보인다. 긴박하고 분주한 분위기의 사실적인 사진 느낌, 화면 비율 16:9, 글자 없음.</w:t>
      </w:r>
    </w:p>
    <w:p>
      <w:pPr>
        <w:spacing w:before="240" w:after="80"/>
      </w:pPr>
      <w:r>
        <w:rPr>
          <w:b/>
          <w:sz w:val="25"/>
        </w:rPr>
        <w:t>금융이 기후에 대응하는 방법</w:t>
      </w:r>
    </w:p>
    <w:p>
      <w:pPr>
        <w:spacing w:after="160" w:line="360" w:lineRule="auto"/>
      </w:pPr>
      <w:r>
        <w:t>금융회사는 기후 위험을 관리하기 위해 대출과 투자 대상의 탄소 배출과 재해 노출도를 평가하고, 위험이 큰 자산의 비중을 조정하며, 녹색 사업에 대한 금융을 늘리고 있습니다. 기후 관련 정보를 공시하고 스트레스 테스트를 정기적으로 수행하는 것도 중요한 대응입니다. 위험을 숫자로 파악해야 대비할 수 있기 때문입니다.</w:t>
      </w:r>
    </w:p>
    <w:p>
      <w:pPr>
        <w:spacing w:after="160" w:line="360" w:lineRule="auto"/>
      </w:pPr>
      <w:r>
        <w:t>정책 당국도 녹색 투자를 촉진하고 기후 정보를 공개하게 하며 금융기관의 건전성 규제에 기후 요소를 반영하는 방향으로 움직입니다. 연구에서는 조기에 녹색 투자에 나설수록 장기적인 손실을 줄일 수 있다고 강조합니다. 기후 대응은 비용이 아니라 미래의 더 큰 손실을 막는 투자라는 관점입니다. 다만 금융이 너무 급하게 탄소 배출 기업에서 자금을 빼면 전환 과정의 기업이 어려움을 겪을 수 있어 속도와 방식의 균형이 필요합니다. 배출이 많은 기업이 감축 계획을 세워 전환하도록 돕는 금융이 필요하다는 의견도 있습니다.</w:t>
      </w:r>
    </w:p>
    <w:p>
      <w:pPr>
        <w:spacing w:before="240" w:after="80"/>
      </w:pPr>
      <w:r>
        <w:rPr>
          <w:b/>
          <w:sz w:val="25"/>
        </w:rPr>
        <w:t>개인과 가계가 알아 둘 점</w:t>
      </w:r>
    </w:p>
    <w:p>
      <w:pPr>
        <w:spacing w:after="160" w:line="360" w:lineRule="auto"/>
      </w:pPr>
      <w:r>
        <w:t>기후 금융 위험은 개인과 무관하지 않습니다. 침수나 산사태 위험이 높은 지역의 주택은 보험료가 오르고 가치가 낮아질 수 있고, 탄소 규제가 강한 산업에 집중된 지역의 일자리는 불안정해질 수 있습니다. 집이나 투자처를 고를 때 기후 위험 정보를 확인하는 습관이 필요해졌습니다.</w:t>
      </w:r>
    </w:p>
    <w:p>
      <w:pPr>
        <w:spacing w:after="160" w:line="360" w:lineRule="auto"/>
      </w:pPr>
      <w:r>
        <w:t>투자자라면 기업의 탄소 배출 정보와 기후 위험 대응 계획을 살펴볼 수 있습니다. 보험은 재해 보장 범위를 확인하고, 가능하면 위험 지역의 노출을 줄이는 선택을 하는 것이 좋습니다. 기후 위험은 먼 미래의 이야기가 아니라 지금 우리의 자산 가격과 보험료, 대출 조건에 반영되고 있는 현실입니다. 돈이 기후를 두려워하는 이유는 기후가 곧 미래의 수익과 손실을 결정하기 때문이고, 이 사실을 일찍 받아들이는 사람과 기관이 변화 속에서 더 안전합니다. 가계 차원에서는 집을 사거나 장기 투자를 결정할 때 해당 지역의 침수 이력과 재해 지도를 확인하고, 화재와 풍수해 보험의 보장 범위를 점검하며, 한 지역과 한 산업에 자산이 쏠리지 않도록 분산하는 기본 원칙이 기후 시대에 더욱 중요해집니다. 위험을 정확히 아는 일이 곧 자산을 지키는 일입니다.</w:t>
      </w:r>
    </w:p>
    <w:p>
      <w:pPr>
        <w:spacing w:before="240"/>
      </w:pPr>
      <w:r>
        <w:rPr>
          <w:b/>
        </w:rPr>
        <w:t>#기후변화 #금융리스크 #ESG투자 #기후금융 #기후위험</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