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2. 도시 문제와 지속가능성 l 1화 도시 안의 불평등과 주거 격차 2026, 서울 월세 70%와 중위소득 가구 주택 구입 7%</w:t>
      </w:r>
    </w:p>
    <w:p>
      <w:pPr>
        <w:spacing w:after="160" w:line="360" w:lineRule="auto"/>
      </w:pPr>
      <w:r>
        <w:t>올해 5월 보도에 따르면 서울 전체 임대차 거래 가운데 월세 비중이 70.5%에 이르렀고, 전세를 선호하던 아파트 시장에서도 월세 비중이 50.8%로 통계 작성 이래 처음 절반을 넘었습니다. 서울의 평균 월세는 123만 4,000원으로 1년 사이 10만 원 넘게 올랐습니다. 도시는 기회의 공간이면서 격차가 가장 선명하게 드러나는 공간이기도 합니다. 도시 안의 불평등과 주거 격차가 어떻게 만들어지는지 정리해 보겠습니다.</w:t>
      </w:r>
    </w:p>
    <w:p>
      <w:pPr>
        <w:spacing w:before="120" w:after="160"/>
      </w:pPr>
      <w:r>
        <w:rPr>
          <w:i/>
          <w:color w:val="555555"/>
          <w:sz w:val="19"/>
        </w:rPr>
        <w:t>[이미지 프롬프트 1] 같은 도시의 두 풍경을 나란히 보여 주는 장면. 왼쪽에는 고층 아파트 단지가 노을에 빛나고, 오른쪽에는 낡은 다세대 주택과 좁은 골목이 어두운 그림자 속에 놓여 있다. 한 줄의 도로가 둘 사이를 가른다. 대비가 강한 사실적인 사진 느낌, 화면 비율 16:9, 글자 없음.</w:t>
      </w:r>
    </w:p>
    <w:p>
      <w:pPr>
        <w:spacing w:before="240" w:after="80"/>
      </w:pPr>
      <w:r>
        <w:rPr>
          <w:b/>
          <w:sz w:val="25"/>
        </w:rPr>
        <w:t>주거 격차란 무엇인가, 도시 불평등의 핵심</w:t>
      </w:r>
    </w:p>
    <w:p>
      <w:pPr>
        <w:spacing w:after="160" w:line="360" w:lineRule="auto"/>
      </w:pPr>
      <w:r>
        <w:t>주거 격차는 사는 집의 크기와 질, 비용의 차이가 소득과 자산의 차이로 이어지는 현상을 말합니다. 도시에서 집은 단순한 거주 공간이 아니라 일자리와 교육, 의료와 교통에 접근하는 열쇠입니다. 좋은 입지에 사는 사람은 이 혜택을 누리고, 그렇지 못한 사람은 출퇴근과 환경 문제를 감당해야 합니다. 그래서 주거 불평등은 소득 불평등을 더 크게 만드는 증폭기가 됩니다.</w:t>
      </w:r>
    </w:p>
    <w:p>
      <w:pPr>
        <w:spacing w:after="160" w:line="360" w:lineRule="auto"/>
      </w:pPr>
      <w:r>
        <w:t>서울에서 이 격차는 숫자로 확인됩니다. 중위소득 가구가 서울에서 살 수 있는 주택의 비율은 2012년 32%에서 지난해 7%로 떨어졌다는 분석이 있습니다. 부모의 도움 없이 자기 힘으로 서울에 집을 마련하기가 매우 어려워졌다는 뜻입니다. 이런 현실은 서울에서 일하더라도 자산을 쌓기 어렵다는 박탈감으로 연결됩니다.</w:t>
      </w:r>
    </w:p>
    <w:p>
      <w:pPr>
        <w:spacing w:after="160" w:line="360" w:lineRule="auto"/>
      </w:pPr>
      <w:r>
        <w:t>격차는 서울과 지방 사이에서도 나타납니다. 일자리가 몰린 수도권으로 인구가 이동하면서 수도권 주택 가격은 오르고 지방은 빈집이 늘어나는 양극화가 진행됩니다. 같은 나라 안에서 집을 가진 지역에 따라 자산의 차이가 벌어지는 현상은 지역 격차와 세대 격차를 동시에 키웁니다. 부모의 자산이 자녀의 출발선을 결정하는 구조가 굳어질 수 있다는 점이 가장 큰 우려입니다.</w:t>
      </w:r>
    </w:p>
    <w:p>
      <w:pPr>
        <w:spacing w:before="240" w:after="80"/>
      </w:pPr>
      <w:r>
        <w:rPr>
          <w:b/>
          <w:sz w:val="25"/>
        </w:rPr>
        <w:t>월세 시대의 부담, 청년층에게 몰린 압박</w:t>
      </w:r>
    </w:p>
    <w:p>
      <w:pPr>
        <w:spacing w:after="160" w:line="360" w:lineRule="auto"/>
      </w:pPr>
      <w:r>
        <w:t>임대차 시장의 중심이 전세에서 월세로 옮겨 가면서 가계의 고정 지출이 커졌습니다. 올해 1분기 39세 이하 가구주의 월평균 명목소득은 539만 500원으로 1년 전보다 1.7% 줄었지만 월평균 실제 주거비는 21만 2,400원으로 11.6% 늘었다는 통계가 있습니다. 소득은 줄고 주거비는 늘어나는 이중 압박을 받는 셈입니다. 이는 소비 여력을 줄여 청년층의 저축과 투자, 결혼 같은 선택에도 영향을 줍니다.</w:t>
      </w:r>
    </w:p>
    <w:p>
      <w:pPr>
        <w:spacing w:after="160" w:line="360" w:lineRule="auto"/>
      </w:pPr>
      <w:r>
        <w:t>전세 보증금을 마련하기 어려운 청년은 월세로 눈을 돌리고, 월세는 매달 소득을 갉아먹어 저축과 자산 형성을 어렵게 합니다. 자산을 모아야 내 집을 마련할 수 있는데 월세가 그 과정을 막는 악순환이 생깁니다. 이 때문에 주거 사다리가 무너지고 있다는 우려가 나옵니다. OECD도 서울에 살아도 더는 계층 상승이 보장되지 않는다고 지적한 것으로 알려졌습니다.</w:t>
      </w:r>
    </w:p>
    <w:p>
      <w:pPr>
        <w:spacing w:after="160" w:line="360" w:lineRule="auto"/>
      </w:pPr>
      <w:r>
        <w:t>월세 비중이 높아지면 주거비가 가계 소비의 큰 부분을 차지해 내수와 출산, 결혼 같은 생애 선택에도 영향을 줍니다. 주거비 부담 때문에 결혼과 출산을 미룬다는 응답이 많은 이유입니다. 주거 격차는 개인의 불편을 넘어 도시와 사회의 활력을 떨어뜨리는 문제로 이어집니다.</w:t>
      </w:r>
    </w:p>
    <w:p>
      <w:pPr>
        <w:spacing w:before="240" w:after="80"/>
      </w:pPr>
      <w:r>
        <w:rPr>
          <w:b/>
          <w:sz w:val="25"/>
        </w:rPr>
        <w:t>반지하와 취약 주거, 가장 아래의 격차</w:t>
      </w:r>
    </w:p>
    <w:p>
      <w:pPr>
        <w:spacing w:after="160" w:line="360" w:lineRule="auto"/>
      </w:pPr>
      <w:r>
        <w:t>격차의 가장 아래에는 반지하와 고시원, 쪽방 같은 취약 주거가 있습니다. 반지하는 침수와 습기, 채광 부족 문제를 안고 있어 폭우가 내릴 때마다 위험이 커집니다. 서울시는 반지하 거주 가구가 지상층으로 이주하면 월세를 지원하는 서울형 주택 바우처 사업을 운영하며 주거 안정을 돕고 있습니다.</w:t>
      </w:r>
    </w:p>
    <w:p>
      <w:pPr>
        <w:spacing w:after="160" w:line="360" w:lineRule="auto"/>
      </w:pPr>
      <w:r>
        <w:t>그러나 지원이 필요한 가구에 비해 예산과 물량은 충분하지 않습니다. 이주를 하고 싶어도 이사 비용과 보증금이 부담이고, 지원이 끝난 뒤 다시 열악한 주거로 돌아가는 일을 막으려면 지속적인 대책이 필요합니다. 주거는 시장에만 맡길 수 없는 기본적인 생활 조건이라는 인식이 정책의 출발점입니다.</w:t>
      </w:r>
    </w:p>
    <w:p>
      <w:pPr>
        <w:spacing w:after="160" w:line="360" w:lineRule="auto"/>
      </w:pPr>
      <w:r>
        <w:t>해외 도시들도 비슷한 고민을 안고 있습니다. 런던과 뉴욕, 도쿄 같은 대도시는 임대료 상승과 중산층의 이탈로 어려움을 겪었고, 공공 주택과 임대료 안정 제도를 병행해 대응했습니다. 한국의 정책을 설계할 때도 이런 사례에서 효과와 부작용을 함께 배울 필요가 있습니다.</w:t>
      </w:r>
    </w:p>
    <w:p>
      <w:pPr>
        <w:spacing w:before="120" w:after="160"/>
      </w:pPr>
      <w:r>
        <w:rPr>
          <w:i/>
          <w:color w:val="555555"/>
          <w:sz w:val="19"/>
        </w:rPr>
        <w:t>[이미지 프롬프트 2] 좁은 반지하 방 창가로 겨우 빛이 들어오고, 한 청년이 작은 책상에서 노트북으로 일하는 장면. 벽 한쪽에는 습기 자국이 보이고, 창밖으로 지나가는 행인의 발이 보인다. 쓸쓸하지만 단단한 분위기의 사실적인 사진 느낌, 화면 비율 16:9, 글자 없음.</w:t>
      </w:r>
    </w:p>
    <w:p>
      <w:pPr>
        <w:spacing w:before="240" w:after="80"/>
      </w:pPr>
      <w:r>
        <w:rPr>
          <w:b/>
          <w:sz w:val="25"/>
        </w:rPr>
        <w:t>격차를 줄이는 방법과 우리가 할 수 있는 일</w:t>
      </w:r>
    </w:p>
    <w:p>
      <w:pPr>
        <w:spacing w:after="160" w:line="360" w:lineRule="auto"/>
      </w:pPr>
      <w:r>
        <w:t>주거 격차를 줄이려면 공급과 지원이 함께 가야 합니다. 공공 임대 주택과 청년 주거 지원을 늘리고, 월세 부담을 줄이는 세제와 바우처를 확대하며, 주택 공급이 수요가 많은 지역에 이뤄지도록 하는 것이 대표적인 방안입니다. 임대차 계약의 안정성을 높여 갑작스러운 비용 상승으로 쫓겨나지 않도록 하는 제도도 중요합니다.</w:t>
      </w:r>
    </w:p>
    <w:p>
      <w:pPr>
        <w:spacing w:after="160" w:line="360" w:lineRule="auto"/>
      </w:pPr>
      <w:r>
        <w:t>개인이 할 수 있는 일도 있습니다. 주거 지원 제도와 청약, 청년 대출 같은 정보를 확인하고, 거주 비용과 소득의 균형을 고려해 주거 계획을 세우는 것입니다. 도시의 격차는 개인의 노력만으로 해결할 수 없지만 제도를 아는 사람이 더 많은 기회를 얻는 것도 사실입니다. 도시가 모두에게 열린 공간이 되려면 격차를 줄이는 사회적 합의가 뒤따라야 합니다.</w:t>
      </w:r>
    </w:p>
    <w:p>
      <w:pPr>
        <w:spacing w:after="160" w:line="360" w:lineRule="auto"/>
      </w:pPr>
      <w:r>
        <w:t>마지막으로 짚어 둘 점은 주거 격차가 눈에 잘 띄지 않는다는 사실입니다. 한 건물 안에서도 층과 방향에 따라 삶의 질이 다르고, 같은 동네에서도 오래된 집과 새 집의 차이는 보이지 않는 선으로 나뉩니다. 평균 통계에 가려진 이런 차이를 읽어 내려면 소득 구간과 주택 유형, 연령별로 나누어 보는 눈이 필요합니다. 격차를 정확히 보는 일이 해법을 찾는 첫걸음입니다. 독자 여러분도 자신이 사는 지역의 월세 수준과 소득 대비 주거비 비율을 한 번쯤 계산해 보면 도시의 격차가 막연한 이야기가 아니라 내 생활의 숫자임을 느낄 수 있습니다. 그 숫자에서 출발해 어떤 제도를 활용할 수 있는지 찾아보는 것이 현실적인 대응의 시작입니다. 주거 안정은 개인의 문제이자 도시 전체의 과제입니다. 안정된 주거가 보장될 때 청년은 일과 배움에 집중할 수 있고, 도시도 새로운 아이디어와 활력을 얻습니다. 격차를 줄이는 일은 약자를 돕는 일을 넘어 도시의 지속 가능성을 지키는 투자이기도 합니다.</w:t>
      </w:r>
    </w:p>
    <w:p>
      <w:pPr>
        <w:spacing w:before="240"/>
      </w:pPr>
      <w:r>
        <w:rPr>
          <w:b/>
        </w:rPr>
        <w:t>#도시불평등 #주거격차 #경제구조 #지역격차 #주거불평등</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