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소비 심리 l 9화 소유 효과와 중고 거래, 내 물건은 왜 더 비싸 보일까</w:t>
      </w:r>
    </w:p>
    <w:p>
      <w:pPr>
        <w:spacing w:after="160" w:line="360" w:lineRule="auto"/>
      </w:pPr>
      <w:r>
        <w:t>중고 거래 앱에 물건을 올려 본 사람이라면 한 번쯤 내가 산 가격이 얼마였는데 이 정도는 받아야지 하는 생각을 해 보았을 것입니다. 구매자 눈에는 비싸 보이는 가격이 판매자 눈에는 당연하게 느껴지는 일이 반복됩니다. 이 간극은 물건 자체의 문제가 아니라 보는 사람의 위치가 달라서 생기는 것이어서, 누구나 판매자가 되는 순간 같은 착각에 빠질 수 있습니다. 중고 거래 플랫폼인 당근은 누적 내려받기 2,000만 건, 월간 이용자 1,000만 명 규모로 알려져 있어 이런 거래가 일상이 되었습니다. 내 물건이 왜 더 비싸 보이는지 소유 효과로 풀어 보겠습니다.</w:t>
      </w:r>
    </w:p>
    <w:p>
      <w:pPr>
        <w:spacing w:before="120" w:after="160"/>
      </w:pPr>
      <w:r>
        <w:rPr>
          <w:i/>
          <w:color w:val="555555"/>
          <w:sz w:val="19"/>
        </w:rPr>
        <w:t>[이미지 프롬프트 1] 거실 바닥에 안 쓰는 물건들이 정리되어 놓여 있고, 한 사람이 스마트폰으로 물건 사진을 찍는 장면. 옆에는 상자와 포장재가 쌓여 있고 창으로 오후 햇빛이 들어온다. 일상적이고 생활감 있는 사실적인 사진 느낌, 화면 비율 16:9, 글자 없음.</w:t>
      </w:r>
    </w:p>
    <w:p>
      <w:pPr>
        <w:spacing w:before="240" w:after="80"/>
      </w:pPr>
      <w:r>
        <w:rPr>
          <w:b/>
          <w:sz w:val="25"/>
        </w:rPr>
        <w:t>소유 효과란 무엇인가</w:t>
      </w:r>
    </w:p>
    <w:p>
      <w:pPr>
        <w:spacing w:after="160" w:line="360" w:lineRule="auto"/>
      </w:pPr>
      <w:r>
        <w:t>소유 효과는 어떤 물건을 소유하게 되면 같은 물건을 소유하지 않았을 때보다 그 가치를 더 높게 평가하는 심리 현상입니다. 보유 효과라고도 부릅니다. 같은 머그잔이라도 내 것이 되면 팔 때는 더 비싼 값을 부르고 사려는 사람에게는 더 낮은 값을 제시하는 경향이 나타납니다. 같은 물건에 대해 파는 사람과 사는 사람이 매기는 가치가 다른 것입니다. 행동경제학의 유명한 실험에서는 학생들에게 머그잔을 나눠 준 뒤 팔겠느냐고 물었더니 받은 사람이 요구한 가격이 같은 잔을 사려는 사람이 내려는 가격의 두 배쯤 되었다고 전해집니다. 아무 대가 없이 받은 물건조차 내 것이 되는 순간 값이 오른 것입니다.</w:t>
      </w:r>
    </w:p>
    <w:p>
      <w:pPr>
        <w:spacing w:after="160" w:line="360" w:lineRule="auto"/>
      </w:pPr>
      <w:r>
        <w:t>이 현상은 손실을 싫어하는 마음과 연결됩니다. 사람은 같은 크기의 이익을 얻는 기쁨보다 손실을 입는 고통을 더 크게 느낍니다. 내 물건을 파는 일은 무언가를 잃는 일로 느껴지고, 그 손실을 보상받으려면 더 높은 가격이 필요하다고 생각하게 됩니다. 물건을 오래 쓰고 애착이 쌓일수록 이런 경향은 강해집니다. 아이가 쓰던 장난감, 여행에서 산 기념품, 추억이 담긴 옷처럼 감정이 얽힌 물건은 더 높은 값을 매기게 되고, 이때의 가치는 시장 가격으로 환산되지 않는 정서적 가치입니다. 팔지 않겠다는 선택도 존중받아야 하지만 팔기로 했다면 정서적 가치와 시장 가치를 분리해 생각해야 합니다.</w:t>
      </w:r>
    </w:p>
    <w:p>
      <w:pPr>
        <w:spacing w:before="240" w:after="80"/>
      </w:pPr>
      <w:r>
        <w:rPr>
          <w:b/>
          <w:sz w:val="25"/>
        </w:rPr>
        <w:t>중고 거래에서 나타나는 가격 차이</w:t>
      </w:r>
    </w:p>
    <w:p>
      <w:pPr>
        <w:spacing w:after="160" w:line="360" w:lineRule="auto"/>
      </w:pPr>
      <w:r>
        <w:t>중고 거래에서는 소유 효과가 가격 협상의 간극으로 나타납니다. 판매자는 새 제품 가격과 구입한 가격, 쓰면서 들인 정성을 기준으로 가격을 정하지만 구매자는 지금 같은 상태의 물건을 얼마에 살 수 있는지, 다른 매물의 가격은 얼마인지를 기준으로 합니다. 판매자가 산 가격은 이미 지나간 과거의 값이고 중고 시장에서 가치는 현재의 수요와 공급으로 정해집니다.</w:t>
      </w:r>
    </w:p>
    <w:p>
      <w:pPr>
        <w:spacing w:after="160" w:line="360" w:lineRule="auto"/>
      </w:pPr>
      <w:r>
        <w:t>그래서 가격이 맞지 않으면 거래가 성사되지 않고 물건이 오래 올라가 있기도 합니다. 중고 시장은 규모가 계속 커지고 있어 한국의 중고차 시장만 해도 올해 약 250억 달러 규모로 추산되고, 중고 거래 플랫폼 시장도 앞으로 꾸준히 성장할 것으로 전망됩니다. 거래 규모가 커질수록 가격을 합리적으로 정하는 능력이 곧 경제적 이익이 됩니다. 중고 거래 커뮤니티에서도 중고 가격은 구입 당시 가격과 무관하다는 말이 자주 나옵니다. 비싸게 샀다는 사실은 판매 가격을 정하는 근거가 되지 못하는데 감정적으로는 그렇게 느끼기 어렵다는 점이 소유 효과의 특징입니다.</w:t>
      </w:r>
    </w:p>
    <w:p>
      <w:pPr>
        <w:spacing w:before="240" w:after="80"/>
      </w:pPr>
      <w:r>
        <w:rPr>
          <w:b/>
          <w:sz w:val="25"/>
        </w:rPr>
        <w:t>앵커링과 매몰 비용, 함께 작동하는 심리</w:t>
      </w:r>
    </w:p>
    <w:p>
      <w:pPr>
        <w:spacing w:after="160" w:line="360" w:lineRule="auto"/>
      </w:pPr>
      <w:r>
        <w:t>소유 효과는 다른 심리와 함께 작동합니다. 처음 구입한 가격이 닻이 되어 그 이하로 팔기 싫다는 마음이 생기는 것은 앵커링 효과입니다. 이미 쓴 돈이 아깝다는 생각에 합리적인 판단을 미루는 것은 매몰 비용의 오류입니다. 사 놓고 쓰지 않는 물건을 계속 가지고 있는 것도 이런 심리에서 나옵니다.</w:t>
      </w:r>
    </w:p>
    <w:p>
      <w:pPr>
        <w:spacing w:after="160" w:line="360" w:lineRule="auto"/>
      </w:pPr>
      <w:r>
        <w:t>플랫폼의 설계도 영향을 줍니다. 판매자가 가격을 정할 때 비슷한 매물의 시세와 최근 낙찰 가격을 보여 주면 소유 효과를 줄이는 데 도움이 됩니다. 내 물건이 다른 사람의 눈에는 다른 매물들 가운데 하나로 보인다는 점을 직접 확인하면 가격을 현실에 맞게 조정하기 쉬워집니다.</w:t>
      </w:r>
    </w:p>
    <w:p>
      <w:pPr>
        <w:spacing w:before="120" w:after="160"/>
      </w:pPr>
      <w:r>
        <w:rPr>
          <w:i/>
          <w:color w:val="555555"/>
          <w:sz w:val="19"/>
        </w:rPr>
        <w:t>[이미지 프롬프트 2] 동네 공원 벤치 앞에서 두 사람이 중고 물건을 사이에 두고 이야기를 나누는 장면. 한 사람은 물건을 들어 보이고 다른 사람은 고개를 갸웃하며 살펴본다. 주변에는 나무가 있고 저녁 햇살이 비춘다. 친근하고 소소한 분위기의 사실적인 사진 느낌, 화면 비율 16:9, 글자 없음.</w:t>
      </w:r>
    </w:p>
    <w:p>
      <w:pPr>
        <w:spacing w:before="240" w:after="80"/>
      </w:pPr>
      <w:r>
        <w:rPr>
          <w:b/>
          <w:sz w:val="25"/>
        </w:rPr>
        <w:t>잘 팔고 잘 사는 방법</w:t>
      </w:r>
    </w:p>
    <w:p>
      <w:pPr>
        <w:spacing w:after="160" w:line="360" w:lineRule="auto"/>
      </w:pPr>
      <w:r>
        <w:t>판매자라면 몇 가지를 기억하면 좋습니다. 같은 물건의 최근 거래 가격을 검색해 시세를 파악하고, 구입 가격이 아니라 지금의 상태와 연식을 기준으로 가격을 정하며, 약간의 흥정 여지를 두고 가격을 올리는 것입니다. 사진을 선명하게 찍고 사용감과 결함을 솔직하게 알리면 신뢰가 쌓여 더 빨리 팔립니다. 오래 팔리지 않으면 가격을 조금씩 낮추는 편이 보관과 관리 비용을 줄이는 길입니다.</w:t>
      </w:r>
    </w:p>
    <w:p>
      <w:pPr>
        <w:spacing w:after="160" w:line="360" w:lineRule="auto"/>
      </w:pPr>
      <w:r>
        <w:t>구매자라면 반대로 판매자의 소유 효과를 이해하고 접근하는 것이 도움이 됩니다. 가격을 깎을 때는 시세와 물건의 상태를 근거로 정중하게 제안하고, 판매자의 애착을 존중하는 태도로 대화하면 거래가 순조롭습니다. 안전 거래와 사기 예방을 위해 직접 만나 확인하거나 안전 결제를 이용하는 것도 중요합니다.</w:t>
      </w:r>
    </w:p>
    <w:p>
      <w:pPr>
        <w:spacing w:after="160" w:line="360" w:lineRule="auto"/>
      </w:pPr>
      <w:r>
        <w:t>중고 거래는 물건을 오래 쓰고 순환시키는 지속 가능한 소비이기도 합니다. 내 물건의 가치를 객관적으로 바라보는 연습은 물건을 정리하고 소비를 점검하는 데에도 도움이 됩니다. 소유 효과를 이해하면 불필요한 물건을 쌓아 두지 않고 필요한 사람에게 넘기는 일이 한결 쉬워집니다. 팔 물건 앞에서 이 물건을 오늘 처음 본 사람이라면 얼마를 내겠는가를 스스로 물어보면 소유 효과의 안경을 벗고 현실적인 가격을 가늠할 수 있습니다.</w:t>
      </w:r>
    </w:p>
    <w:p>
      <w:pPr>
        <w:spacing w:after="160" w:line="360" w:lineRule="auto"/>
      </w:pPr>
      <w:r>
        <w:t>기업의 중고 사업에서도 같은 원리가 작동합니다. 중고 명품과 중고 전자제품을 매입해 되파는 업체는 판매자가 기대하는 가격과 시장 가격의 차이를 중개하며 수익을 얻습니다. 판매자는 쉽게 팔 수 있다는 편리함을 얻는 대신 기대보다 낮은 가격을 받아들이는데, 이 편리함이 소유 효과에서 비롯된 가격 간극을 줄여 주는 역할을 합니다.</w:t>
      </w:r>
    </w:p>
    <w:p>
      <w:pPr>
        <w:spacing w:after="160" w:line="360" w:lineRule="auto"/>
      </w:pPr>
      <w:r>
        <w:t>개인 간 거래에서는 신뢰 장치도 가격에 영향을 줍니다. 판매자의 거래 후기와 매너 온도, 안전 결제 같은 장치가 있으면 구매자는 약간 더 높은 가격도 기꺼이 지불합니다. 가격은 물건의 상태만이 아니라 거래의 안전성과 편의성까지 포함한 값이라는 점을 기억하면 협상이 한결 수월해집니다.</w:t>
      </w:r>
    </w:p>
    <w:p>
      <w:pPr>
        <w:spacing w:before="240"/>
      </w:pPr>
      <w:r>
        <w:rPr>
          <w:b/>
        </w:rPr>
        <w:t>#소유효과 #중고거래 #가치평가 #중고거래심리 #보유효과</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