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4224"/>
        <w:gridCol w:w="3696"/>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Current Job Title: Agile/DevOps transformation lead</w:t>
            </w:r>
          </w:p>
        </w:tc>
        <w:tc>
          <w:p>
            <w:pPr>
              <w:pStyle w:val="Compact"/>
              <w:jc w:val="left"/>
            </w:pPr>
            <w:r>
              <w:rPr>
                <w:b/>
              </w:rPr>
              <w:t xml:space="preserve">Time in Current Role:</w:t>
            </w:r>
            <w:r>
              <w:t xml:space="preserve"> </w:t>
            </w:r>
            <w:r>
              <w:t xml:space="preserve">3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for a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2"/>
      </w:pPr>
      <w:bookmarkStart w:id="37" w:name="quotes"/>
      <w:r>
        <w:t xml:space="preserve">Quotes</w:t>
      </w:r>
      <w:bookmarkEnd w:id="37"/>
    </w:p>
    <w:p>
      <w:pPr>
        <w:pStyle w:val="FirstParagraph"/>
      </w:pPr>
      <w:r>
        <w:t xml:space="preserve">Here are some quotes 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8" w:name="experience"/>
      <w:r>
        <w:t xml:space="preserve">Experience</w:t>
      </w:r>
      <w:bookmarkEnd w:id="38"/>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39"/>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0" w:name="key-roles-performed"/>
      <w:r>
        <w:t xml:space="preserve">Key Roles Performed</w:t>
      </w:r>
      <w:bookmarkEnd w:id="40"/>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1" w:name="skills"/>
      <w:r>
        <w:t xml:space="preserve">Skills</w:t>
      </w:r>
      <w:bookmarkEnd w:id="41"/>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top-skills-technicalnontechnical-skills"/>
      <w:r>
        <w:t xml:space="preserve">Top Skills (Technical/Nontechnical skills)</w:t>
      </w:r>
      <w:bookmarkEnd w:id="43"/>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4" w:name="experience-detailed"/>
      <w:r>
        <w:t xml:space="preserve">Experience detailed</w:t>
      </w:r>
      <w:bookmarkEnd w:id="44"/>
    </w:p>
    <w:p>
      <w:pPr>
        <w:pStyle w:val="Heading3"/>
      </w:pPr>
      <w:bookmarkStart w:id="45" w:name="dxc-technology"/>
      <w:r>
        <w:t xml:space="preserve">DXC Technology</w:t>
      </w:r>
      <w:bookmarkEnd w:id="45"/>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r>
        <w:t xml:space="preserve"> </w:t>
      </w:r>
      <w:r>
        <w:t xml:space="preserve">Led two Value Stream Mapping (VSM) workshops, clarified team APIs, implementation of a continuous improvement framework with the leaders, leveraging transformation patterns for small and specific improvements using a Kata template.</w:t>
      </w:r>
      <w:r>
        <w:t xml:space="preserve"> </w:t>
      </w:r>
      <w:r>
        <w:t xml:space="preserve">Identification of the transformation expected outcomes in partnership with the customer, and implementation of the measurements.</w:t>
      </w:r>
    </w:p>
    <w:p>
      <w:pPr>
        <w:pStyle w:val="Compact"/>
        <w:numPr>
          <w:numId w:val="1003"/>
          <w:ilvl w:val="0"/>
        </w:numPr>
      </w:pPr>
      <w:hyperlink r:id="rId46">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 managed by a team of 15 people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management of risks and technical debt thanks to an impact/probability matrix. Measuring/reviewing the customer experience and the flows/increments of development/operations on an automated dashboard after every sprint of 2 weeks (using Power BI, R, Grafana, AWS and Confluence).</w:t>
      </w:r>
    </w:p>
    <w:p>
      <w:pPr>
        <w:pStyle w:val="Compact"/>
        <w:numPr>
          <w:numId w:val="1005"/>
          <w:ilvl w:val="1"/>
        </w:numPr>
      </w:pPr>
      <w:r>
        <w:t xml:space="preserve">Created a vision of Freemium model to regulate the cost and demand. Leading the internal marketing.</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7">
        <w:r>
          <w:rPr>
            <w:rStyle w:val="Hyperlink"/>
          </w:rPr>
          <w:t xml:space="preserve">Agile@scale</w:t>
        </w:r>
      </w:hyperlink>
      <w:r>
        <w:t xml:space="preserve">, SRE…</w:t>
      </w:r>
    </w:p>
    <w:p>
      <w:pPr>
        <w:pStyle w:val="Compact"/>
        <w:numPr>
          <w:numId w:val="1007"/>
          <w:ilvl w:val="1"/>
        </w:numPr>
      </w:pPr>
      <w:r>
        <w:t xml:space="preserve">Speaker and part of the staff (scrum master) of the DXC Agile Marathon every year, which is a global event of 24 hours with presentations from all our best agile champions.</w:t>
      </w:r>
    </w:p>
    <w:p>
      <w:pPr>
        <w:pStyle w:val="Compact"/>
        <w:numPr>
          <w:numId w:val="1003"/>
          <w:ilvl w:val="0"/>
        </w:numPr>
      </w:pPr>
      <w:hyperlink r:id="rId48">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49">
        <w:r>
          <w:rPr>
            <w:rStyle w:val="Hyperlink"/>
          </w:rPr>
          <w:t xml:space="preserve">DXC Jira</w:t>
        </w:r>
      </w:hyperlink>
      <w:r>
        <w:t xml:space="preserve">, Scrum/Kanban flow (Dev and Ops), architecture (Jira cloud), engineering of our</w:t>
      </w:r>
      <w:r>
        <w:t xml:space="preserve"> </w:t>
      </w:r>
      <w:hyperlink r:id="rId46">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0">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1">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2">
        <w:r>
          <w:rPr>
            <w:rStyle w:val="Hyperlink"/>
          </w:rPr>
          <w:t xml:space="preserve">end-to-end monitoring</w:t>
        </w:r>
      </w:hyperlink>
      <w:r>
        <w:t xml:space="preserve"> </w:t>
      </w:r>
      <w:r>
        <w:t xml:space="preserve">product - only</w:t>
      </w:r>
      <w:r>
        <w:t xml:space="preserve"> </w:t>
      </w:r>
      <w:hyperlink r:id="rId53">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4">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1">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5">
        <w:r>
          <w:rPr>
            <w:rStyle w:val="Hyperlink"/>
          </w:rPr>
          <w:t xml:space="preserve">testing pipelines</w:t>
        </w:r>
      </w:hyperlink>
      <w:r>
        <w:t xml:space="preserve">,</w:t>
      </w:r>
      <w:r>
        <w:t xml:space="preserve"> </w:t>
      </w:r>
      <w:hyperlink r:id="rId56">
        <w:r>
          <w:rPr>
            <w:rStyle w:val="Hyperlink"/>
          </w:rPr>
          <w:t xml:space="preserve">test automation</w:t>
        </w:r>
      </w:hyperlink>
      <w:r>
        <w:t xml:space="preserve"> </w:t>
      </w:r>
      <w:r>
        <w:t xml:space="preserve">or</w:t>
      </w:r>
      <w:r>
        <w:t xml:space="preserve"> </w:t>
      </w:r>
      <w:hyperlink r:id="rId57">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8" w:name="computer-sciences-corporation-csc"/>
      <w:r>
        <w:t xml:space="preserve">Computer Sciences Corporation (CSC)</w:t>
      </w:r>
      <w:bookmarkEnd w:id="58"/>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59" w:name="previous-relevant-work-experience"/>
      <w:r>
        <w:t xml:space="preserve">Previous Relevant Work Experience</w:t>
      </w:r>
      <w:bookmarkEnd w:id="59"/>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0" w:name="previous-work-rewardsrecognition"/>
      <w:r>
        <w:t xml:space="preserve">Previous work Rewards/Recognition</w:t>
      </w:r>
      <w:bookmarkEnd w:id="60"/>
    </w:p>
    <w:p>
      <w:pPr>
        <w:numPr>
          <w:numId w:val="1017"/>
          <w:ilvl w:val="0"/>
        </w:numPr>
      </w:pPr>
      <w:hyperlink r:id="rId61">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2">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3" w:name="industry-experience"/>
      <w:r>
        <w:t xml:space="preserve">Industry Experience</w:t>
      </w:r>
      <w:bookmarkEnd w:id="63"/>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4" w:name="education-and-other"/>
      <w:r>
        <w:t xml:space="preserve">Education and other</w:t>
      </w:r>
      <w:bookmarkEnd w:id="64"/>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5" w:name="Xc275a009b2723d9d23471983f60a0181266c86a"/>
      <w:r>
        <w:t xml:space="preserve">Certifications (Professional Activities, Certifications, and Training Attended)</w:t>
      </w:r>
      <w:bookmarkEnd w:id="65"/>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6" w:name="languages"/>
      <w:r>
        <w:t xml:space="preserve">Languages</w:t>
      </w:r>
      <w:bookmarkEnd w:id="66"/>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7" w:name="hobbiespersonal"/>
      <w:r>
        <w:t xml:space="preserve">Hobbies/personal</w:t>
      </w:r>
      <w:bookmarkEnd w:id="67"/>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0" Target="https://dxc.workplace.com/groups/DevCloud/permalink/690211148207878/" TargetMode="External" /><Relationship Type="http://schemas.openxmlformats.org/officeDocument/2006/relationships/hyperlink" Id="rId61"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6" Target="https://github.dxc.com/Ansible-Global/jenkins-ansibletest-lib" TargetMode="External" /><Relationship Type="http://schemas.openxmlformats.org/officeDocument/2006/relationships/hyperlink" Id="rId57" Target="https://github.dxc.com/OEE-Content-Factory/GitOps-PDXC-ansible-lib" TargetMode="External" /><Relationship Type="http://schemas.openxmlformats.org/officeDocument/2006/relationships/hyperlink" Id="rId54" Target="https://github.dxc.com/OEE-Content-Factory/PDXC-Content-Process/" TargetMode="External" /><Relationship Type="http://schemas.openxmlformats.org/officeDocument/2006/relationships/hyperlink" Id="rId55" Target="https://github.dxc.com/OEE-Content-Factory/PDXC-Content-testing/" TargetMode="External" /><Relationship Type="http://schemas.openxmlformats.org/officeDocument/2006/relationships/hyperlink" Id="rId51" Target="https://github.dxc.com/Platform-DXC/ScaledAgile/" TargetMode="External" /><Relationship Type="http://schemas.openxmlformats.org/officeDocument/2006/relationships/hyperlink" Id="rId52" Target="https://github.dxc.com/Platform-DXC/architecture/blob/master/Cross-Pillar-Processes-and-Flows/Discovery-to-RBA.md" TargetMode="External" /><Relationship Type="http://schemas.openxmlformats.org/officeDocument/2006/relationships/hyperlink" Id="rId53" Target="https://github.dxc.com/Platform-DXC/monitoring-catalog#middleware" TargetMode="External" /><Relationship Type="http://schemas.openxmlformats.org/officeDocument/2006/relationships/hyperlink" Id="rId46" Target="https://github.dxc.com/pages/Platform-DXC/devcloud-docs/" TargetMode="External" /><Relationship Type="http://schemas.openxmlformats.org/officeDocument/2006/relationships/hyperlink" Id="rId49" Target="https://github.dxc.com/pages/Platform-DXC/devcloud-docs/jira/%20platform" TargetMode="External" /><Relationship Type="http://schemas.openxmlformats.org/officeDocument/2006/relationships/hyperlink" Id="rId48" Target="https://github.dxc.com/pages/bionix/storefront/products/DevOps/" TargetMode="External" /><Relationship Type="http://schemas.openxmlformats.org/officeDocument/2006/relationships/hyperlink" Id="rId62"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7"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2022-07-15T07:54:23Z</dcterms:created>
  <dcterms:modified xsi:type="dcterms:W3CDTF">2022-07-15T07:54:23Z</dcterms:modified>
</cp:coreProperties>
</file>

<file path=docProps/custom.xml><?xml version="1.0" encoding="utf-8"?>
<Properties xmlns="http://schemas.openxmlformats.org/officeDocument/2006/custom-properties" xmlns:vt="http://schemas.openxmlformats.org/officeDocument/2006/docPropsVTypes"/>
</file>