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76F1" w14:textId="77777777" w:rsidR="00502BD1" w:rsidRPr="007A1D7A" w:rsidRDefault="00502BD1" w:rsidP="00502BD1">
      <w:pPr>
        <w:spacing w:beforeLines="100" w:before="312" w:line="240" w:lineRule="auto"/>
        <w:ind w:firstLineChars="0" w:firstLine="0"/>
        <w:jc w:val="center"/>
        <w:rPr>
          <w:rFonts w:eastAsia="仿宋_GB2312" w:cs="Times New Roman"/>
          <w:color w:val="000000"/>
          <w:sz w:val="21"/>
        </w:rPr>
      </w:pPr>
      <w:bookmarkStart w:id="0" w:name="OLE_LINK5"/>
    </w:p>
    <w:p w14:paraId="31E2DD09" w14:textId="77777777" w:rsidR="00502BD1" w:rsidRPr="007A1D7A" w:rsidRDefault="00502BD1" w:rsidP="00502BD1">
      <w:pPr>
        <w:spacing w:beforeLines="100" w:before="312" w:line="240" w:lineRule="auto"/>
        <w:ind w:firstLineChars="0" w:firstLine="0"/>
        <w:jc w:val="center"/>
        <w:rPr>
          <w:rFonts w:eastAsia="黑体" w:cs="Times New Roman"/>
          <w:b/>
          <w:color w:val="000000"/>
          <w:sz w:val="36"/>
          <w:szCs w:val="36"/>
        </w:rPr>
      </w:pPr>
      <w:r w:rsidRPr="007A1D7A">
        <w:rPr>
          <w:rFonts w:eastAsia="仿宋_GB2312" w:cs="Times New Roman"/>
          <w:noProof/>
          <w:color w:val="000000"/>
          <w:sz w:val="21"/>
        </w:rPr>
        <w:drawing>
          <wp:inline distT="0" distB="0" distL="0" distR="0" wp14:anchorId="33898E85" wp14:editId="71913E1A">
            <wp:extent cx="4572000" cy="822960"/>
            <wp:effectExtent l="0" t="0" r="0" b="0"/>
            <wp:docPr id="33" name="图片 33" descr="国科大横式c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国科大横式cut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822960"/>
                    </a:xfrm>
                    <a:prstGeom prst="rect">
                      <a:avLst/>
                    </a:prstGeom>
                    <a:noFill/>
                    <a:ln>
                      <a:noFill/>
                    </a:ln>
                  </pic:spPr>
                </pic:pic>
              </a:graphicData>
            </a:graphic>
          </wp:inline>
        </w:drawing>
      </w:r>
    </w:p>
    <w:p w14:paraId="674661CF" w14:textId="77777777" w:rsidR="00502BD1" w:rsidRPr="007A1D7A" w:rsidRDefault="00502BD1" w:rsidP="00502BD1">
      <w:pPr>
        <w:spacing w:beforeLines="100" w:before="312" w:line="240" w:lineRule="auto"/>
        <w:ind w:firstLineChars="0" w:firstLine="0"/>
        <w:jc w:val="center"/>
        <w:rPr>
          <w:rFonts w:eastAsia="等线" w:cs="Times New Roman"/>
          <w:b/>
          <w:color w:val="000000"/>
          <w:sz w:val="52"/>
        </w:rPr>
      </w:pPr>
      <w:r w:rsidRPr="007A1D7A">
        <w:rPr>
          <w:rFonts w:eastAsia="等线" w:cs="Times New Roman"/>
          <w:b/>
          <w:color w:val="000000"/>
          <w:sz w:val="52"/>
        </w:rPr>
        <w:t>研究生学位论文开题报告</w:t>
      </w:r>
    </w:p>
    <w:p w14:paraId="12231D3D" w14:textId="77777777" w:rsidR="00502BD1" w:rsidRPr="007A1D7A" w:rsidRDefault="00502BD1" w:rsidP="00502BD1">
      <w:pPr>
        <w:spacing w:beforeLines="100" w:before="312" w:line="240" w:lineRule="auto"/>
        <w:ind w:firstLineChars="0" w:firstLine="0"/>
        <w:jc w:val="center"/>
        <w:rPr>
          <w:rFonts w:eastAsia="等线" w:cs="Times New Roman"/>
          <w:b/>
          <w:color w:val="000000"/>
          <w:sz w:val="52"/>
        </w:rPr>
      </w:pPr>
    </w:p>
    <w:p w14:paraId="68257B3C" w14:textId="77777777" w:rsidR="00502BD1" w:rsidRPr="007A1D7A" w:rsidRDefault="00502BD1" w:rsidP="00502BD1">
      <w:pPr>
        <w:spacing w:beforeLines="100" w:before="312" w:line="240" w:lineRule="auto"/>
        <w:ind w:firstLineChars="0" w:firstLine="0"/>
        <w:jc w:val="center"/>
        <w:rPr>
          <w:rFonts w:eastAsia="等线" w:cs="Times New Roman"/>
          <w:b/>
          <w:color w:val="000000"/>
          <w:sz w:val="52"/>
        </w:rPr>
      </w:pPr>
    </w:p>
    <w:p w14:paraId="67C79B0A" w14:textId="048ADF10" w:rsidR="00502BD1" w:rsidRPr="007A1D7A" w:rsidRDefault="00502BD1" w:rsidP="002132DD">
      <w:pPr>
        <w:spacing w:beforeLines="100" w:before="312" w:line="240" w:lineRule="auto"/>
        <w:ind w:firstLineChars="0" w:firstLine="0"/>
        <w:jc w:val="center"/>
        <w:rPr>
          <w:rFonts w:eastAsia="等线" w:cs="Times New Roman"/>
          <w:b/>
          <w:color w:val="000000"/>
          <w:sz w:val="52"/>
        </w:rPr>
      </w:pPr>
    </w:p>
    <w:p w14:paraId="3A25DD5C" w14:textId="5466CC47" w:rsidR="00162E6B" w:rsidRDefault="003D329C" w:rsidP="00821BC2">
      <w:pPr>
        <w:spacing w:line="240" w:lineRule="auto"/>
        <w:ind w:leftChars="400" w:left="1864" w:hangingChars="300" w:hanging="904"/>
        <w:jc w:val="left"/>
        <w:rPr>
          <w:rFonts w:cs="Times New Roman"/>
          <w:b/>
          <w:bCs/>
          <w:color w:val="000000"/>
          <w:sz w:val="30"/>
          <w:u w:val="single"/>
        </w:rPr>
      </w:pPr>
      <w:r w:rsidRPr="00EA5544">
        <w:rPr>
          <w:rFonts w:ascii="宋体" w:hAnsi="宋体" w:cs="Times New Roman"/>
          <w:b/>
          <w:bCs/>
          <w:color w:val="000000"/>
          <w:sz w:val="30"/>
        </w:rPr>
        <w:t>报告题目</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00162E6B" w:rsidRPr="00821BC2">
        <w:rPr>
          <w:rFonts w:cs="Times New Roman" w:hint="eastAsia"/>
          <w:b/>
          <w:bCs/>
          <w:sz w:val="30"/>
          <w:u w:val="single"/>
        </w:rPr>
        <w:t>青藏高原</w:t>
      </w:r>
      <w:r w:rsidR="000C5FA2" w:rsidRPr="00B03868">
        <w:rPr>
          <w:rFonts w:cs="Times New Roman" w:hint="eastAsia"/>
          <w:b/>
          <w:bCs/>
          <w:sz w:val="30"/>
          <w:u w:val="single"/>
        </w:rPr>
        <w:t>长</w:t>
      </w:r>
      <w:r w:rsidR="00B87FB1" w:rsidRPr="00B03868">
        <w:rPr>
          <w:rFonts w:cs="Times New Roman" w:hint="eastAsia"/>
          <w:b/>
          <w:bCs/>
          <w:sz w:val="30"/>
          <w:u w:val="single"/>
        </w:rPr>
        <w:t>时间</w:t>
      </w:r>
      <w:r w:rsidR="000C5FA2" w:rsidRPr="00B03868">
        <w:rPr>
          <w:rFonts w:cs="Times New Roman" w:hint="eastAsia"/>
          <w:b/>
          <w:bCs/>
          <w:sz w:val="30"/>
          <w:u w:val="single"/>
        </w:rPr>
        <w:t>序列</w:t>
      </w:r>
      <w:r w:rsidR="00162E6B" w:rsidRPr="00B03868">
        <w:rPr>
          <w:rFonts w:cs="Times New Roman" w:hint="eastAsia"/>
          <w:b/>
          <w:bCs/>
          <w:sz w:val="30"/>
          <w:u w:val="single"/>
        </w:rPr>
        <w:t>高</w:t>
      </w:r>
      <w:r w:rsidR="00B87FB1" w:rsidRPr="00B03868">
        <w:rPr>
          <w:rFonts w:cs="Times New Roman" w:hint="eastAsia"/>
          <w:b/>
          <w:bCs/>
          <w:sz w:val="30"/>
          <w:u w:val="single"/>
        </w:rPr>
        <w:t>时空</w:t>
      </w:r>
      <w:r w:rsidR="000C5FA2" w:rsidRPr="00B03868">
        <w:rPr>
          <w:rFonts w:cs="Times New Roman" w:hint="eastAsia"/>
          <w:b/>
          <w:bCs/>
          <w:sz w:val="30"/>
          <w:u w:val="single"/>
        </w:rPr>
        <w:t>分</w:t>
      </w:r>
      <w:r w:rsidR="00162E6B" w:rsidRPr="00B03868">
        <w:rPr>
          <w:rFonts w:cs="Times New Roman" w:hint="eastAsia"/>
          <w:b/>
          <w:bCs/>
          <w:sz w:val="30"/>
          <w:u w:val="single"/>
        </w:rPr>
        <w:t>辨率</w:t>
      </w:r>
      <w:r w:rsidR="00162E6B" w:rsidRPr="00821BC2">
        <w:rPr>
          <w:rFonts w:cs="Times New Roman" w:hint="eastAsia"/>
          <w:b/>
          <w:bCs/>
          <w:sz w:val="30"/>
          <w:u w:val="single"/>
        </w:rPr>
        <w:t>湿地</w:t>
      </w:r>
      <w:r w:rsidR="008A16EE">
        <w:rPr>
          <w:rFonts w:cs="Times New Roman" w:hint="eastAsia"/>
          <w:b/>
          <w:bCs/>
          <w:sz w:val="30"/>
          <w:u w:val="single"/>
        </w:rPr>
        <w:t>数据集的构建及</w:t>
      </w:r>
      <w:r w:rsidR="00997077">
        <w:rPr>
          <w:rFonts w:cs="Times New Roman" w:hint="eastAsia"/>
          <w:b/>
          <w:bCs/>
          <w:sz w:val="30"/>
          <w:u w:val="single"/>
        </w:rPr>
        <w:t>方法</w:t>
      </w:r>
      <w:r w:rsidR="00B87FB1">
        <w:rPr>
          <w:rFonts w:cs="Times New Roman" w:hint="eastAsia"/>
          <w:b/>
          <w:bCs/>
          <w:sz w:val="30"/>
          <w:u w:val="single"/>
        </w:rPr>
        <w:t>研究</w:t>
      </w:r>
      <w:r w:rsidR="00162E6B" w:rsidRPr="00821BC2">
        <w:rPr>
          <w:rFonts w:cs="Times New Roman"/>
          <w:b/>
          <w:bCs/>
          <w:sz w:val="30"/>
          <w:u w:val="single"/>
        </w:rPr>
        <w:t xml:space="preserve">   </w:t>
      </w:r>
      <w:r w:rsidR="00162E6B">
        <w:rPr>
          <w:rFonts w:cs="Times New Roman"/>
          <w:b/>
          <w:bCs/>
          <w:color w:val="000000"/>
          <w:sz w:val="30"/>
          <w:u w:val="single"/>
        </w:rPr>
        <w:t xml:space="preserve">                                   </w:t>
      </w:r>
    </w:p>
    <w:p w14:paraId="644FB293" w14:textId="019FE9C7" w:rsidR="003D329C" w:rsidRPr="00EA5544" w:rsidRDefault="003D329C" w:rsidP="003D329C">
      <w:pPr>
        <w:spacing w:line="240" w:lineRule="auto"/>
        <w:ind w:firstLineChars="300" w:firstLine="904"/>
        <w:jc w:val="left"/>
        <w:rPr>
          <w:rFonts w:ascii="宋体" w:hAnsi="宋体" w:cs="Times New Roman" w:hint="eastAsia"/>
          <w:b/>
          <w:bCs/>
          <w:color w:val="000000"/>
          <w:sz w:val="30"/>
          <w:u w:val="single"/>
        </w:rPr>
      </w:pPr>
      <w:r w:rsidRPr="00EA5544">
        <w:rPr>
          <w:rFonts w:ascii="宋体" w:hAnsi="宋体" w:cs="Times New Roman"/>
          <w:b/>
          <w:bCs/>
          <w:color w:val="000000"/>
          <w:sz w:val="30"/>
        </w:rPr>
        <w:t>学生姓名</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00AF02E6">
        <w:rPr>
          <w:rFonts w:ascii="宋体" w:hAnsi="宋体" w:cs="Times New Roman"/>
          <w:b/>
          <w:bCs/>
          <w:color w:val="000000"/>
          <w:sz w:val="30"/>
          <w:u w:val="single"/>
        </w:rPr>
        <w:t xml:space="preserve"> </w:t>
      </w:r>
      <w:r w:rsidR="007D46B4">
        <w:rPr>
          <w:rFonts w:ascii="宋体" w:hAnsi="宋体" w:cs="Times New Roman" w:hint="eastAsia"/>
          <w:b/>
          <w:bCs/>
          <w:color w:val="000000"/>
          <w:sz w:val="30"/>
          <w:u w:val="single"/>
        </w:rPr>
        <w:t>王心宇</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sidRPr="00EA5544">
        <w:rPr>
          <w:rFonts w:ascii="宋体" w:hAnsi="宋体" w:cs="Times New Roman"/>
          <w:b/>
          <w:bCs/>
          <w:color w:val="000000"/>
          <w:sz w:val="30"/>
        </w:rPr>
        <w:t>学号</w:t>
      </w:r>
      <w:r w:rsidRPr="00EA5544">
        <w:rPr>
          <w:rFonts w:ascii="宋体" w:hAnsi="宋体" w:cs="Times New Roman" w:hint="eastAsia"/>
          <w:b/>
          <w:bCs/>
          <w:color w:val="000000"/>
          <w:sz w:val="30"/>
          <w:u w:val="single"/>
        </w:rPr>
        <w:t xml:space="preserve"> </w:t>
      </w:r>
      <w:r w:rsidR="000F38EB">
        <w:rPr>
          <w:rFonts w:ascii="宋体" w:hAnsi="宋体" w:cs="Times New Roman"/>
          <w:b/>
          <w:bCs/>
          <w:color w:val="000000"/>
          <w:sz w:val="30"/>
          <w:u w:val="single"/>
        </w:rPr>
        <w:t>202</w:t>
      </w:r>
      <w:r w:rsidR="007D46B4">
        <w:rPr>
          <w:rFonts w:ascii="宋体" w:hAnsi="宋体" w:cs="Times New Roman"/>
          <w:b/>
          <w:bCs/>
          <w:color w:val="000000"/>
          <w:sz w:val="30"/>
          <w:u w:val="single"/>
        </w:rPr>
        <w:t>4</w:t>
      </w:r>
      <w:r w:rsidR="000F38EB">
        <w:rPr>
          <w:rFonts w:ascii="宋体" w:hAnsi="宋体" w:cs="Times New Roman"/>
          <w:b/>
          <w:bCs/>
          <w:color w:val="000000"/>
          <w:sz w:val="30"/>
          <w:u w:val="single"/>
        </w:rPr>
        <w:t>28019410050</w:t>
      </w:r>
      <w:r>
        <w:rPr>
          <w:rFonts w:cs="Times New Roman"/>
          <w:b/>
          <w:bCs/>
          <w:color w:val="000000"/>
          <w:sz w:val="30"/>
          <w:u w:val="single"/>
        </w:rPr>
        <w:t xml:space="preserve"> </w:t>
      </w:r>
    </w:p>
    <w:p w14:paraId="60829BB9" w14:textId="5B2339B4" w:rsidR="003D329C" w:rsidRPr="00EA5544" w:rsidRDefault="003D329C" w:rsidP="003D329C">
      <w:pPr>
        <w:spacing w:line="240" w:lineRule="auto"/>
        <w:ind w:firstLineChars="300" w:firstLine="904"/>
        <w:jc w:val="left"/>
        <w:rPr>
          <w:rFonts w:ascii="宋体" w:hAnsi="宋体" w:cs="Times New Roman" w:hint="eastAsia"/>
          <w:b/>
          <w:bCs/>
          <w:color w:val="000000"/>
          <w:sz w:val="30"/>
          <w:u w:val="single"/>
        </w:rPr>
      </w:pPr>
      <w:r w:rsidRPr="00EA5544">
        <w:rPr>
          <w:rFonts w:ascii="宋体" w:hAnsi="宋体" w:cs="Times New Roman"/>
          <w:b/>
          <w:bCs/>
          <w:color w:val="000000"/>
          <w:sz w:val="30"/>
        </w:rPr>
        <w:t>指导教师</w:t>
      </w:r>
      <w:r w:rsidRPr="00EA5544">
        <w:rPr>
          <w:rFonts w:ascii="宋体" w:hAnsi="宋体" w:cs="Times New Roman"/>
          <w:b/>
          <w:bCs/>
          <w:color w:val="000000"/>
          <w:sz w:val="30"/>
          <w:u w:val="single"/>
        </w:rPr>
        <w:t xml:space="preserve">    </w:t>
      </w:r>
      <w:r w:rsidR="00AF02E6">
        <w:rPr>
          <w:rFonts w:ascii="宋体" w:hAnsi="宋体" w:cs="Times New Roman"/>
          <w:b/>
          <w:bCs/>
          <w:color w:val="000000"/>
          <w:sz w:val="30"/>
          <w:u w:val="single"/>
        </w:rPr>
        <w:t xml:space="preserve"> </w:t>
      </w:r>
      <w:proofErr w:type="gramStart"/>
      <w:r w:rsidR="000F38EB">
        <w:rPr>
          <w:rFonts w:ascii="宋体" w:hAnsi="宋体" w:cs="Times New Roman" w:hint="eastAsia"/>
          <w:b/>
          <w:bCs/>
          <w:color w:val="000000"/>
          <w:sz w:val="30"/>
          <w:u w:val="single"/>
        </w:rPr>
        <w:t>陈腊娇</w:t>
      </w:r>
      <w:proofErr w:type="gramEnd"/>
      <w:r w:rsidRPr="00EA5544">
        <w:rPr>
          <w:rFonts w:ascii="宋体" w:hAnsi="宋体" w:cs="Times New Roman"/>
          <w:b/>
          <w:bCs/>
          <w:color w:val="000000"/>
          <w:sz w:val="30"/>
          <w:u w:val="single"/>
        </w:rPr>
        <w:t xml:space="preserve"> </w:t>
      </w:r>
      <w:r w:rsidR="00AF02E6">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sidRPr="00EA5544">
        <w:rPr>
          <w:rFonts w:ascii="宋体" w:hAnsi="宋体" w:cs="Times New Roman"/>
          <w:b/>
          <w:bCs/>
          <w:color w:val="000000"/>
          <w:sz w:val="30"/>
        </w:rPr>
        <w:t>职称</w:t>
      </w:r>
      <w:r w:rsidRPr="00EA5544">
        <w:rPr>
          <w:rFonts w:ascii="宋体" w:hAnsi="宋体" w:cs="Times New Roman"/>
          <w:b/>
          <w:bCs/>
          <w:color w:val="000000"/>
          <w:sz w:val="30"/>
          <w:u w:val="single"/>
        </w:rPr>
        <w:t xml:space="preserve">   </w:t>
      </w:r>
      <w:r w:rsidR="000F38EB">
        <w:rPr>
          <w:rFonts w:ascii="宋体" w:hAnsi="宋体" w:cs="Times New Roman"/>
          <w:b/>
          <w:bCs/>
          <w:color w:val="000000"/>
          <w:sz w:val="30"/>
          <w:u w:val="single"/>
        </w:rPr>
        <w:t xml:space="preserve"> </w:t>
      </w:r>
      <w:r w:rsidR="000F38EB">
        <w:rPr>
          <w:rFonts w:ascii="宋体" w:hAnsi="宋体" w:cs="Times New Roman" w:hint="eastAsia"/>
          <w:b/>
          <w:bCs/>
          <w:color w:val="000000"/>
          <w:sz w:val="30"/>
          <w:u w:val="single"/>
        </w:rPr>
        <w:t>副研究员</w:t>
      </w:r>
      <w:r>
        <w:rPr>
          <w:rFonts w:ascii="宋体" w:hAnsi="宋体" w:cs="Times New Roman" w:hint="eastAsia"/>
          <w:b/>
          <w:bCs/>
          <w:color w:val="000000"/>
          <w:sz w:val="30"/>
          <w:u w:val="single"/>
        </w:rPr>
        <w:t xml:space="preserve"> </w:t>
      </w:r>
      <w:r w:rsidRPr="00EA5544">
        <w:rPr>
          <w:rFonts w:ascii="宋体" w:hAnsi="宋体" w:cs="Times New Roman" w:hint="eastAsia"/>
          <w:b/>
          <w:bCs/>
          <w:color w:val="000000"/>
          <w:sz w:val="30"/>
          <w:u w:val="single"/>
        </w:rPr>
        <w:t xml:space="preserve"> </w:t>
      </w:r>
      <w:r w:rsidRPr="00EA5544">
        <w:rPr>
          <w:rFonts w:ascii="宋体" w:hAnsi="宋体" w:cs="Times New Roman"/>
          <w:b/>
          <w:bCs/>
          <w:color w:val="000000"/>
          <w:sz w:val="30"/>
          <w:u w:val="single"/>
        </w:rPr>
        <w:t xml:space="preserve"> </w:t>
      </w:r>
      <w:r w:rsidR="000F38EB">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p>
    <w:p w14:paraId="0D9CFEBF" w14:textId="668D87BE" w:rsidR="003D329C" w:rsidRPr="00EA5544" w:rsidRDefault="003D329C" w:rsidP="003D329C">
      <w:pPr>
        <w:spacing w:line="240" w:lineRule="auto"/>
        <w:ind w:firstLineChars="300" w:firstLine="904"/>
        <w:rPr>
          <w:rFonts w:ascii="宋体" w:hAnsi="宋体" w:cs="Times New Roman" w:hint="eastAsia"/>
          <w:b/>
          <w:bCs/>
          <w:sz w:val="30"/>
          <w:u w:val="single"/>
        </w:rPr>
      </w:pPr>
      <w:r w:rsidRPr="00EA5544">
        <w:rPr>
          <w:rFonts w:ascii="宋体" w:hAnsi="宋体" w:cs="Times New Roman"/>
          <w:b/>
          <w:bCs/>
          <w:color w:val="000000"/>
          <w:sz w:val="30"/>
        </w:rPr>
        <w:t>学位类别</w:t>
      </w:r>
      <w:r w:rsidRPr="00EA5544">
        <w:rPr>
          <w:rFonts w:ascii="宋体" w:hAnsi="宋体" w:cs="Times New Roman"/>
          <w:b/>
          <w:bCs/>
          <w:color w:val="000000"/>
          <w:sz w:val="30"/>
          <w:u w:val="single"/>
        </w:rPr>
        <w:t xml:space="preserve">             </w:t>
      </w:r>
      <w:r w:rsidR="000F38EB">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000F38EB">
        <w:rPr>
          <w:rFonts w:ascii="宋体" w:hAnsi="宋体" w:cs="Times New Roman" w:hint="eastAsia"/>
          <w:b/>
          <w:bCs/>
          <w:color w:val="000000"/>
          <w:sz w:val="30"/>
          <w:u w:val="single"/>
        </w:rPr>
        <w:t>理学硕士</w:t>
      </w:r>
      <w:r w:rsidR="00AF02E6">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p>
    <w:p w14:paraId="5AE5A680" w14:textId="4CA00D9B" w:rsidR="003D329C" w:rsidRPr="00EA5544" w:rsidRDefault="003D329C" w:rsidP="003D329C">
      <w:pPr>
        <w:spacing w:line="240" w:lineRule="auto"/>
        <w:ind w:firstLineChars="300" w:firstLine="904"/>
        <w:rPr>
          <w:rFonts w:ascii="宋体" w:hAnsi="宋体" w:cs="Times New Roman" w:hint="eastAsia"/>
          <w:b/>
          <w:bCs/>
          <w:color w:val="000000"/>
          <w:sz w:val="30"/>
          <w:u w:val="single"/>
        </w:rPr>
      </w:pPr>
      <w:r w:rsidRPr="00EA5544">
        <w:rPr>
          <w:rFonts w:ascii="宋体" w:hAnsi="宋体" w:cs="Times New Roman" w:hint="eastAsia"/>
          <w:b/>
          <w:bCs/>
          <w:color w:val="000000"/>
          <w:sz w:val="30"/>
        </w:rPr>
        <w:t>学科专业</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sidR="00AF02E6">
        <w:rPr>
          <w:rFonts w:ascii="宋体" w:hAnsi="宋体" w:cs="Times New Roman"/>
          <w:b/>
          <w:bCs/>
          <w:color w:val="000000"/>
          <w:sz w:val="30"/>
          <w:u w:val="single"/>
        </w:rPr>
        <w:t xml:space="preserve"> </w:t>
      </w:r>
      <w:r w:rsidR="000F38EB">
        <w:rPr>
          <w:rFonts w:ascii="宋体" w:hAnsi="宋体" w:cs="Times New Roman" w:hint="eastAsia"/>
          <w:b/>
          <w:bCs/>
          <w:color w:val="000000"/>
          <w:sz w:val="30"/>
          <w:u w:val="single"/>
        </w:rPr>
        <w:t>地图学与地理信息系统</w:t>
      </w:r>
      <w:r w:rsidR="00AF02E6">
        <w:rPr>
          <w:rFonts w:ascii="宋体" w:hAnsi="宋体" w:cs="Times New Roman"/>
          <w:b/>
          <w:bCs/>
          <w:color w:val="000000"/>
          <w:sz w:val="30"/>
          <w:u w:val="single"/>
        </w:rPr>
        <w:t xml:space="preserve">        </w:t>
      </w:r>
      <w:r w:rsidRPr="00EA5544">
        <w:rPr>
          <w:rFonts w:ascii="宋体" w:hAnsi="宋体" w:cs="Times New Roman" w:hint="eastAsia"/>
          <w:b/>
          <w:bCs/>
          <w:color w:val="000000"/>
          <w:sz w:val="30"/>
          <w:u w:val="single"/>
        </w:rPr>
        <w:t xml:space="preserve"> </w:t>
      </w:r>
    </w:p>
    <w:p w14:paraId="3731506C" w14:textId="73B346A6" w:rsidR="003D329C" w:rsidRPr="00EA5544" w:rsidRDefault="003D329C" w:rsidP="003D329C">
      <w:pPr>
        <w:spacing w:line="240" w:lineRule="auto"/>
        <w:ind w:firstLineChars="300" w:firstLine="904"/>
        <w:rPr>
          <w:rFonts w:ascii="宋体" w:hAnsi="宋体" w:cs="Times New Roman" w:hint="eastAsia"/>
          <w:b/>
          <w:bCs/>
          <w:color w:val="000000"/>
          <w:sz w:val="30"/>
          <w:u w:val="single"/>
        </w:rPr>
      </w:pPr>
      <w:r w:rsidRPr="00EA5544">
        <w:rPr>
          <w:rFonts w:ascii="宋体" w:hAnsi="宋体" w:cs="Times New Roman"/>
          <w:b/>
          <w:bCs/>
          <w:color w:val="000000"/>
          <w:sz w:val="30"/>
        </w:rPr>
        <w:t>研究方向</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sidR="000F38EB" w:rsidRPr="00EA5544">
        <w:rPr>
          <w:rFonts w:ascii="宋体" w:hAnsi="宋体" w:cs="Times New Roman" w:hint="eastAsia"/>
          <w:b/>
          <w:bCs/>
          <w:color w:val="000000"/>
          <w:sz w:val="30"/>
          <w:u w:val="single"/>
        </w:rPr>
        <w:t>遥感</w:t>
      </w:r>
      <w:r w:rsidR="000F38EB">
        <w:rPr>
          <w:rFonts w:ascii="宋体" w:hAnsi="宋体" w:cs="Times New Roman" w:hint="eastAsia"/>
          <w:b/>
          <w:bCs/>
          <w:color w:val="000000"/>
          <w:sz w:val="30"/>
          <w:u w:val="single"/>
        </w:rPr>
        <w:t>大数据智能分析</w:t>
      </w:r>
      <w:r w:rsidRPr="00EA5544">
        <w:rPr>
          <w:rFonts w:ascii="宋体" w:hAnsi="宋体" w:cs="Times New Roman" w:hint="eastAsia"/>
          <w:b/>
          <w:bCs/>
          <w:color w:val="000000"/>
          <w:sz w:val="30"/>
          <w:u w:val="single"/>
        </w:rPr>
        <w:t xml:space="preserve"> </w:t>
      </w:r>
      <w:r w:rsidR="00AF02E6">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p>
    <w:p w14:paraId="79E7037E" w14:textId="77777777" w:rsidR="003D329C" w:rsidRPr="00EA5544" w:rsidRDefault="003D329C" w:rsidP="003D329C">
      <w:pPr>
        <w:spacing w:line="240" w:lineRule="auto"/>
        <w:ind w:firstLineChars="300" w:firstLine="904"/>
        <w:rPr>
          <w:rFonts w:ascii="宋体" w:hAnsi="宋体" w:cs="Times New Roman" w:hint="eastAsia"/>
          <w:b/>
          <w:bCs/>
          <w:color w:val="000000"/>
          <w:sz w:val="30"/>
          <w:u w:val="single"/>
        </w:rPr>
      </w:pPr>
      <w:r w:rsidRPr="00EA5544">
        <w:rPr>
          <w:rFonts w:ascii="宋体" w:hAnsi="宋体" w:cs="Times New Roman"/>
          <w:b/>
          <w:bCs/>
          <w:color w:val="000000"/>
          <w:sz w:val="30"/>
        </w:rPr>
        <w:t>研究所（院系）</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hint="eastAsia"/>
          <w:b/>
          <w:bCs/>
          <w:color w:val="000000"/>
          <w:sz w:val="30"/>
          <w:u w:val="single"/>
        </w:rPr>
        <w:t>空</w:t>
      </w:r>
      <w:proofErr w:type="gramStart"/>
      <w:r w:rsidRPr="00EA5544">
        <w:rPr>
          <w:rFonts w:ascii="宋体" w:hAnsi="宋体" w:cs="Times New Roman" w:hint="eastAsia"/>
          <w:b/>
          <w:bCs/>
          <w:color w:val="000000"/>
          <w:sz w:val="30"/>
          <w:u w:val="single"/>
        </w:rPr>
        <w:t>天信息</w:t>
      </w:r>
      <w:proofErr w:type="gramEnd"/>
      <w:r w:rsidRPr="00EA5544">
        <w:rPr>
          <w:rFonts w:ascii="宋体" w:hAnsi="宋体" w:cs="Times New Roman"/>
          <w:b/>
          <w:bCs/>
          <w:color w:val="000000"/>
          <w:sz w:val="30"/>
          <w:u w:val="single"/>
        </w:rPr>
        <w:t>创新研究院</w:t>
      </w:r>
      <w:r w:rsidRPr="00EA5544">
        <w:rPr>
          <w:rFonts w:ascii="宋体" w:hAnsi="宋体" w:cs="Times New Roman" w:hint="eastAsia"/>
          <w:b/>
          <w:bCs/>
          <w:color w:val="000000"/>
          <w:sz w:val="30"/>
          <w:u w:val="single"/>
        </w:rPr>
        <w:t xml:space="preserve"> </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p>
    <w:p w14:paraId="2E7DE4D2" w14:textId="74B72734" w:rsidR="003D329C" w:rsidRPr="00EA5544" w:rsidRDefault="003D329C" w:rsidP="003D329C">
      <w:pPr>
        <w:spacing w:line="240" w:lineRule="auto"/>
        <w:ind w:firstLineChars="300" w:firstLine="904"/>
        <w:rPr>
          <w:rFonts w:ascii="宋体" w:hAnsi="宋体" w:cs="Times New Roman" w:hint="eastAsia"/>
          <w:b/>
          <w:bCs/>
          <w:color w:val="000000"/>
          <w:sz w:val="21"/>
          <w:szCs w:val="21"/>
          <w:u w:val="single"/>
        </w:rPr>
      </w:pPr>
      <w:r w:rsidRPr="00EA5544">
        <w:rPr>
          <w:rFonts w:ascii="宋体" w:hAnsi="宋体" w:cs="Times New Roman"/>
          <w:b/>
          <w:bCs/>
          <w:color w:val="000000"/>
          <w:sz w:val="30"/>
        </w:rPr>
        <w:t>填表日期</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r w:rsidRPr="00EA5544">
        <w:rPr>
          <w:rFonts w:cs="Times New Roman"/>
          <w:b/>
          <w:bCs/>
          <w:color w:val="000000"/>
          <w:sz w:val="30"/>
          <w:u w:val="single"/>
        </w:rPr>
        <w:t>202</w:t>
      </w:r>
      <w:r w:rsidR="007D46B4">
        <w:rPr>
          <w:rFonts w:cs="Times New Roman"/>
          <w:b/>
          <w:bCs/>
          <w:color w:val="000000"/>
          <w:sz w:val="30"/>
          <w:u w:val="single"/>
        </w:rPr>
        <w:t>5</w:t>
      </w:r>
      <w:r w:rsidRPr="00EA5544">
        <w:rPr>
          <w:rFonts w:cs="Times New Roman"/>
          <w:b/>
          <w:bCs/>
          <w:color w:val="000000"/>
          <w:sz w:val="30"/>
          <w:u w:val="single"/>
        </w:rPr>
        <w:t xml:space="preserve">-11-14 </w:t>
      </w:r>
      <w:r w:rsidRPr="00EA5544">
        <w:rPr>
          <w:rFonts w:ascii="宋体" w:hAnsi="宋体" w:cs="Times New Roman"/>
          <w:b/>
          <w:bCs/>
          <w:color w:val="000000"/>
          <w:sz w:val="30"/>
          <w:u w:val="single"/>
        </w:rPr>
        <w:t xml:space="preserve">            </w:t>
      </w:r>
      <w:r w:rsidR="000F38EB">
        <w:rPr>
          <w:rFonts w:ascii="宋体" w:hAnsi="宋体" w:cs="Times New Roman"/>
          <w:b/>
          <w:bCs/>
          <w:color w:val="000000"/>
          <w:sz w:val="30"/>
          <w:u w:val="single"/>
        </w:rPr>
        <w:t xml:space="preserve"> </w:t>
      </w:r>
      <w:r>
        <w:rPr>
          <w:rFonts w:ascii="宋体" w:hAnsi="宋体" w:cs="Times New Roman"/>
          <w:b/>
          <w:bCs/>
          <w:color w:val="000000"/>
          <w:sz w:val="30"/>
          <w:u w:val="single"/>
        </w:rPr>
        <w:t xml:space="preserve"> </w:t>
      </w:r>
    </w:p>
    <w:p w14:paraId="7CE68BAE" w14:textId="3AF9EBA5" w:rsidR="00502BD1" w:rsidRPr="007A1D7A" w:rsidRDefault="00502BD1" w:rsidP="00930929">
      <w:pPr>
        <w:spacing w:beforeLines="300" w:before="936" w:line="240" w:lineRule="auto"/>
        <w:ind w:firstLineChars="0" w:firstLine="0"/>
        <w:jc w:val="center"/>
        <w:rPr>
          <w:rFonts w:eastAsia="等线" w:cs="Times New Roman"/>
          <w:b/>
          <w:bCs/>
          <w:color w:val="000000"/>
          <w:sz w:val="30"/>
        </w:rPr>
      </w:pPr>
      <w:r w:rsidRPr="007A1D7A">
        <w:rPr>
          <w:rFonts w:eastAsia="等线" w:cs="Times New Roman"/>
          <w:b/>
          <w:bCs/>
          <w:color w:val="000000"/>
          <w:sz w:val="30"/>
        </w:rPr>
        <w:t>中国科学院大学制</w:t>
      </w:r>
    </w:p>
    <w:p w14:paraId="677F1CCE" w14:textId="77777777" w:rsidR="00222B52" w:rsidRPr="007A1D7A" w:rsidRDefault="00222B52" w:rsidP="003D0F5A">
      <w:pPr>
        <w:spacing w:line="260" w:lineRule="atLeast"/>
        <w:ind w:firstLineChars="0" w:firstLine="0"/>
        <w:jc w:val="center"/>
        <w:rPr>
          <w:rFonts w:eastAsia="等线" w:cs="Times New Roman"/>
          <w:b/>
          <w:bCs/>
          <w:color w:val="000000"/>
          <w:sz w:val="36"/>
        </w:rPr>
        <w:sectPr w:rsidR="00222B52" w:rsidRPr="007A1D7A" w:rsidSect="0009410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titlePg/>
          <w:docGrid w:type="lines" w:linePitch="312"/>
        </w:sectPr>
      </w:pPr>
    </w:p>
    <w:p w14:paraId="6634C0FF" w14:textId="57761136" w:rsidR="003D0F5A" w:rsidRPr="007A1D7A" w:rsidRDefault="003D0F5A" w:rsidP="003D0F5A">
      <w:pPr>
        <w:spacing w:line="260" w:lineRule="atLeast"/>
        <w:ind w:firstLineChars="0" w:firstLine="0"/>
        <w:jc w:val="center"/>
        <w:rPr>
          <w:rFonts w:eastAsia="等线" w:cs="Times New Roman"/>
          <w:b/>
          <w:bCs/>
          <w:color w:val="000000"/>
          <w:sz w:val="36"/>
        </w:rPr>
      </w:pPr>
      <w:r w:rsidRPr="007A1D7A">
        <w:rPr>
          <w:rFonts w:eastAsia="等线" w:cs="Times New Roman"/>
          <w:b/>
          <w:bCs/>
          <w:color w:val="000000"/>
          <w:sz w:val="36"/>
        </w:rPr>
        <w:lastRenderedPageBreak/>
        <w:t>填</w:t>
      </w:r>
      <w:r w:rsidRPr="007A1D7A">
        <w:rPr>
          <w:rFonts w:eastAsia="等线" w:cs="Times New Roman"/>
          <w:b/>
          <w:bCs/>
          <w:color w:val="000000"/>
          <w:sz w:val="36"/>
        </w:rPr>
        <w:t xml:space="preserve"> </w:t>
      </w:r>
      <w:r w:rsidRPr="007A1D7A">
        <w:rPr>
          <w:rFonts w:eastAsia="等线" w:cs="Times New Roman"/>
          <w:b/>
          <w:bCs/>
          <w:color w:val="000000"/>
          <w:sz w:val="36"/>
        </w:rPr>
        <w:t>表</w:t>
      </w:r>
      <w:r w:rsidRPr="007A1D7A">
        <w:rPr>
          <w:rFonts w:eastAsia="等线" w:cs="Times New Roman"/>
          <w:b/>
          <w:bCs/>
          <w:color w:val="000000"/>
          <w:sz w:val="36"/>
        </w:rPr>
        <w:t xml:space="preserve"> </w:t>
      </w:r>
      <w:r w:rsidRPr="007A1D7A">
        <w:rPr>
          <w:rFonts w:eastAsia="等线" w:cs="Times New Roman"/>
          <w:b/>
          <w:bCs/>
          <w:color w:val="000000"/>
          <w:sz w:val="36"/>
        </w:rPr>
        <w:t>说</w:t>
      </w:r>
      <w:r w:rsidRPr="007A1D7A">
        <w:rPr>
          <w:rFonts w:eastAsia="等线" w:cs="Times New Roman"/>
          <w:b/>
          <w:bCs/>
          <w:color w:val="000000"/>
          <w:sz w:val="36"/>
        </w:rPr>
        <w:t xml:space="preserve"> </w:t>
      </w:r>
      <w:r w:rsidRPr="007A1D7A">
        <w:rPr>
          <w:rFonts w:eastAsia="等线" w:cs="Times New Roman"/>
          <w:b/>
          <w:bCs/>
          <w:color w:val="000000"/>
          <w:sz w:val="36"/>
        </w:rPr>
        <w:t>明</w:t>
      </w:r>
    </w:p>
    <w:p w14:paraId="10DCD5B9" w14:textId="77777777" w:rsidR="003D0F5A" w:rsidRPr="007A1D7A" w:rsidRDefault="003D0F5A" w:rsidP="003D0F5A">
      <w:pPr>
        <w:spacing w:line="240" w:lineRule="exact"/>
        <w:ind w:firstLineChars="0" w:firstLine="0"/>
        <w:jc w:val="center"/>
        <w:rPr>
          <w:rFonts w:eastAsia="等线" w:cs="Times New Roman"/>
          <w:b/>
          <w:bCs/>
          <w:color w:val="000000"/>
          <w:sz w:val="36"/>
        </w:rPr>
      </w:pPr>
    </w:p>
    <w:p w14:paraId="02FFE0F2" w14:textId="77777777" w:rsidR="003D0F5A" w:rsidRPr="007A1D7A" w:rsidRDefault="003D0F5A" w:rsidP="003D0F5A">
      <w:pPr>
        <w:spacing w:line="240" w:lineRule="exact"/>
        <w:ind w:firstLineChars="0" w:firstLine="0"/>
        <w:jc w:val="center"/>
        <w:rPr>
          <w:rFonts w:eastAsia="等线" w:cs="Times New Roman"/>
          <w:b/>
          <w:bCs/>
          <w:color w:val="000000"/>
          <w:sz w:val="36"/>
        </w:rPr>
      </w:pPr>
    </w:p>
    <w:p w14:paraId="2D654303" w14:textId="77777777" w:rsidR="003D0F5A" w:rsidRPr="007A1D7A" w:rsidRDefault="003D0F5A" w:rsidP="0015597C">
      <w:pPr>
        <w:numPr>
          <w:ilvl w:val="0"/>
          <w:numId w:val="2"/>
        </w:numPr>
        <w:spacing w:line="520" w:lineRule="exact"/>
        <w:ind w:firstLineChars="0"/>
        <w:rPr>
          <w:rFonts w:cs="Times New Roman"/>
          <w:bCs/>
          <w:color w:val="000000"/>
          <w:szCs w:val="24"/>
        </w:rPr>
      </w:pPr>
      <w:r w:rsidRPr="007A1D7A">
        <w:rPr>
          <w:rFonts w:cs="Times New Roman"/>
          <w:bCs/>
          <w:color w:val="000000"/>
          <w:szCs w:val="24"/>
        </w:rPr>
        <w:t>本表内容须真实、完整、准确。</w:t>
      </w:r>
    </w:p>
    <w:p w14:paraId="20C88C2E" w14:textId="7F6A5485" w:rsidR="003D0F5A" w:rsidRPr="007A1D7A" w:rsidRDefault="003D0F5A" w:rsidP="0015597C">
      <w:pPr>
        <w:numPr>
          <w:ilvl w:val="0"/>
          <w:numId w:val="2"/>
        </w:numPr>
        <w:spacing w:line="460" w:lineRule="exact"/>
        <w:ind w:firstLineChars="0"/>
        <w:rPr>
          <w:rFonts w:cs="Times New Roman"/>
          <w:color w:val="000000"/>
          <w:szCs w:val="24"/>
        </w:rPr>
      </w:pPr>
      <w:r w:rsidRPr="00074170">
        <w:rPr>
          <w:rFonts w:ascii="宋体" w:hAnsi="宋体" w:cs="Times New Roman"/>
          <w:color w:val="000000"/>
          <w:szCs w:val="24"/>
        </w:rPr>
        <w:t>“学位类别”</w:t>
      </w:r>
      <w:r w:rsidRPr="007A1D7A">
        <w:rPr>
          <w:rFonts w:cs="Times New Roman"/>
          <w:color w:val="000000"/>
          <w:szCs w:val="24"/>
        </w:rPr>
        <w:t>名称：学术型学位填写哲学博士、教育学博士、理学博士、工学博士、农学博士、医学博士、管理学博士，哲学硕士、经济学硕士、法学硕士、教育学硕士、文学硕士、理学硕士、工学硕士、农学硕士、医学硕士、管理学硕士等；专业学位填写工程博士、工程硕士、工商管理硕士（</w:t>
      </w:r>
      <w:r w:rsidRPr="007A1D7A">
        <w:rPr>
          <w:rFonts w:cs="Times New Roman"/>
          <w:color w:val="000000"/>
          <w:szCs w:val="24"/>
        </w:rPr>
        <w:t>MBA</w:t>
      </w:r>
      <w:r w:rsidRPr="007A1D7A">
        <w:rPr>
          <w:rFonts w:cs="Times New Roman"/>
          <w:color w:val="000000"/>
          <w:szCs w:val="24"/>
        </w:rPr>
        <w:t>）、应用统计硕士、翻译硕士、应用心理硕士、农业推广硕士、工程管理硕士、药学硕士等。</w:t>
      </w:r>
    </w:p>
    <w:p w14:paraId="54A4D511" w14:textId="4A9BEEF3" w:rsidR="00C54B85" w:rsidRPr="00610A89" w:rsidRDefault="003D0F5A" w:rsidP="0015597C">
      <w:pPr>
        <w:numPr>
          <w:ilvl w:val="0"/>
          <w:numId w:val="2"/>
        </w:numPr>
        <w:spacing w:line="460" w:lineRule="exact"/>
        <w:ind w:firstLineChars="0"/>
        <w:rPr>
          <w:rFonts w:cs="Times New Roman"/>
          <w:color w:val="000000"/>
          <w:szCs w:val="24"/>
        </w:rPr>
      </w:pPr>
      <w:r w:rsidRPr="00074170">
        <w:rPr>
          <w:rFonts w:ascii="宋体" w:hAnsi="宋体" w:cs="Times New Roman"/>
          <w:color w:val="000000"/>
          <w:szCs w:val="24"/>
        </w:rPr>
        <w:t xml:space="preserve"> “学科专业”</w:t>
      </w:r>
      <w:r w:rsidRPr="00610A89">
        <w:rPr>
          <w:rFonts w:cs="Times New Roman"/>
          <w:color w:val="000000"/>
          <w:szCs w:val="24"/>
        </w:rPr>
        <w:t>名称：学术型学位填写</w:t>
      </w:r>
      <w:r w:rsidRPr="00610A89">
        <w:rPr>
          <w:rFonts w:cs="Times New Roman"/>
          <w:color w:val="000000"/>
          <w:szCs w:val="24"/>
        </w:rPr>
        <w:t>“</w:t>
      </w:r>
      <w:r w:rsidRPr="00610A89">
        <w:rPr>
          <w:rFonts w:cs="Times New Roman"/>
          <w:color w:val="000000"/>
          <w:szCs w:val="24"/>
        </w:rPr>
        <w:t>二级学科</w:t>
      </w:r>
      <w:r w:rsidRPr="00610A89">
        <w:rPr>
          <w:rFonts w:cs="Times New Roman"/>
          <w:color w:val="000000"/>
          <w:szCs w:val="24"/>
        </w:rPr>
        <w:t>”</w:t>
      </w:r>
      <w:r w:rsidRPr="00610A89">
        <w:rPr>
          <w:rFonts w:cs="Times New Roman"/>
          <w:color w:val="000000"/>
          <w:szCs w:val="24"/>
        </w:rPr>
        <w:t>全称；专业学位</w:t>
      </w:r>
      <w:r w:rsidRPr="00610A89">
        <w:rPr>
          <w:rFonts w:cs="Times New Roman"/>
          <w:bCs/>
          <w:color w:val="000000"/>
          <w:szCs w:val="24"/>
        </w:rPr>
        <w:t>填写</w:t>
      </w:r>
      <w:r w:rsidRPr="00610A89">
        <w:rPr>
          <w:rFonts w:cs="Times New Roman"/>
          <w:color w:val="000000"/>
          <w:szCs w:val="24"/>
        </w:rPr>
        <w:t>“</w:t>
      </w:r>
      <w:r w:rsidRPr="00610A89">
        <w:rPr>
          <w:rFonts w:cs="Times New Roman"/>
          <w:color w:val="000000"/>
          <w:szCs w:val="24"/>
        </w:rPr>
        <w:t>培</w:t>
      </w:r>
      <w:r w:rsidR="00C9614E" w:rsidRPr="00610A89">
        <w:rPr>
          <w:rFonts w:cs="Times New Roman" w:hint="eastAsia"/>
          <w:color w:val="000000"/>
          <w:szCs w:val="24"/>
        </w:rPr>
        <w:t>养</w:t>
      </w:r>
      <w:r w:rsidR="00EA5544" w:rsidRPr="00610A89">
        <w:rPr>
          <w:rFonts w:cs="Times New Roman" w:hint="eastAsia"/>
          <w:color w:val="000000"/>
          <w:szCs w:val="24"/>
        </w:rPr>
        <w:t>领域”</w:t>
      </w:r>
      <w:r w:rsidR="00066873" w:rsidRPr="00610A89">
        <w:rPr>
          <w:rFonts w:cs="Times New Roman" w:hint="eastAsia"/>
          <w:color w:val="000000"/>
          <w:szCs w:val="24"/>
        </w:rPr>
        <w:t>。</w:t>
      </w:r>
    </w:p>
    <w:p w14:paraId="1295DF92" w14:textId="77777777" w:rsidR="00C54B85" w:rsidRPr="007A1D7A" w:rsidRDefault="00C54B85">
      <w:pPr>
        <w:widowControl/>
        <w:spacing w:line="240" w:lineRule="auto"/>
        <w:ind w:firstLineChars="0" w:firstLine="0"/>
        <w:jc w:val="left"/>
        <w:rPr>
          <w:rFonts w:cs="Times New Roman"/>
          <w:color w:val="000000"/>
          <w:szCs w:val="24"/>
        </w:rPr>
      </w:pPr>
      <w:r w:rsidRPr="007A1D7A">
        <w:rPr>
          <w:rFonts w:cs="Times New Roman"/>
          <w:color w:val="000000"/>
          <w:szCs w:val="24"/>
        </w:rPr>
        <w:br w:type="page"/>
      </w:r>
    </w:p>
    <w:sdt>
      <w:sdtPr>
        <w:rPr>
          <w:rFonts w:ascii="Times New Roman" w:eastAsia="宋体" w:hAnsi="Times New Roman" w:cs="Times New Roman"/>
          <w:color w:val="auto"/>
          <w:kern w:val="2"/>
          <w:sz w:val="24"/>
          <w:szCs w:val="22"/>
          <w:lang w:val="zh-CN"/>
        </w:rPr>
        <w:id w:val="-1777393137"/>
        <w:docPartObj>
          <w:docPartGallery w:val="Table of Contents"/>
          <w:docPartUnique/>
        </w:docPartObj>
      </w:sdtPr>
      <w:sdtEndPr>
        <w:rPr>
          <w:b/>
          <w:bCs/>
        </w:rPr>
      </w:sdtEndPr>
      <w:sdtContent>
        <w:p w14:paraId="1AAEA215" w14:textId="04FCEBB7" w:rsidR="00C54B85" w:rsidRPr="00610A89" w:rsidRDefault="00C54B85" w:rsidP="00B563D9">
          <w:pPr>
            <w:pStyle w:val="TOC"/>
            <w:spacing w:before="480" w:after="360" w:line="240" w:lineRule="auto"/>
            <w:jc w:val="center"/>
            <w:rPr>
              <w:rFonts w:ascii="Times New Roman" w:eastAsia="黑体" w:hAnsi="Times New Roman" w:cs="Times New Roman"/>
              <w:b/>
              <w:bCs/>
              <w:color w:val="auto"/>
              <w:sz w:val="28"/>
              <w:szCs w:val="28"/>
            </w:rPr>
          </w:pPr>
          <w:r w:rsidRPr="00610A89">
            <w:rPr>
              <w:rFonts w:ascii="Times New Roman" w:eastAsia="黑体" w:hAnsi="Times New Roman" w:cs="Times New Roman"/>
              <w:b/>
              <w:bCs/>
              <w:color w:val="auto"/>
              <w:sz w:val="28"/>
              <w:szCs w:val="28"/>
              <w:lang w:val="zh-CN"/>
            </w:rPr>
            <w:t>目</w:t>
          </w:r>
          <w:r w:rsidR="00B563D9" w:rsidRPr="00610A89">
            <w:rPr>
              <w:rFonts w:ascii="Times New Roman" w:eastAsia="黑体" w:hAnsi="Times New Roman" w:cs="Times New Roman"/>
              <w:b/>
              <w:bCs/>
              <w:color w:val="auto"/>
              <w:sz w:val="28"/>
              <w:szCs w:val="28"/>
              <w:lang w:val="zh-CN"/>
            </w:rPr>
            <w:t xml:space="preserve"> </w:t>
          </w:r>
          <w:r w:rsidRPr="00610A89">
            <w:rPr>
              <w:rFonts w:ascii="Times New Roman" w:eastAsia="黑体" w:hAnsi="Times New Roman" w:cs="Times New Roman"/>
              <w:b/>
              <w:bCs/>
              <w:color w:val="auto"/>
              <w:sz w:val="28"/>
              <w:szCs w:val="28"/>
              <w:lang w:val="zh-CN"/>
            </w:rPr>
            <w:t>录</w:t>
          </w:r>
        </w:p>
        <w:p w14:paraId="0F6E135F" w14:textId="7BCD221E" w:rsidR="00A46370" w:rsidRDefault="00774F5A">
          <w:pPr>
            <w:pStyle w:val="TOC1"/>
            <w:rPr>
              <w:rFonts w:asciiTheme="minorHAnsi" w:eastAsiaTheme="minorEastAsia" w:hAnsiTheme="minorHAnsi" w:cstheme="minorBidi" w:hint="eastAsia"/>
              <w:sz w:val="22"/>
              <w:szCs w:val="24"/>
              <w14:ligatures w14:val="standardContextual"/>
            </w:rPr>
          </w:pPr>
          <w:r>
            <w:rPr>
              <w:color w:val="000000"/>
              <w:szCs w:val="24"/>
            </w:rPr>
            <w:fldChar w:fldCharType="begin"/>
          </w:r>
          <w:r>
            <w:rPr>
              <w:color w:val="000000"/>
              <w:szCs w:val="24"/>
            </w:rPr>
            <w:instrText xml:space="preserve"> TOC \o "1-3" \h \z \u </w:instrText>
          </w:r>
          <w:r>
            <w:rPr>
              <w:color w:val="000000"/>
              <w:szCs w:val="24"/>
            </w:rPr>
            <w:fldChar w:fldCharType="separate"/>
          </w:r>
          <w:hyperlink w:anchor="_Toc215852361" w:history="1">
            <w:r w:rsidR="00A46370" w:rsidRPr="0005180C">
              <w:rPr>
                <w:rStyle w:val="ab"/>
                <w:rFonts w:hint="eastAsia"/>
              </w:rPr>
              <w:t>1</w:t>
            </w:r>
            <w:r w:rsidR="00A46370">
              <w:rPr>
                <w:rFonts w:asciiTheme="minorHAnsi" w:eastAsiaTheme="minorEastAsia" w:hAnsiTheme="minorHAnsi" w:cstheme="minorBidi" w:hint="eastAsia"/>
                <w:sz w:val="22"/>
                <w:szCs w:val="24"/>
                <w14:ligatures w14:val="standardContextual"/>
              </w:rPr>
              <w:tab/>
            </w:r>
            <w:r w:rsidR="00A46370" w:rsidRPr="0005180C">
              <w:rPr>
                <w:rStyle w:val="ab"/>
                <w:rFonts w:hint="eastAsia"/>
              </w:rPr>
              <w:t>研究背景及意义</w:t>
            </w:r>
            <w:r w:rsidR="00A46370">
              <w:rPr>
                <w:rFonts w:hint="eastAsia"/>
                <w:webHidden/>
              </w:rPr>
              <w:tab/>
            </w:r>
            <w:r w:rsidR="00A46370">
              <w:rPr>
                <w:rFonts w:hint="eastAsia"/>
                <w:webHidden/>
              </w:rPr>
              <w:fldChar w:fldCharType="begin"/>
            </w:r>
            <w:r w:rsidR="00A46370">
              <w:rPr>
                <w:rFonts w:hint="eastAsia"/>
                <w:webHidden/>
              </w:rPr>
              <w:instrText xml:space="preserve"> </w:instrText>
            </w:r>
            <w:r w:rsidR="00A46370">
              <w:rPr>
                <w:webHidden/>
              </w:rPr>
              <w:instrText>PAGEREF _Toc215852361 \h</w:instrText>
            </w:r>
            <w:r w:rsidR="00A46370">
              <w:rPr>
                <w:rFonts w:hint="eastAsia"/>
                <w:webHidden/>
              </w:rPr>
              <w:instrText xml:space="preserve"> </w:instrText>
            </w:r>
            <w:r w:rsidR="00A46370">
              <w:rPr>
                <w:rFonts w:hint="eastAsia"/>
                <w:webHidden/>
              </w:rPr>
            </w:r>
            <w:r w:rsidR="00A46370">
              <w:rPr>
                <w:rFonts w:hint="eastAsia"/>
                <w:webHidden/>
              </w:rPr>
              <w:fldChar w:fldCharType="separate"/>
            </w:r>
            <w:r w:rsidR="00A46370">
              <w:rPr>
                <w:webHidden/>
              </w:rPr>
              <w:t>1</w:t>
            </w:r>
            <w:r w:rsidR="00A46370">
              <w:rPr>
                <w:rFonts w:hint="eastAsia"/>
                <w:webHidden/>
              </w:rPr>
              <w:fldChar w:fldCharType="end"/>
            </w:r>
          </w:hyperlink>
        </w:p>
        <w:p w14:paraId="0CE9E155" w14:textId="0B47A507" w:rsidR="00A46370" w:rsidRDefault="00A46370">
          <w:pPr>
            <w:pStyle w:val="TOC1"/>
            <w:rPr>
              <w:rFonts w:asciiTheme="minorHAnsi" w:eastAsiaTheme="minorEastAsia" w:hAnsiTheme="minorHAnsi" w:cstheme="minorBidi" w:hint="eastAsia"/>
              <w:sz w:val="22"/>
              <w:szCs w:val="24"/>
              <w14:ligatures w14:val="standardContextual"/>
            </w:rPr>
          </w:pPr>
          <w:hyperlink w:anchor="_Toc215852362" w:history="1">
            <w:r w:rsidRPr="0005180C">
              <w:rPr>
                <w:rStyle w:val="ab"/>
                <w:rFonts w:hint="eastAsia"/>
              </w:rPr>
              <w:t>2</w:t>
            </w:r>
            <w:r>
              <w:rPr>
                <w:rFonts w:asciiTheme="minorHAnsi" w:eastAsiaTheme="minorEastAsia" w:hAnsiTheme="minorHAnsi" w:cstheme="minorBidi" w:hint="eastAsia"/>
                <w:sz w:val="22"/>
                <w:szCs w:val="24"/>
                <w14:ligatures w14:val="standardContextual"/>
              </w:rPr>
              <w:tab/>
            </w:r>
            <w:r w:rsidRPr="0005180C">
              <w:rPr>
                <w:rStyle w:val="ab"/>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_Toc215852362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037627BD" w14:textId="53700C11" w:rsidR="00A46370" w:rsidRDefault="00A46370">
          <w:pPr>
            <w:pStyle w:val="TOC2"/>
            <w:rPr>
              <w:rFonts w:asciiTheme="minorHAnsi" w:eastAsiaTheme="minorEastAsia" w:hAnsiTheme="minorHAnsi" w:cstheme="minorBidi" w:hint="eastAsia"/>
              <w:sz w:val="22"/>
              <w:szCs w:val="24"/>
              <w14:ligatures w14:val="standardContextual"/>
            </w:rPr>
          </w:pPr>
          <w:hyperlink w:anchor="_Toc215852363" w:history="1">
            <w:r w:rsidRPr="0005180C">
              <w:rPr>
                <w:rStyle w:val="ab"/>
                <w:rFonts w:hint="eastAsia"/>
              </w:rPr>
              <w:t>2.1</w:t>
            </w:r>
            <w:r>
              <w:rPr>
                <w:rFonts w:asciiTheme="minorHAnsi" w:eastAsiaTheme="minorEastAsia" w:hAnsiTheme="minorHAnsi" w:cstheme="minorBidi" w:hint="eastAsia"/>
                <w:sz w:val="22"/>
                <w:szCs w:val="24"/>
                <w14:ligatures w14:val="standardContextual"/>
              </w:rPr>
              <w:tab/>
            </w:r>
            <w:r w:rsidRPr="0005180C">
              <w:rPr>
                <w:rStyle w:val="ab"/>
                <w:rFonts w:hint="eastAsia"/>
              </w:rPr>
              <w:t>湿地的定义与分类</w:t>
            </w:r>
            <w:r>
              <w:rPr>
                <w:rFonts w:hint="eastAsia"/>
                <w:webHidden/>
              </w:rPr>
              <w:tab/>
            </w:r>
            <w:r>
              <w:rPr>
                <w:rFonts w:hint="eastAsia"/>
                <w:webHidden/>
              </w:rPr>
              <w:fldChar w:fldCharType="begin"/>
            </w:r>
            <w:r>
              <w:rPr>
                <w:rFonts w:hint="eastAsia"/>
                <w:webHidden/>
              </w:rPr>
              <w:instrText xml:space="preserve"> </w:instrText>
            </w:r>
            <w:r>
              <w:rPr>
                <w:webHidden/>
              </w:rPr>
              <w:instrText>PAGEREF _Toc215852363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6DF376E" w14:textId="6A28B368" w:rsidR="00A46370" w:rsidRDefault="00A46370">
          <w:pPr>
            <w:pStyle w:val="TOC2"/>
            <w:rPr>
              <w:rFonts w:asciiTheme="minorHAnsi" w:eastAsiaTheme="minorEastAsia" w:hAnsiTheme="minorHAnsi" w:cstheme="minorBidi" w:hint="eastAsia"/>
              <w:sz w:val="22"/>
              <w:szCs w:val="24"/>
              <w14:ligatures w14:val="standardContextual"/>
            </w:rPr>
          </w:pPr>
          <w:hyperlink w:anchor="_Toc215852364" w:history="1">
            <w:r w:rsidRPr="0005180C">
              <w:rPr>
                <w:rStyle w:val="ab"/>
                <w:rFonts w:hint="eastAsia"/>
              </w:rPr>
              <w:t>2.2</w:t>
            </w:r>
            <w:r>
              <w:rPr>
                <w:rFonts w:asciiTheme="minorHAnsi" w:eastAsiaTheme="minorEastAsia" w:hAnsiTheme="minorHAnsi" w:cstheme="minorBidi" w:hint="eastAsia"/>
                <w:sz w:val="22"/>
                <w:szCs w:val="24"/>
                <w14:ligatures w14:val="standardContextual"/>
              </w:rPr>
              <w:tab/>
            </w:r>
            <w:r w:rsidRPr="0005180C">
              <w:rPr>
                <w:rStyle w:val="ab"/>
                <w:rFonts w:hint="eastAsia"/>
              </w:rPr>
              <w:t>青藏高原湿地数据集</w:t>
            </w:r>
            <w:r>
              <w:rPr>
                <w:rFonts w:hint="eastAsia"/>
                <w:webHidden/>
              </w:rPr>
              <w:tab/>
            </w:r>
            <w:r>
              <w:rPr>
                <w:rFonts w:hint="eastAsia"/>
                <w:webHidden/>
              </w:rPr>
              <w:fldChar w:fldCharType="begin"/>
            </w:r>
            <w:r>
              <w:rPr>
                <w:rFonts w:hint="eastAsia"/>
                <w:webHidden/>
              </w:rPr>
              <w:instrText xml:space="preserve"> </w:instrText>
            </w:r>
            <w:r>
              <w:rPr>
                <w:webHidden/>
              </w:rPr>
              <w:instrText>PAGEREF _Toc215852364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C5E5287" w14:textId="219E1176" w:rsidR="00A46370" w:rsidRDefault="00A46370">
          <w:pPr>
            <w:pStyle w:val="TOC2"/>
            <w:rPr>
              <w:rFonts w:asciiTheme="minorHAnsi" w:eastAsiaTheme="minorEastAsia" w:hAnsiTheme="minorHAnsi" w:cstheme="minorBidi" w:hint="eastAsia"/>
              <w:sz w:val="22"/>
              <w:szCs w:val="24"/>
              <w14:ligatures w14:val="standardContextual"/>
            </w:rPr>
          </w:pPr>
          <w:hyperlink w:anchor="_Toc215852365" w:history="1">
            <w:r w:rsidRPr="0005180C">
              <w:rPr>
                <w:rStyle w:val="ab"/>
                <w:rFonts w:hint="eastAsia"/>
              </w:rPr>
              <w:t>2.3</w:t>
            </w:r>
            <w:r>
              <w:rPr>
                <w:rFonts w:asciiTheme="minorHAnsi" w:eastAsiaTheme="minorEastAsia" w:hAnsiTheme="minorHAnsi" w:cstheme="minorBidi" w:hint="eastAsia"/>
                <w:sz w:val="22"/>
                <w:szCs w:val="24"/>
                <w14:ligatures w14:val="standardContextual"/>
              </w:rPr>
              <w:tab/>
            </w:r>
            <w:r w:rsidRPr="0005180C">
              <w:rPr>
                <w:rStyle w:val="ab"/>
                <w:rFonts w:hint="eastAsia"/>
              </w:rPr>
              <w:t>湿地样本选择策略</w:t>
            </w:r>
            <w:r>
              <w:rPr>
                <w:rFonts w:hint="eastAsia"/>
                <w:webHidden/>
              </w:rPr>
              <w:tab/>
            </w:r>
            <w:r>
              <w:rPr>
                <w:rFonts w:hint="eastAsia"/>
                <w:webHidden/>
              </w:rPr>
              <w:fldChar w:fldCharType="begin"/>
            </w:r>
            <w:r>
              <w:rPr>
                <w:rFonts w:hint="eastAsia"/>
                <w:webHidden/>
              </w:rPr>
              <w:instrText xml:space="preserve"> </w:instrText>
            </w:r>
            <w:r>
              <w:rPr>
                <w:webHidden/>
              </w:rPr>
              <w:instrText>PAGEREF _Toc215852365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990B72B" w14:textId="3EAB50E4" w:rsidR="00A46370" w:rsidRDefault="00A46370">
          <w:pPr>
            <w:pStyle w:val="TOC2"/>
            <w:rPr>
              <w:rFonts w:asciiTheme="minorHAnsi" w:eastAsiaTheme="minorEastAsia" w:hAnsiTheme="minorHAnsi" w:cstheme="minorBidi" w:hint="eastAsia"/>
              <w:sz w:val="22"/>
              <w:szCs w:val="24"/>
              <w14:ligatures w14:val="standardContextual"/>
            </w:rPr>
          </w:pPr>
          <w:hyperlink w:anchor="_Toc215852366" w:history="1">
            <w:r w:rsidRPr="0005180C">
              <w:rPr>
                <w:rStyle w:val="ab"/>
                <w:rFonts w:hint="eastAsia"/>
              </w:rPr>
              <w:t>2.4</w:t>
            </w:r>
            <w:r>
              <w:rPr>
                <w:rFonts w:asciiTheme="minorHAnsi" w:eastAsiaTheme="minorEastAsia" w:hAnsiTheme="minorHAnsi" w:cstheme="minorBidi" w:hint="eastAsia"/>
                <w:sz w:val="22"/>
                <w:szCs w:val="24"/>
                <w14:ligatures w14:val="standardContextual"/>
              </w:rPr>
              <w:tab/>
            </w:r>
            <w:r w:rsidRPr="0005180C">
              <w:rPr>
                <w:rStyle w:val="ab"/>
                <w:rFonts w:hint="eastAsia"/>
              </w:rPr>
              <w:t>湿地信息提取的方法</w:t>
            </w:r>
            <w:r>
              <w:rPr>
                <w:rFonts w:hint="eastAsia"/>
                <w:webHidden/>
              </w:rPr>
              <w:tab/>
            </w:r>
            <w:r>
              <w:rPr>
                <w:rFonts w:hint="eastAsia"/>
                <w:webHidden/>
              </w:rPr>
              <w:fldChar w:fldCharType="begin"/>
            </w:r>
            <w:r>
              <w:rPr>
                <w:rFonts w:hint="eastAsia"/>
                <w:webHidden/>
              </w:rPr>
              <w:instrText xml:space="preserve"> </w:instrText>
            </w:r>
            <w:r>
              <w:rPr>
                <w:webHidden/>
              </w:rPr>
              <w:instrText>PAGEREF _Toc215852366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6FCFDA50" w14:textId="53A9DE33" w:rsidR="00A46370" w:rsidRDefault="00A46370">
          <w:pPr>
            <w:pStyle w:val="TOC2"/>
            <w:rPr>
              <w:rFonts w:asciiTheme="minorHAnsi" w:eastAsiaTheme="minorEastAsia" w:hAnsiTheme="minorHAnsi" w:cstheme="minorBidi" w:hint="eastAsia"/>
              <w:sz w:val="22"/>
              <w:szCs w:val="24"/>
              <w14:ligatures w14:val="standardContextual"/>
            </w:rPr>
          </w:pPr>
          <w:hyperlink w:anchor="_Toc215852367" w:history="1">
            <w:r w:rsidRPr="0005180C">
              <w:rPr>
                <w:rStyle w:val="ab"/>
                <w:rFonts w:hint="eastAsia"/>
              </w:rPr>
              <w:t>2.5</w:t>
            </w:r>
            <w:r>
              <w:rPr>
                <w:rFonts w:asciiTheme="minorHAnsi" w:eastAsiaTheme="minorEastAsia" w:hAnsiTheme="minorHAnsi" w:cstheme="minorBidi" w:hint="eastAsia"/>
                <w:sz w:val="22"/>
                <w:szCs w:val="24"/>
                <w14:ligatures w14:val="standardContextual"/>
              </w:rPr>
              <w:tab/>
            </w:r>
            <w:r w:rsidRPr="0005180C">
              <w:rPr>
                <w:rStyle w:val="ab"/>
                <w:rFonts w:hint="eastAsia"/>
              </w:rPr>
              <w:t>湿地提取流程</w:t>
            </w:r>
            <w:r>
              <w:rPr>
                <w:rFonts w:hint="eastAsia"/>
                <w:webHidden/>
              </w:rPr>
              <w:tab/>
            </w:r>
            <w:r>
              <w:rPr>
                <w:rFonts w:hint="eastAsia"/>
                <w:webHidden/>
              </w:rPr>
              <w:fldChar w:fldCharType="begin"/>
            </w:r>
            <w:r>
              <w:rPr>
                <w:rFonts w:hint="eastAsia"/>
                <w:webHidden/>
              </w:rPr>
              <w:instrText xml:space="preserve"> </w:instrText>
            </w:r>
            <w:r>
              <w:rPr>
                <w:webHidden/>
              </w:rPr>
              <w:instrText>PAGEREF _Toc215852367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3F72C45" w14:textId="375ADDC3" w:rsidR="00A46370" w:rsidRDefault="00A46370">
          <w:pPr>
            <w:pStyle w:val="TOC2"/>
            <w:rPr>
              <w:rFonts w:asciiTheme="minorHAnsi" w:eastAsiaTheme="minorEastAsia" w:hAnsiTheme="minorHAnsi" w:cstheme="minorBidi" w:hint="eastAsia"/>
              <w:sz w:val="22"/>
              <w:szCs w:val="24"/>
              <w14:ligatures w14:val="standardContextual"/>
            </w:rPr>
          </w:pPr>
          <w:hyperlink w:anchor="_Toc215852368" w:history="1">
            <w:r w:rsidRPr="0005180C">
              <w:rPr>
                <w:rStyle w:val="ab"/>
                <w:rFonts w:hint="eastAsia"/>
              </w:rPr>
              <w:t>2.6</w:t>
            </w:r>
            <w:r>
              <w:rPr>
                <w:rFonts w:asciiTheme="minorHAnsi" w:eastAsiaTheme="minorEastAsia" w:hAnsiTheme="minorHAnsi" w:cstheme="minorBidi" w:hint="eastAsia"/>
                <w:sz w:val="22"/>
                <w:szCs w:val="24"/>
                <w14:ligatures w14:val="standardContextual"/>
              </w:rPr>
              <w:tab/>
            </w:r>
            <w:r w:rsidRPr="0005180C">
              <w:rPr>
                <w:rStyle w:val="ab"/>
                <w:rFonts w:hint="eastAsia"/>
              </w:rPr>
              <w:t>本章总结</w:t>
            </w:r>
            <w:r>
              <w:rPr>
                <w:rFonts w:hint="eastAsia"/>
                <w:webHidden/>
              </w:rPr>
              <w:tab/>
            </w:r>
            <w:r>
              <w:rPr>
                <w:rFonts w:hint="eastAsia"/>
                <w:webHidden/>
              </w:rPr>
              <w:fldChar w:fldCharType="begin"/>
            </w:r>
            <w:r>
              <w:rPr>
                <w:rFonts w:hint="eastAsia"/>
                <w:webHidden/>
              </w:rPr>
              <w:instrText xml:space="preserve"> </w:instrText>
            </w:r>
            <w:r>
              <w:rPr>
                <w:webHidden/>
              </w:rPr>
              <w:instrText>PAGEREF _Toc215852368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C6A1AA0" w14:textId="244EAE66" w:rsidR="00A46370" w:rsidRDefault="00A46370">
          <w:pPr>
            <w:pStyle w:val="TOC1"/>
            <w:rPr>
              <w:rFonts w:asciiTheme="minorHAnsi" w:eastAsiaTheme="minorEastAsia" w:hAnsiTheme="minorHAnsi" w:cstheme="minorBidi" w:hint="eastAsia"/>
              <w:sz w:val="22"/>
              <w:szCs w:val="24"/>
              <w14:ligatures w14:val="standardContextual"/>
            </w:rPr>
          </w:pPr>
          <w:hyperlink w:anchor="_Toc215852369" w:history="1">
            <w:r w:rsidRPr="0005180C">
              <w:rPr>
                <w:rStyle w:val="ab"/>
                <w:rFonts w:hint="eastAsia"/>
              </w:rPr>
              <w:t>3</w:t>
            </w:r>
            <w:r>
              <w:rPr>
                <w:rFonts w:asciiTheme="minorHAnsi" w:eastAsiaTheme="minorEastAsia" w:hAnsiTheme="minorHAnsi" w:cstheme="minorBidi" w:hint="eastAsia"/>
                <w:sz w:val="22"/>
                <w:szCs w:val="24"/>
                <w14:ligatures w14:val="standardContextual"/>
              </w:rPr>
              <w:tab/>
            </w:r>
            <w:r w:rsidRPr="0005180C">
              <w:rPr>
                <w:rStyle w:val="ab"/>
                <w:rFonts w:hint="eastAsia"/>
              </w:rPr>
              <w:t>研究目标和研究内容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_Toc215852369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5D8C3182" w14:textId="05FEBC6F" w:rsidR="00A46370" w:rsidRDefault="00A46370">
          <w:pPr>
            <w:pStyle w:val="TOC2"/>
            <w:rPr>
              <w:rFonts w:asciiTheme="minorHAnsi" w:eastAsiaTheme="minorEastAsia" w:hAnsiTheme="minorHAnsi" w:cstheme="minorBidi" w:hint="eastAsia"/>
              <w:sz w:val="22"/>
              <w:szCs w:val="24"/>
              <w14:ligatures w14:val="standardContextual"/>
            </w:rPr>
          </w:pPr>
          <w:hyperlink w:anchor="_Toc215852370" w:history="1">
            <w:r w:rsidRPr="0005180C">
              <w:rPr>
                <w:rStyle w:val="ab"/>
                <w:rFonts w:hint="eastAsia"/>
              </w:rPr>
              <w:t>3.1</w:t>
            </w:r>
            <w:r>
              <w:rPr>
                <w:rFonts w:asciiTheme="minorHAnsi" w:eastAsiaTheme="minorEastAsia" w:hAnsiTheme="minorHAnsi" w:cstheme="minorBidi" w:hint="eastAsia"/>
                <w:sz w:val="22"/>
                <w:szCs w:val="24"/>
                <w14:ligatures w14:val="standardContextual"/>
              </w:rPr>
              <w:tab/>
            </w:r>
            <w:r w:rsidRPr="0005180C">
              <w:rPr>
                <w:rStyle w:val="ab"/>
                <w:rFonts w:hint="eastAsia"/>
              </w:rPr>
              <w:t>研究目标</w:t>
            </w:r>
            <w:r>
              <w:rPr>
                <w:rFonts w:hint="eastAsia"/>
                <w:webHidden/>
              </w:rPr>
              <w:tab/>
            </w:r>
            <w:r>
              <w:rPr>
                <w:rFonts w:hint="eastAsia"/>
                <w:webHidden/>
              </w:rPr>
              <w:fldChar w:fldCharType="begin"/>
            </w:r>
            <w:r>
              <w:rPr>
                <w:rFonts w:hint="eastAsia"/>
                <w:webHidden/>
              </w:rPr>
              <w:instrText xml:space="preserve"> </w:instrText>
            </w:r>
            <w:r>
              <w:rPr>
                <w:webHidden/>
              </w:rPr>
              <w:instrText>PAGEREF _Toc215852370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65429B5" w14:textId="5BD9E924" w:rsidR="00A46370" w:rsidRDefault="00A46370">
          <w:pPr>
            <w:pStyle w:val="TOC2"/>
            <w:rPr>
              <w:rFonts w:asciiTheme="minorHAnsi" w:eastAsiaTheme="minorEastAsia" w:hAnsiTheme="minorHAnsi" w:cstheme="minorBidi" w:hint="eastAsia"/>
              <w:sz w:val="22"/>
              <w:szCs w:val="24"/>
              <w14:ligatures w14:val="standardContextual"/>
            </w:rPr>
          </w:pPr>
          <w:hyperlink w:anchor="_Toc215852371" w:history="1">
            <w:r w:rsidRPr="0005180C">
              <w:rPr>
                <w:rStyle w:val="ab"/>
                <w:rFonts w:hint="eastAsia"/>
              </w:rPr>
              <w:t>3.2</w:t>
            </w:r>
            <w:r>
              <w:rPr>
                <w:rFonts w:asciiTheme="minorHAnsi" w:eastAsiaTheme="minorEastAsia" w:hAnsiTheme="minorHAnsi" w:cstheme="minorBidi" w:hint="eastAsia"/>
                <w:sz w:val="22"/>
                <w:szCs w:val="24"/>
                <w14:ligatures w14:val="standardContextual"/>
              </w:rPr>
              <w:tab/>
            </w:r>
            <w:r w:rsidRPr="0005180C">
              <w:rPr>
                <w:rStyle w:val="ab"/>
                <w:rFonts w:hint="eastAsia"/>
              </w:rPr>
              <w:t>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_Toc215852371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5D0EAA8" w14:textId="7C833BA4" w:rsidR="00A46370" w:rsidRDefault="00A46370">
          <w:pPr>
            <w:pStyle w:val="TOC2"/>
            <w:rPr>
              <w:rFonts w:asciiTheme="minorHAnsi" w:eastAsiaTheme="minorEastAsia" w:hAnsiTheme="minorHAnsi" w:cstheme="minorBidi" w:hint="eastAsia"/>
              <w:sz w:val="22"/>
              <w:szCs w:val="24"/>
              <w14:ligatures w14:val="standardContextual"/>
            </w:rPr>
          </w:pPr>
          <w:hyperlink w:anchor="_Toc215852372" w:history="1">
            <w:r w:rsidRPr="0005180C">
              <w:rPr>
                <w:rStyle w:val="ab"/>
                <w:rFonts w:hint="eastAsia"/>
              </w:rPr>
              <w:t>3.3</w:t>
            </w:r>
            <w:r>
              <w:rPr>
                <w:rFonts w:asciiTheme="minorHAnsi" w:eastAsiaTheme="minorEastAsia" w:hAnsiTheme="minorHAnsi" w:cstheme="minorBidi" w:hint="eastAsia"/>
                <w:sz w:val="22"/>
                <w:szCs w:val="24"/>
                <w14:ligatures w14:val="standardContextual"/>
              </w:rPr>
              <w:tab/>
            </w:r>
            <w:r w:rsidRPr="0005180C">
              <w:rPr>
                <w:rStyle w:val="ab"/>
                <w:rFonts w:hint="eastAsia"/>
              </w:rPr>
              <w:t>创新点</w:t>
            </w:r>
            <w:r>
              <w:rPr>
                <w:rFonts w:hint="eastAsia"/>
                <w:webHidden/>
              </w:rPr>
              <w:tab/>
            </w:r>
            <w:r>
              <w:rPr>
                <w:rFonts w:hint="eastAsia"/>
                <w:webHidden/>
              </w:rPr>
              <w:fldChar w:fldCharType="begin"/>
            </w:r>
            <w:r>
              <w:rPr>
                <w:rFonts w:hint="eastAsia"/>
                <w:webHidden/>
              </w:rPr>
              <w:instrText xml:space="preserve"> </w:instrText>
            </w:r>
            <w:r>
              <w:rPr>
                <w:webHidden/>
              </w:rPr>
              <w:instrText>PAGEREF _Toc215852372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AC70A11" w14:textId="3829EE29" w:rsidR="00A46370" w:rsidRDefault="00A46370">
          <w:pPr>
            <w:pStyle w:val="TOC1"/>
            <w:rPr>
              <w:rFonts w:asciiTheme="minorHAnsi" w:eastAsiaTheme="minorEastAsia" w:hAnsiTheme="minorHAnsi" w:cstheme="minorBidi" w:hint="eastAsia"/>
              <w:sz w:val="22"/>
              <w:szCs w:val="24"/>
              <w14:ligatures w14:val="standardContextual"/>
            </w:rPr>
          </w:pPr>
          <w:hyperlink w:anchor="_Toc215852373" w:history="1">
            <w:r w:rsidRPr="0005180C">
              <w:rPr>
                <w:rStyle w:val="ab"/>
                <w:rFonts w:hint="eastAsia"/>
              </w:rPr>
              <w:t>4</w:t>
            </w:r>
            <w:r>
              <w:rPr>
                <w:rFonts w:asciiTheme="minorHAnsi" w:eastAsiaTheme="minorEastAsia" w:hAnsiTheme="minorHAnsi" w:cstheme="minorBidi" w:hint="eastAsia"/>
                <w:sz w:val="22"/>
                <w:szCs w:val="24"/>
                <w14:ligatures w14:val="standardContextual"/>
              </w:rPr>
              <w:tab/>
            </w:r>
            <w:r w:rsidRPr="0005180C">
              <w:rPr>
                <w:rStyle w:val="ab"/>
                <w:rFonts w:hint="eastAsia"/>
              </w:rPr>
              <w:t>拟采用的研究方法、技术路线、研究方案及可行性分析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_Toc215852373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40DA229D" w14:textId="60A1D645" w:rsidR="00A46370" w:rsidRDefault="00A46370">
          <w:pPr>
            <w:pStyle w:val="TOC2"/>
            <w:rPr>
              <w:rFonts w:asciiTheme="minorHAnsi" w:eastAsiaTheme="minorEastAsia" w:hAnsiTheme="minorHAnsi" w:cstheme="minorBidi" w:hint="eastAsia"/>
              <w:sz w:val="22"/>
              <w:szCs w:val="24"/>
              <w14:ligatures w14:val="standardContextual"/>
            </w:rPr>
          </w:pPr>
          <w:hyperlink w:anchor="_Toc215852374" w:history="1">
            <w:r w:rsidRPr="0005180C">
              <w:rPr>
                <w:rStyle w:val="ab"/>
                <w:rFonts w:hint="eastAsia"/>
              </w:rPr>
              <w:t>4.1</w:t>
            </w:r>
            <w:r>
              <w:rPr>
                <w:rFonts w:asciiTheme="minorHAnsi" w:eastAsiaTheme="minorEastAsia" w:hAnsiTheme="minorHAnsi" w:cstheme="minorBidi" w:hint="eastAsia"/>
                <w:sz w:val="22"/>
                <w:szCs w:val="24"/>
                <w14:ligatures w14:val="standardContextual"/>
              </w:rPr>
              <w:tab/>
            </w:r>
            <w:r w:rsidRPr="0005180C">
              <w:rPr>
                <w:rStyle w:val="ab"/>
                <w:rFonts w:hint="eastAsia"/>
              </w:rPr>
              <w:t>总体技术路线</w:t>
            </w:r>
            <w:r>
              <w:rPr>
                <w:rFonts w:hint="eastAsia"/>
                <w:webHidden/>
              </w:rPr>
              <w:tab/>
            </w:r>
            <w:r>
              <w:rPr>
                <w:rFonts w:hint="eastAsia"/>
                <w:webHidden/>
              </w:rPr>
              <w:fldChar w:fldCharType="begin"/>
            </w:r>
            <w:r>
              <w:rPr>
                <w:rFonts w:hint="eastAsia"/>
                <w:webHidden/>
              </w:rPr>
              <w:instrText xml:space="preserve"> </w:instrText>
            </w:r>
            <w:r>
              <w:rPr>
                <w:webHidden/>
              </w:rPr>
              <w:instrText>PAGEREF _Toc215852374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B6EC55E" w14:textId="6CB3336F" w:rsidR="00A46370" w:rsidRDefault="00A46370">
          <w:pPr>
            <w:pStyle w:val="TOC2"/>
            <w:rPr>
              <w:rFonts w:asciiTheme="minorHAnsi" w:eastAsiaTheme="minorEastAsia" w:hAnsiTheme="minorHAnsi" w:cstheme="minorBidi" w:hint="eastAsia"/>
              <w:sz w:val="22"/>
              <w:szCs w:val="24"/>
              <w14:ligatures w14:val="standardContextual"/>
            </w:rPr>
          </w:pPr>
          <w:hyperlink w:anchor="_Toc215852375" w:history="1">
            <w:r w:rsidRPr="0005180C">
              <w:rPr>
                <w:rStyle w:val="ab"/>
                <w:rFonts w:hint="eastAsia"/>
              </w:rPr>
              <w:t>4.2</w:t>
            </w:r>
            <w:r>
              <w:rPr>
                <w:rFonts w:asciiTheme="minorHAnsi" w:eastAsiaTheme="minorEastAsia" w:hAnsiTheme="minorHAnsi" w:cstheme="minorBidi" w:hint="eastAsia"/>
                <w:sz w:val="22"/>
                <w:szCs w:val="24"/>
                <w14:ligatures w14:val="standardContextual"/>
              </w:rPr>
              <w:tab/>
            </w:r>
            <w:r w:rsidRPr="0005180C">
              <w:rPr>
                <w:rStyle w:val="ab"/>
                <w:rFonts w:hint="eastAsia"/>
              </w:rPr>
              <w:t>研究方案</w:t>
            </w:r>
            <w:r>
              <w:rPr>
                <w:rFonts w:hint="eastAsia"/>
                <w:webHidden/>
              </w:rPr>
              <w:tab/>
            </w:r>
            <w:r>
              <w:rPr>
                <w:rFonts w:hint="eastAsia"/>
                <w:webHidden/>
              </w:rPr>
              <w:fldChar w:fldCharType="begin"/>
            </w:r>
            <w:r>
              <w:rPr>
                <w:rFonts w:hint="eastAsia"/>
                <w:webHidden/>
              </w:rPr>
              <w:instrText xml:space="preserve"> </w:instrText>
            </w:r>
            <w:r>
              <w:rPr>
                <w:webHidden/>
              </w:rPr>
              <w:instrText>PAGEREF _Toc215852375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39662F1" w14:textId="0D8D0EE5" w:rsidR="00A46370" w:rsidRDefault="00A46370">
          <w:pPr>
            <w:pStyle w:val="TOC3"/>
            <w:rPr>
              <w:rFonts w:asciiTheme="minorHAnsi" w:eastAsiaTheme="minorEastAsia" w:hAnsiTheme="minorHAnsi" w:cstheme="minorBidi" w:hint="eastAsia"/>
              <w:kern w:val="2"/>
              <w:szCs w:val="24"/>
              <w14:ligatures w14:val="standardContextual"/>
            </w:rPr>
          </w:pPr>
          <w:hyperlink w:anchor="_Toc215852376" w:history="1">
            <w:r w:rsidRPr="0005180C">
              <w:rPr>
                <w:rStyle w:val="ab"/>
                <w:rFonts w:hint="eastAsia"/>
              </w:rPr>
              <w:t>4.2.1</w:t>
            </w:r>
            <w:r>
              <w:rPr>
                <w:rFonts w:asciiTheme="minorHAnsi" w:eastAsiaTheme="minorEastAsia" w:hAnsiTheme="minorHAnsi" w:cstheme="minorBidi" w:hint="eastAsia"/>
                <w:kern w:val="2"/>
                <w:szCs w:val="24"/>
                <w14:ligatures w14:val="standardContextual"/>
              </w:rPr>
              <w:tab/>
            </w:r>
            <w:r w:rsidRPr="0005180C">
              <w:rPr>
                <w:rStyle w:val="ab"/>
                <w:rFonts w:hint="eastAsia"/>
              </w:rPr>
              <w:t>青藏高原湿地样本数据集的构建</w:t>
            </w:r>
            <w:r>
              <w:rPr>
                <w:rFonts w:hint="eastAsia"/>
                <w:webHidden/>
              </w:rPr>
              <w:tab/>
            </w:r>
            <w:r>
              <w:rPr>
                <w:rFonts w:hint="eastAsia"/>
                <w:webHidden/>
              </w:rPr>
              <w:fldChar w:fldCharType="begin"/>
            </w:r>
            <w:r>
              <w:rPr>
                <w:rFonts w:hint="eastAsia"/>
                <w:webHidden/>
              </w:rPr>
              <w:instrText xml:space="preserve"> </w:instrText>
            </w:r>
            <w:r>
              <w:rPr>
                <w:webHidden/>
              </w:rPr>
              <w:instrText>PAGEREF _Toc215852376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2B5E8F71" w14:textId="2E398BAF" w:rsidR="00A46370" w:rsidRDefault="00A46370">
          <w:pPr>
            <w:pStyle w:val="TOC3"/>
            <w:rPr>
              <w:rFonts w:asciiTheme="minorHAnsi" w:eastAsiaTheme="minorEastAsia" w:hAnsiTheme="minorHAnsi" w:cstheme="minorBidi" w:hint="eastAsia"/>
              <w:kern w:val="2"/>
              <w:szCs w:val="24"/>
              <w14:ligatures w14:val="standardContextual"/>
            </w:rPr>
          </w:pPr>
          <w:hyperlink w:anchor="_Toc215852377" w:history="1">
            <w:r w:rsidRPr="0005180C">
              <w:rPr>
                <w:rStyle w:val="ab"/>
                <w:rFonts w:hint="eastAsia"/>
              </w:rPr>
              <w:t>4.2.2</w:t>
            </w:r>
            <w:r>
              <w:rPr>
                <w:rFonts w:asciiTheme="minorHAnsi" w:eastAsiaTheme="minorEastAsia" w:hAnsiTheme="minorHAnsi" w:cstheme="minorBidi" w:hint="eastAsia"/>
                <w:kern w:val="2"/>
                <w:szCs w:val="24"/>
                <w14:ligatures w14:val="standardContextual"/>
              </w:rPr>
              <w:tab/>
            </w:r>
            <w:r w:rsidRPr="0005180C">
              <w:rPr>
                <w:rStyle w:val="ab"/>
                <w:rFonts w:hint="eastAsia"/>
              </w:rPr>
              <w:t>湿地信息提取框架的构建</w:t>
            </w:r>
            <w:r>
              <w:rPr>
                <w:rFonts w:hint="eastAsia"/>
                <w:webHidden/>
              </w:rPr>
              <w:tab/>
            </w:r>
            <w:r>
              <w:rPr>
                <w:rFonts w:hint="eastAsia"/>
                <w:webHidden/>
              </w:rPr>
              <w:fldChar w:fldCharType="begin"/>
            </w:r>
            <w:r>
              <w:rPr>
                <w:rFonts w:hint="eastAsia"/>
                <w:webHidden/>
              </w:rPr>
              <w:instrText xml:space="preserve"> </w:instrText>
            </w:r>
            <w:r>
              <w:rPr>
                <w:webHidden/>
              </w:rPr>
              <w:instrText>PAGEREF _Toc215852377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65B1BE5C" w14:textId="3E4D1C71" w:rsidR="00A46370" w:rsidRDefault="00A46370">
          <w:pPr>
            <w:pStyle w:val="TOC3"/>
            <w:rPr>
              <w:rFonts w:asciiTheme="minorHAnsi" w:eastAsiaTheme="minorEastAsia" w:hAnsiTheme="minorHAnsi" w:cstheme="minorBidi" w:hint="eastAsia"/>
              <w:kern w:val="2"/>
              <w:szCs w:val="24"/>
              <w14:ligatures w14:val="standardContextual"/>
            </w:rPr>
          </w:pPr>
          <w:hyperlink w:anchor="_Toc215852378" w:history="1">
            <w:r w:rsidRPr="0005180C">
              <w:rPr>
                <w:rStyle w:val="ab"/>
                <w:rFonts w:hint="eastAsia"/>
              </w:rPr>
              <w:t>4.2.3</w:t>
            </w:r>
            <w:r>
              <w:rPr>
                <w:rFonts w:asciiTheme="minorHAnsi" w:eastAsiaTheme="minorEastAsia" w:hAnsiTheme="minorHAnsi" w:cstheme="minorBidi" w:hint="eastAsia"/>
                <w:kern w:val="2"/>
                <w:szCs w:val="24"/>
                <w14:ligatures w14:val="standardContextual"/>
              </w:rPr>
              <w:tab/>
            </w:r>
            <w:r w:rsidRPr="0005180C">
              <w:rPr>
                <w:rStyle w:val="ab"/>
                <w:rFonts w:hint="eastAsia"/>
              </w:rPr>
              <w:t>青藏高原湿地数据集制作与验证</w:t>
            </w:r>
            <w:r>
              <w:rPr>
                <w:rFonts w:hint="eastAsia"/>
                <w:webHidden/>
              </w:rPr>
              <w:tab/>
            </w:r>
            <w:r>
              <w:rPr>
                <w:rFonts w:hint="eastAsia"/>
                <w:webHidden/>
              </w:rPr>
              <w:fldChar w:fldCharType="begin"/>
            </w:r>
            <w:r>
              <w:rPr>
                <w:rFonts w:hint="eastAsia"/>
                <w:webHidden/>
              </w:rPr>
              <w:instrText xml:space="preserve"> </w:instrText>
            </w:r>
            <w:r>
              <w:rPr>
                <w:webHidden/>
              </w:rPr>
              <w:instrText>PAGEREF _Toc215852378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6EE0C73B" w14:textId="1D9F983A" w:rsidR="00A46370" w:rsidRDefault="00A46370">
          <w:pPr>
            <w:pStyle w:val="TOC2"/>
            <w:rPr>
              <w:rFonts w:asciiTheme="minorHAnsi" w:eastAsiaTheme="minorEastAsia" w:hAnsiTheme="minorHAnsi" w:cstheme="minorBidi" w:hint="eastAsia"/>
              <w:sz w:val="22"/>
              <w:szCs w:val="24"/>
              <w14:ligatures w14:val="standardContextual"/>
            </w:rPr>
          </w:pPr>
          <w:hyperlink w:anchor="_Toc215852379" w:history="1">
            <w:r w:rsidRPr="0005180C">
              <w:rPr>
                <w:rStyle w:val="ab"/>
                <w:rFonts w:hint="eastAsia"/>
              </w:rPr>
              <w:t>4.3</w:t>
            </w:r>
            <w:r>
              <w:rPr>
                <w:rFonts w:asciiTheme="minorHAnsi" w:eastAsiaTheme="minorEastAsia" w:hAnsiTheme="minorHAnsi" w:cstheme="minorBidi" w:hint="eastAsia"/>
                <w:sz w:val="22"/>
                <w:szCs w:val="24"/>
                <w14:ligatures w14:val="standardContextual"/>
              </w:rPr>
              <w:tab/>
            </w:r>
            <w:r w:rsidRPr="0005180C">
              <w:rPr>
                <w:rStyle w:val="ab"/>
                <w:rFonts w:hint="eastAsia"/>
              </w:rPr>
              <w:t>可行性分析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_Toc215852379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40480D48" w14:textId="1CEC3108" w:rsidR="00A46370" w:rsidRDefault="00A46370">
          <w:pPr>
            <w:pStyle w:val="TOC1"/>
            <w:rPr>
              <w:rFonts w:asciiTheme="minorHAnsi" w:eastAsiaTheme="minorEastAsia" w:hAnsiTheme="minorHAnsi" w:cstheme="minorBidi" w:hint="eastAsia"/>
              <w:sz w:val="22"/>
              <w:szCs w:val="24"/>
              <w14:ligatures w14:val="standardContextual"/>
            </w:rPr>
          </w:pPr>
          <w:hyperlink w:anchor="_Toc215852380" w:history="1">
            <w:r w:rsidRPr="0005180C">
              <w:rPr>
                <w:rStyle w:val="ab"/>
                <w:rFonts w:hint="eastAsia"/>
              </w:rPr>
              <w:t>5</w:t>
            </w:r>
            <w:r>
              <w:rPr>
                <w:rFonts w:asciiTheme="minorHAnsi" w:eastAsiaTheme="minorEastAsia" w:hAnsiTheme="minorHAnsi" w:cstheme="minorBidi" w:hint="eastAsia"/>
                <w:sz w:val="22"/>
                <w:szCs w:val="24"/>
                <w14:ligatures w14:val="standardContextual"/>
              </w:rPr>
              <w:tab/>
            </w:r>
            <w:r w:rsidRPr="0005180C">
              <w:rPr>
                <w:rStyle w:val="ab"/>
                <w:rFonts w:hint="eastAsia"/>
              </w:rPr>
              <w:t>已有研究基础和所需的研究条件</w:t>
            </w:r>
            <w:r>
              <w:rPr>
                <w:rFonts w:hint="eastAsia"/>
                <w:webHidden/>
              </w:rPr>
              <w:tab/>
            </w:r>
            <w:r>
              <w:rPr>
                <w:rFonts w:hint="eastAsia"/>
                <w:webHidden/>
              </w:rPr>
              <w:fldChar w:fldCharType="begin"/>
            </w:r>
            <w:r>
              <w:rPr>
                <w:rFonts w:hint="eastAsia"/>
                <w:webHidden/>
              </w:rPr>
              <w:instrText xml:space="preserve"> </w:instrText>
            </w:r>
            <w:r>
              <w:rPr>
                <w:webHidden/>
              </w:rPr>
              <w:instrText>PAGEREF _Toc215852380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7325DE5" w14:textId="2846D619" w:rsidR="00A46370" w:rsidRDefault="00A46370">
          <w:pPr>
            <w:pStyle w:val="TOC2"/>
            <w:rPr>
              <w:rFonts w:asciiTheme="minorHAnsi" w:eastAsiaTheme="minorEastAsia" w:hAnsiTheme="minorHAnsi" w:cstheme="minorBidi" w:hint="eastAsia"/>
              <w:sz w:val="22"/>
              <w:szCs w:val="24"/>
              <w14:ligatures w14:val="standardContextual"/>
            </w:rPr>
          </w:pPr>
          <w:hyperlink w:anchor="_Toc215852381" w:history="1">
            <w:r w:rsidRPr="0005180C">
              <w:rPr>
                <w:rStyle w:val="ab"/>
                <w:rFonts w:hint="eastAsia"/>
              </w:rPr>
              <w:t>5.1</w:t>
            </w:r>
            <w:r>
              <w:rPr>
                <w:rFonts w:asciiTheme="minorHAnsi" w:eastAsiaTheme="minorEastAsia" w:hAnsiTheme="minorHAnsi" w:cstheme="minorBidi" w:hint="eastAsia"/>
                <w:sz w:val="22"/>
                <w:szCs w:val="24"/>
                <w14:ligatures w14:val="standardContextual"/>
              </w:rPr>
              <w:tab/>
            </w:r>
            <w:r w:rsidRPr="0005180C">
              <w:rPr>
                <w:rStyle w:val="ab"/>
                <w:rFonts w:hint="eastAsia"/>
              </w:rPr>
              <w:t>已有的数据基础</w:t>
            </w:r>
            <w:r>
              <w:rPr>
                <w:rFonts w:hint="eastAsia"/>
                <w:webHidden/>
              </w:rPr>
              <w:tab/>
            </w:r>
            <w:r>
              <w:rPr>
                <w:rFonts w:hint="eastAsia"/>
                <w:webHidden/>
              </w:rPr>
              <w:fldChar w:fldCharType="begin"/>
            </w:r>
            <w:r>
              <w:rPr>
                <w:rFonts w:hint="eastAsia"/>
                <w:webHidden/>
              </w:rPr>
              <w:instrText xml:space="preserve"> </w:instrText>
            </w:r>
            <w:r>
              <w:rPr>
                <w:webHidden/>
              </w:rPr>
              <w:instrText>PAGEREF _Toc215852381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248F2C1" w14:textId="7869DB2F" w:rsidR="00A46370" w:rsidRDefault="00A46370">
          <w:pPr>
            <w:pStyle w:val="TOC2"/>
            <w:rPr>
              <w:rFonts w:asciiTheme="minorHAnsi" w:eastAsiaTheme="minorEastAsia" w:hAnsiTheme="minorHAnsi" w:cstheme="minorBidi" w:hint="eastAsia"/>
              <w:sz w:val="22"/>
              <w:szCs w:val="24"/>
              <w14:ligatures w14:val="standardContextual"/>
            </w:rPr>
          </w:pPr>
          <w:hyperlink w:anchor="_Toc215852382" w:history="1">
            <w:r w:rsidRPr="0005180C">
              <w:rPr>
                <w:rStyle w:val="ab"/>
                <w:rFonts w:hint="eastAsia"/>
              </w:rPr>
              <w:t>5.2</w:t>
            </w:r>
            <w:r>
              <w:rPr>
                <w:rFonts w:asciiTheme="minorHAnsi" w:eastAsiaTheme="minorEastAsia" w:hAnsiTheme="minorHAnsi" w:cstheme="minorBidi" w:hint="eastAsia"/>
                <w:sz w:val="22"/>
                <w:szCs w:val="24"/>
                <w14:ligatures w14:val="standardContextual"/>
              </w:rPr>
              <w:tab/>
            </w:r>
            <w:r w:rsidRPr="0005180C">
              <w:rPr>
                <w:rStyle w:val="ab"/>
                <w:rFonts w:hint="eastAsia"/>
              </w:rPr>
              <w:t>已有工作基础</w:t>
            </w:r>
            <w:r>
              <w:rPr>
                <w:rFonts w:hint="eastAsia"/>
                <w:webHidden/>
              </w:rPr>
              <w:tab/>
            </w:r>
            <w:r>
              <w:rPr>
                <w:rFonts w:hint="eastAsia"/>
                <w:webHidden/>
              </w:rPr>
              <w:fldChar w:fldCharType="begin"/>
            </w:r>
            <w:r>
              <w:rPr>
                <w:rFonts w:hint="eastAsia"/>
                <w:webHidden/>
              </w:rPr>
              <w:instrText xml:space="preserve"> </w:instrText>
            </w:r>
            <w:r>
              <w:rPr>
                <w:webHidden/>
              </w:rPr>
              <w:instrText>PAGEREF _Toc215852382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395CAC7" w14:textId="01E46682" w:rsidR="00A46370" w:rsidRDefault="00A46370">
          <w:pPr>
            <w:pStyle w:val="TOC3"/>
            <w:rPr>
              <w:rFonts w:asciiTheme="minorHAnsi" w:eastAsiaTheme="minorEastAsia" w:hAnsiTheme="minorHAnsi" w:cstheme="minorBidi" w:hint="eastAsia"/>
              <w:kern w:val="2"/>
              <w:szCs w:val="24"/>
              <w14:ligatures w14:val="standardContextual"/>
            </w:rPr>
          </w:pPr>
          <w:hyperlink w:anchor="_Toc215852383" w:history="1">
            <w:r w:rsidRPr="0005180C">
              <w:rPr>
                <w:rStyle w:val="ab"/>
                <w:rFonts w:hint="eastAsia"/>
              </w:rPr>
              <w:t>5.2.1</w:t>
            </w:r>
            <w:r>
              <w:rPr>
                <w:rFonts w:asciiTheme="minorHAnsi" w:eastAsiaTheme="minorEastAsia" w:hAnsiTheme="minorHAnsi" w:cstheme="minorBidi" w:hint="eastAsia"/>
                <w:kern w:val="2"/>
                <w:szCs w:val="24"/>
                <w14:ligatures w14:val="standardContextual"/>
              </w:rPr>
              <w:tab/>
            </w:r>
            <w:r w:rsidRPr="0005180C">
              <w:rPr>
                <w:rStyle w:val="ab"/>
                <w:rFonts w:hint="eastAsia"/>
              </w:rPr>
              <w:t>初步样本解译与试验性样本库构建</w:t>
            </w:r>
            <w:r>
              <w:rPr>
                <w:rFonts w:hint="eastAsia"/>
                <w:webHidden/>
              </w:rPr>
              <w:tab/>
            </w:r>
            <w:r>
              <w:rPr>
                <w:rFonts w:hint="eastAsia"/>
                <w:webHidden/>
              </w:rPr>
              <w:fldChar w:fldCharType="begin"/>
            </w:r>
            <w:r>
              <w:rPr>
                <w:rFonts w:hint="eastAsia"/>
                <w:webHidden/>
              </w:rPr>
              <w:instrText xml:space="preserve"> </w:instrText>
            </w:r>
            <w:r>
              <w:rPr>
                <w:webHidden/>
              </w:rPr>
              <w:instrText>PAGEREF _Toc215852383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34910704" w14:textId="7417A280" w:rsidR="00A46370" w:rsidRDefault="00A46370">
          <w:pPr>
            <w:pStyle w:val="TOC3"/>
            <w:rPr>
              <w:rFonts w:asciiTheme="minorHAnsi" w:eastAsiaTheme="minorEastAsia" w:hAnsiTheme="minorHAnsi" w:cstheme="minorBidi" w:hint="eastAsia"/>
              <w:kern w:val="2"/>
              <w:szCs w:val="24"/>
              <w14:ligatures w14:val="standardContextual"/>
            </w:rPr>
          </w:pPr>
          <w:hyperlink w:anchor="_Toc215852384" w:history="1">
            <w:r w:rsidRPr="0005180C">
              <w:rPr>
                <w:rStyle w:val="ab"/>
                <w:rFonts w:hint="eastAsia"/>
              </w:rPr>
              <w:t>5.2.2</w:t>
            </w:r>
            <w:r>
              <w:rPr>
                <w:rFonts w:asciiTheme="minorHAnsi" w:eastAsiaTheme="minorEastAsia" w:hAnsiTheme="minorHAnsi" w:cstheme="minorBidi" w:hint="eastAsia"/>
                <w:kern w:val="2"/>
                <w:szCs w:val="24"/>
                <w14:ligatures w14:val="standardContextual"/>
              </w:rPr>
              <w:tab/>
            </w:r>
            <w:r w:rsidRPr="0005180C">
              <w:rPr>
                <w:rStyle w:val="ab"/>
                <w:rFonts w:hint="eastAsia"/>
              </w:rPr>
              <w:t>初步分类框架实验与年度分类图生成</w:t>
            </w:r>
            <w:r>
              <w:rPr>
                <w:rFonts w:hint="eastAsia"/>
                <w:webHidden/>
              </w:rPr>
              <w:tab/>
            </w:r>
            <w:r>
              <w:rPr>
                <w:rFonts w:hint="eastAsia"/>
                <w:webHidden/>
              </w:rPr>
              <w:fldChar w:fldCharType="begin"/>
            </w:r>
            <w:r>
              <w:rPr>
                <w:rFonts w:hint="eastAsia"/>
                <w:webHidden/>
              </w:rPr>
              <w:instrText xml:space="preserve"> </w:instrText>
            </w:r>
            <w:r>
              <w:rPr>
                <w:webHidden/>
              </w:rPr>
              <w:instrText>PAGEREF _Toc215852384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3AC6EC4F" w14:textId="310053BB" w:rsidR="00A46370" w:rsidRDefault="00A46370">
          <w:pPr>
            <w:pStyle w:val="TOC3"/>
            <w:rPr>
              <w:rFonts w:asciiTheme="minorHAnsi" w:eastAsiaTheme="minorEastAsia" w:hAnsiTheme="minorHAnsi" w:cstheme="minorBidi" w:hint="eastAsia"/>
              <w:kern w:val="2"/>
              <w:szCs w:val="24"/>
              <w14:ligatures w14:val="standardContextual"/>
            </w:rPr>
          </w:pPr>
          <w:hyperlink w:anchor="_Toc215852385" w:history="1">
            <w:r w:rsidRPr="0005180C">
              <w:rPr>
                <w:rStyle w:val="ab"/>
                <w:rFonts w:hint="eastAsia"/>
              </w:rPr>
              <w:t>5.2.3</w:t>
            </w:r>
            <w:r>
              <w:rPr>
                <w:rFonts w:asciiTheme="minorHAnsi" w:eastAsiaTheme="minorEastAsia" w:hAnsiTheme="minorHAnsi" w:cstheme="minorBidi" w:hint="eastAsia"/>
                <w:kern w:val="2"/>
                <w:szCs w:val="24"/>
                <w14:ligatures w14:val="standardContextual"/>
              </w:rPr>
              <w:tab/>
            </w:r>
            <w:r w:rsidRPr="0005180C">
              <w:rPr>
                <w:rStyle w:val="ab"/>
                <w:rFonts w:hint="eastAsia"/>
              </w:rPr>
              <w:t xml:space="preserve">GEE </w:t>
            </w:r>
            <w:r w:rsidRPr="0005180C">
              <w:rPr>
                <w:rStyle w:val="ab"/>
                <w:rFonts w:hint="eastAsia"/>
              </w:rPr>
              <w:t>编程能力与脚本基础</w:t>
            </w:r>
            <w:r>
              <w:rPr>
                <w:rFonts w:hint="eastAsia"/>
                <w:webHidden/>
              </w:rPr>
              <w:tab/>
            </w:r>
            <w:r>
              <w:rPr>
                <w:rFonts w:hint="eastAsia"/>
                <w:webHidden/>
              </w:rPr>
              <w:fldChar w:fldCharType="begin"/>
            </w:r>
            <w:r>
              <w:rPr>
                <w:rFonts w:hint="eastAsia"/>
                <w:webHidden/>
              </w:rPr>
              <w:instrText xml:space="preserve"> </w:instrText>
            </w:r>
            <w:r>
              <w:rPr>
                <w:webHidden/>
              </w:rPr>
              <w:instrText>PAGEREF _Toc215852385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7C6473F4" w14:textId="29477DE9" w:rsidR="00A46370" w:rsidRDefault="00A46370">
          <w:pPr>
            <w:pStyle w:val="TOC1"/>
            <w:rPr>
              <w:rFonts w:asciiTheme="minorHAnsi" w:eastAsiaTheme="minorEastAsia" w:hAnsiTheme="minorHAnsi" w:cstheme="minorBidi" w:hint="eastAsia"/>
              <w:sz w:val="22"/>
              <w:szCs w:val="24"/>
              <w14:ligatures w14:val="standardContextual"/>
            </w:rPr>
          </w:pPr>
          <w:hyperlink w:anchor="_Toc215852386" w:history="1">
            <w:r w:rsidRPr="0005180C">
              <w:rPr>
                <w:rStyle w:val="ab"/>
                <w:rFonts w:hint="eastAsia"/>
              </w:rPr>
              <w:t>6</w:t>
            </w:r>
            <w:r>
              <w:rPr>
                <w:rFonts w:asciiTheme="minorHAnsi" w:eastAsiaTheme="minorEastAsia" w:hAnsiTheme="minorHAnsi" w:cstheme="minorBidi" w:hint="eastAsia"/>
                <w:sz w:val="22"/>
                <w:szCs w:val="24"/>
                <w14:ligatures w14:val="standardContextual"/>
              </w:rPr>
              <w:tab/>
            </w:r>
            <w:r w:rsidRPr="0005180C">
              <w:rPr>
                <w:rStyle w:val="ab"/>
                <w:rFonts w:hint="eastAsia"/>
              </w:rPr>
              <w:t>研究工作计划与预期成果</w:t>
            </w:r>
            <w:r>
              <w:rPr>
                <w:rFonts w:hint="eastAsia"/>
                <w:webHidden/>
              </w:rPr>
              <w:tab/>
            </w:r>
            <w:r>
              <w:rPr>
                <w:rFonts w:hint="eastAsia"/>
                <w:webHidden/>
              </w:rPr>
              <w:fldChar w:fldCharType="begin"/>
            </w:r>
            <w:r>
              <w:rPr>
                <w:rFonts w:hint="eastAsia"/>
                <w:webHidden/>
              </w:rPr>
              <w:instrText xml:space="preserve"> </w:instrText>
            </w:r>
            <w:r>
              <w:rPr>
                <w:webHidden/>
              </w:rPr>
              <w:instrText>PAGEREF _Toc215852386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34C14F01" w14:textId="04B40E77" w:rsidR="00A46370" w:rsidRDefault="00A46370">
          <w:pPr>
            <w:pStyle w:val="TOC2"/>
            <w:rPr>
              <w:rFonts w:asciiTheme="minorHAnsi" w:eastAsiaTheme="minorEastAsia" w:hAnsiTheme="minorHAnsi" w:cstheme="minorBidi" w:hint="eastAsia"/>
              <w:sz w:val="22"/>
              <w:szCs w:val="24"/>
              <w14:ligatures w14:val="standardContextual"/>
            </w:rPr>
          </w:pPr>
          <w:hyperlink w:anchor="_Toc215852387" w:history="1">
            <w:r w:rsidRPr="0005180C">
              <w:rPr>
                <w:rStyle w:val="ab"/>
                <w:rFonts w:hint="eastAsia"/>
              </w:rPr>
              <w:t>6.1</w:t>
            </w:r>
            <w:r>
              <w:rPr>
                <w:rFonts w:asciiTheme="minorHAnsi" w:eastAsiaTheme="minorEastAsia" w:hAnsiTheme="minorHAnsi" w:cstheme="minorBidi" w:hint="eastAsia"/>
                <w:sz w:val="22"/>
                <w:szCs w:val="24"/>
                <w14:ligatures w14:val="standardContextual"/>
              </w:rPr>
              <w:tab/>
            </w:r>
            <w:r w:rsidRPr="0005180C">
              <w:rPr>
                <w:rStyle w:val="ab"/>
                <w:rFonts w:hint="eastAsia"/>
              </w:rPr>
              <w:t>工作计划</w:t>
            </w:r>
            <w:r>
              <w:rPr>
                <w:rFonts w:hint="eastAsia"/>
                <w:webHidden/>
              </w:rPr>
              <w:tab/>
            </w:r>
            <w:r>
              <w:rPr>
                <w:rFonts w:hint="eastAsia"/>
                <w:webHidden/>
              </w:rPr>
              <w:fldChar w:fldCharType="begin"/>
            </w:r>
            <w:r>
              <w:rPr>
                <w:rFonts w:hint="eastAsia"/>
                <w:webHidden/>
              </w:rPr>
              <w:instrText xml:space="preserve"> </w:instrText>
            </w:r>
            <w:r>
              <w:rPr>
                <w:webHidden/>
              </w:rPr>
              <w:instrText>PAGEREF _Toc215852387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7009A79" w14:textId="107D47E9" w:rsidR="00A46370" w:rsidRDefault="00A46370">
          <w:pPr>
            <w:pStyle w:val="TOC2"/>
            <w:rPr>
              <w:rFonts w:asciiTheme="minorHAnsi" w:eastAsiaTheme="minorEastAsia" w:hAnsiTheme="minorHAnsi" w:cstheme="minorBidi" w:hint="eastAsia"/>
              <w:sz w:val="22"/>
              <w:szCs w:val="24"/>
              <w14:ligatures w14:val="standardContextual"/>
            </w:rPr>
          </w:pPr>
          <w:hyperlink w:anchor="_Toc215852388" w:history="1">
            <w:r w:rsidRPr="0005180C">
              <w:rPr>
                <w:rStyle w:val="ab"/>
                <w:rFonts w:hint="eastAsia"/>
              </w:rPr>
              <w:t>6.2</w:t>
            </w:r>
            <w:r>
              <w:rPr>
                <w:rFonts w:asciiTheme="minorHAnsi" w:eastAsiaTheme="minorEastAsia" w:hAnsiTheme="minorHAnsi" w:cstheme="minorBidi" w:hint="eastAsia"/>
                <w:sz w:val="22"/>
                <w:szCs w:val="24"/>
                <w14:ligatures w14:val="standardContextual"/>
              </w:rPr>
              <w:tab/>
            </w:r>
            <w:r w:rsidRPr="0005180C">
              <w:rPr>
                <w:rStyle w:val="ab"/>
                <w:rFonts w:hint="eastAsia"/>
              </w:rPr>
              <w:t>预期成果</w:t>
            </w:r>
            <w:r>
              <w:rPr>
                <w:rFonts w:hint="eastAsia"/>
                <w:webHidden/>
              </w:rPr>
              <w:tab/>
            </w:r>
            <w:r>
              <w:rPr>
                <w:rFonts w:hint="eastAsia"/>
                <w:webHidden/>
              </w:rPr>
              <w:fldChar w:fldCharType="begin"/>
            </w:r>
            <w:r>
              <w:rPr>
                <w:rFonts w:hint="eastAsia"/>
                <w:webHidden/>
              </w:rPr>
              <w:instrText xml:space="preserve"> </w:instrText>
            </w:r>
            <w:r>
              <w:rPr>
                <w:webHidden/>
              </w:rPr>
              <w:instrText>PAGEREF _Toc215852388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6D330E3D" w14:textId="76295577" w:rsidR="00A46370" w:rsidRDefault="00A46370">
          <w:pPr>
            <w:pStyle w:val="TOC1"/>
            <w:rPr>
              <w:rFonts w:asciiTheme="minorHAnsi" w:eastAsiaTheme="minorEastAsia" w:hAnsiTheme="minorHAnsi" w:cstheme="minorBidi" w:hint="eastAsia"/>
              <w:sz w:val="22"/>
              <w:szCs w:val="24"/>
              <w14:ligatures w14:val="standardContextual"/>
            </w:rPr>
          </w:pPr>
          <w:hyperlink w:anchor="_Toc215852389" w:history="1">
            <w:r w:rsidRPr="0005180C">
              <w:rPr>
                <w:rStyle w:val="ab"/>
                <w:rFonts w:hint="eastAsia"/>
              </w:rPr>
              <w:t>7</w:t>
            </w:r>
            <w:r>
              <w:rPr>
                <w:rFonts w:asciiTheme="minorHAnsi" w:eastAsiaTheme="minorEastAsia" w:hAnsiTheme="minorHAnsi" w:cstheme="minorBidi" w:hint="eastAsia"/>
                <w:sz w:val="22"/>
                <w:szCs w:val="24"/>
                <w14:ligatures w14:val="standardContextual"/>
              </w:rPr>
              <w:tab/>
            </w:r>
            <w:r w:rsidRPr="0005180C">
              <w:rPr>
                <w:rStyle w:val="ab"/>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_Toc215852389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7C86E16F" w14:textId="5AB624C8" w:rsidR="00C54B85" w:rsidRPr="007A1D7A" w:rsidRDefault="00774F5A" w:rsidP="003A16CC">
          <w:pPr>
            <w:spacing w:line="240" w:lineRule="auto"/>
            <w:ind w:firstLineChars="0" w:firstLine="0"/>
            <w:rPr>
              <w:rFonts w:cs="Times New Roman"/>
              <w:color w:val="000000"/>
              <w:szCs w:val="24"/>
            </w:rPr>
            <w:sectPr w:rsidR="00C54B85" w:rsidRPr="007A1D7A" w:rsidSect="0009410A">
              <w:pgSz w:w="11906" w:h="16838"/>
              <w:pgMar w:top="1440" w:right="1800" w:bottom="1440" w:left="1800" w:header="851" w:footer="992" w:gutter="0"/>
              <w:cols w:space="425"/>
              <w:titlePg/>
              <w:docGrid w:type="lines" w:linePitch="312"/>
            </w:sectPr>
          </w:pPr>
          <w:r>
            <w:rPr>
              <w:rFonts w:cs="Times New Roman"/>
              <w:color w:val="000000"/>
              <w:szCs w:val="24"/>
            </w:rPr>
            <w:fldChar w:fldCharType="end"/>
          </w:r>
        </w:p>
      </w:sdtContent>
    </w:sdt>
    <w:p w14:paraId="67841FB4" w14:textId="4091A7C6" w:rsidR="001419C0" w:rsidRPr="00610A89" w:rsidRDefault="000764BA" w:rsidP="00740B66">
      <w:pPr>
        <w:pStyle w:val="1"/>
        <w:ind w:left="0"/>
        <w:rPr>
          <w:rFonts w:cs="Times New Roman"/>
          <w:sz w:val="30"/>
          <w:szCs w:val="30"/>
        </w:rPr>
      </w:pPr>
      <w:bookmarkStart w:id="1" w:name="_Toc147856164"/>
      <w:bookmarkStart w:id="2" w:name="_Toc215852361"/>
      <w:r>
        <w:rPr>
          <w:rFonts w:cs="Times New Roman" w:hint="eastAsia"/>
          <w:sz w:val="30"/>
          <w:szCs w:val="30"/>
        </w:rPr>
        <w:lastRenderedPageBreak/>
        <w:t>研</w:t>
      </w:r>
      <w:r w:rsidRPr="00610A89">
        <w:rPr>
          <w:rFonts w:cs="Times New Roman" w:hint="eastAsia"/>
          <w:sz w:val="30"/>
          <w:szCs w:val="30"/>
        </w:rPr>
        <w:t>究背景及意义</w:t>
      </w:r>
      <w:bookmarkEnd w:id="1"/>
      <w:bookmarkEnd w:id="2"/>
    </w:p>
    <w:p w14:paraId="071A52C7" w14:textId="1399802B" w:rsidR="004130AE" w:rsidRDefault="00A24F64" w:rsidP="00610A89">
      <w:pPr>
        <w:spacing w:beforeLines="50" w:before="163" w:afterLines="50" w:after="163"/>
        <w:ind w:firstLine="480"/>
        <w:rPr>
          <w:rFonts w:cs="Times New Roman"/>
        </w:rPr>
      </w:pPr>
      <w:r w:rsidRPr="00A24F64">
        <w:rPr>
          <w:rFonts w:cs="Times New Roman" w:hint="eastAsia"/>
        </w:rPr>
        <w:t>湿地作为陆地与水域生态系统之间的过渡带，是地球上生物多样性最丰富、生态服务功能最重要的生态系统之一。根据《湿地公约》最新统计数据，全球湿地面积虽仅占陆地面积的</w:t>
      </w:r>
      <w:r w:rsidRPr="00A24F64">
        <w:rPr>
          <w:rFonts w:cs="Times New Roman" w:hint="eastAsia"/>
        </w:rPr>
        <w:t>6-8%</w:t>
      </w:r>
      <w:r w:rsidRPr="00A24F64">
        <w:rPr>
          <w:rFonts w:cs="Times New Roman" w:hint="eastAsia"/>
        </w:rPr>
        <w:t>，却承载着全球</w:t>
      </w:r>
      <w:r w:rsidRPr="00A24F64">
        <w:rPr>
          <w:rFonts w:cs="Times New Roman" w:hint="eastAsia"/>
        </w:rPr>
        <w:t>40%</w:t>
      </w:r>
      <w:r w:rsidRPr="00A24F64">
        <w:rPr>
          <w:rFonts w:cs="Times New Roman" w:hint="eastAsia"/>
        </w:rPr>
        <w:t>的物种资源，提供了价值约</w:t>
      </w:r>
      <w:r w:rsidRPr="00A24F64">
        <w:rPr>
          <w:rFonts w:cs="Times New Roman" w:hint="eastAsia"/>
        </w:rPr>
        <w:t>47</w:t>
      </w:r>
      <w:proofErr w:type="gramStart"/>
      <w:r w:rsidRPr="00A24F64">
        <w:rPr>
          <w:rFonts w:cs="Times New Roman" w:hint="eastAsia"/>
        </w:rPr>
        <w:t>万亿</w:t>
      </w:r>
      <w:proofErr w:type="gramEnd"/>
      <w:r w:rsidRPr="00A24F64">
        <w:rPr>
          <w:rFonts w:cs="Times New Roman" w:hint="eastAsia"/>
        </w:rPr>
        <w:t>美元的年生态服务价值</w:t>
      </w:r>
      <w:r w:rsidR="00D036C5">
        <w:rPr>
          <w:rFonts w:cs="Times New Roman"/>
        </w:rPr>
        <w:fldChar w:fldCharType="begin"/>
      </w:r>
      <w:r w:rsidR="00843F2A">
        <w:rPr>
          <w:rFonts w:cs="Times New Roman"/>
        </w:rPr>
        <w:instrText xml:space="preserve"> ADDIN ZOTERO_ITEM CSL_CITATION {"citationID":"HlZCDRoy","properties":{"formattedCitation":"\\super [1,2]\\nosupersub{}","plainCitation":"[1,2]","noteIndex":0},"citationItems":[{"id":45,"uris":["http://zotero.org/users/17592912/items/TJNSZYAF"],"itemData"</w:instrText>
      </w:r>
      <w:r w:rsidR="00843F2A">
        <w:rPr>
          <w:rFonts w:cs="Times New Roman" w:hint="eastAsia"/>
        </w:rPr>
        <w:instrText>:{"id":45,"type":"article-journal","abstract":"</w:instrText>
      </w:r>
      <w:r w:rsidR="00843F2A">
        <w:rPr>
          <w:rFonts w:cs="Times New Roman" w:hint="eastAsia"/>
        </w:rPr>
        <w:instrText>分别基于美国陆地卫星</w:instrText>
      </w:r>
      <w:r w:rsidR="00843F2A">
        <w:rPr>
          <w:rFonts w:cs="Times New Roman" w:hint="eastAsia"/>
        </w:rPr>
        <w:instrText>(Landsat MSS/TM/ETM+)</w:instrText>
      </w:r>
      <w:r w:rsidR="00843F2A">
        <w:rPr>
          <w:rFonts w:cs="Times New Roman" w:hint="eastAsia"/>
        </w:rPr>
        <w:instrText>和中巴资源卫星</w:instrText>
      </w:r>
      <w:r w:rsidR="00843F2A">
        <w:rPr>
          <w:rFonts w:cs="Times New Roman" w:hint="eastAsia"/>
        </w:rPr>
        <w:instrText>(CBERS-02B)</w:instrText>
      </w:r>
      <w:r w:rsidR="00843F2A">
        <w:rPr>
          <w:rFonts w:cs="Times New Roman" w:hint="eastAsia"/>
        </w:rPr>
        <w:instrText>影像数据</w:instrText>
      </w:r>
      <w:r w:rsidR="00843F2A">
        <w:rPr>
          <w:rFonts w:cs="Times New Roman" w:hint="eastAsia"/>
        </w:rPr>
        <w:instrText>,</w:instrText>
      </w:r>
      <w:r w:rsidR="00843F2A">
        <w:rPr>
          <w:rFonts w:cs="Times New Roman" w:hint="eastAsia"/>
        </w:rPr>
        <w:instrText>以人工目视解译为主</w:instrText>
      </w:r>
      <w:r w:rsidR="00843F2A">
        <w:rPr>
          <w:rFonts w:cs="Times New Roman" w:hint="eastAsia"/>
        </w:rPr>
        <w:instrText>,</w:instrText>
      </w:r>
      <w:r w:rsidR="00843F2A">
        <w:rPr>
          <w:rFonts w:cs="Times New Roman" w:hint="eastAsia"/>
        </w:rPr>
        <w:instrText>完成了中国</w:instrText>
      </w:r>
      <w:r w:rsidR="00843F2A">
        <w:rPr>
          <w:rFonts w:cs="Times New Roman" w:hint="eastAsia"/>
        </w:rPr>
        <w:instrText>1978</w:instrText>
      </w:r>
      <w:r w:rsidR="00843F2A">
        <w:rPr>
          <w:rFonts w:cs="Times New Roman" w:hint="eastAsia"/>
        </w:rPr>
        <w:instrText>～</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4</w:instrText>
      </w:r>
      <w:r w:rsidR="00843F2A">
        <w:rPr>
          <w:rFonts w:cs="Times New Roman" w:hint="eastAsia"/>
        </w:rPr>
        <w:instrText>期</w:instrText>
      </w:r>
      <w:r w:rsidR="00843F2A">
        <w:rPr>
          <w:rFonts w:cs="Times New Roman" w:hint="eastAsia"/>
        </w:rPr>
        <w:instrText>(</w:instrText>
      </w:r>
      <w:r w:rsidR="00843F2A">
        <w:rPr>
          <w:rFonts w:cs="Times New Roman" w:hint="eastAsia"/>
        </w:rPr>
        <w:instrText>基准年分别为</w:instrText>
      </w:r>
      <w:r w:rsidR="00843F2A">
        <w:rPr>
          <w:rFonts w:cs="Times New Roman" w:hint="eastAsia"/>
        </w:rPr>
        <w:instrText>1978,1990,2000</w:instrText>
      </w:r>
      <w:r w:rsidR="00843F2A">
        <w:rPr>
          <w:rFonts w:cs="Times New Roman" w:hint="eastAsia"/>
        </w:rPr>
        <w:instrText>和</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湿地遥感制图</w:instrText>
      </w:r>
      <w:r w:rsidR="00843F2A">
        <w:rPr>
          <w:rFonts w:cs="Times New Roman" w:hint="eastAsia"/>
        </w:rPr>
        <w:instrText>,</w:instrText>
      </w:r>
      <w:r w:rsidR="00843F2A">
        <w:rPr>
          <w:rFonts w:cs="Times New Roman" w:hint="eastAsia"/>
        </w:rPr>
        <w:instrText>并进行了大量的室内外验证</w:instrText>
      </w:r>
      <w:r w:rsidR="00843F2A">
        <w:rPr>
          <w:rFonts w:cs="Times New Roman" w:hint="eastAsia"/>
        </w:rPr>
        <w:instrText>.</w:instrText>
      </w:r>
      <w:r w:rsidR="00843F2A">
        <w:rPr>
          <w:rFonts w:cs="Times New Roman" w:hint="eastAsia"/>
        </w:rPr>
        <w:instrText>在此基础上</w:instrText>
      </w:r>
      <w:r w:rsidR="00843F2A">
        <w:rPr>
          <w:rFonts w:cs="Times New Roman" w:hint="eastAsia"/>
        </w:rPr>
        <w:instrText>,</w:instrText>
      </w:r>
      <w:r w:rsidR="00843F2A">
        <w:rPr>
          <w:rFonts w:cs="Times New Roman" w:hint="eastAsia"/>
        </w:rPr>
        <w:instrText>对我国湿地现状及近</w:instrText>
      </w:r>
      <w:r w:rsidR="00843F2A">
        <w:rPr>
          <w:rFonts w:cs="Times New Roman" w:hint="eastAsia"/>
        </w:rPr>
        <w:instrText>30</w:instrText>
      </w:r>
      <w:r w:rsidR="00843F2A">
        <w:rPr>
          <w:rFonts w:cs="Times New Roman" w:hint="eastAsia"/>
        </w:rPr>
        <w:instrText>年来湿地变化进行了初步分析</w:instrText>
      </w:r>
      <w:r w:rsidR="00843F2A">
        <w:rPr>
          <w:rFonts w:cs="Times New Roman" w:hint="eastAsia"/>
        </w:rPr>
        <w:instrText>,</w:instrText>
      </w:r>
      <w:r w:rsidR="00843F2A">
        <w:rPr>
          <w:rFonts w:cs="Times New Roman" w:hint="eastAsia"/>
        </w:rPr>
        <w:instrText>得到以下主要结论</w:instrText>
      </w:r>
      <w:r w:rsidR="00843F2A">
        <w:rPr>
          <w:rFonts w:cs="Times New Roman" w:hint="eastAsia"/>
        </w:rPr>
        <w:instrText>:(</w:instrText>
      </w:r>
      <w:r w:rsidR="00843F2A">
        <w:rPr>
          <w:rFonts w:cs="Times New Roman" w:hint="eastAsia"/>
        </w:rPr>
        <w:instrText>ⅰ</w:instrText>
      </w:r>
      <w:r w:rsidR="00843F2A">
        <w:rPr>
          <w:rFonts w:cs="Times New Roman" w:hint="eastAsia"/>
        </w:rPr>
        <w:instrText>)</w:instrText>
      </w:r>
      <w:r w:rsidR="00843F2A">
        <w:rPr>
          <w:rFonts w:cs="Times New Roman" w:hint="eastAsia"/>
        </w:rPr>
        <w:instrText>截止</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中国湿地面积约为</w:instrText>
      </w:r>
      <w:r w:rsidR="00843F2A">
        <w:rPr>
          <w:rFonts w:cs="Times New Roman" w:hint="eastAsia"/>
        </w:rPr>
        <w:instrText>324097km2,</w:instrText>
      </w:r>
      <w:r w:rsidR="00843F2A">
        <w:rPr>
          <w:rFonts w:cs="Times New Roman" w:hint="eastAsia"/>
        </w:rPr>
        <w:instrText>其中以内陆沼泽</w:instrText>
      </w:r>
      <w:r w:rsidR="00843F2A">
        <w:rPr>
          <w:rFonts w:cs="Times New Roman" w:hint="eastAsia"/>
        </w:rPr>
        <w:instrText>(35%)</w:instrText>
      </w:r>
      <w:r w:rsidR="00843F2A">
        <w:rPr>
          <w:rFonts w:cs="Times New Roman" w:hint="eastAsia"/>
        </w:rPr>
        <w:instrText>和湖泊湿地</w:instrText>
      </w:r>
      <w:r w:rsidR="00843F2A">
        <w:rPr>
          <w:rFonts w:cs="Times New Roman" w:hint="eastAsia"/>
        </w:rPr>
        <w:instrText>(26%)</w:instrText>
      </w:r>
      <w:r w:rsidR="00843F2A">
        <w:rPr>
          <w:rFonts w:cs="Times New Roman" w:hint="eastAsia"/>
        </w:rPr>
        <w:instrText>为主</w:instrText>
      </w:r>
      <w:r w:rsidR="00843F2A">
        <w:rPr>
          <w:rFonts w:cs="Times New Roman" w:hint="eastAsia"/>
        </w:rPr>
        <w:instrText>.(</w:instrText>
      </w:r>
      <w:r w:rsidR="00843F2A">
        <w:rPr>
          <w:rFonts w:cs="Times New Roman" w:hint="eastAsia"/>
        </w:rPr>
        <w:instrText>ⅱ</w:instrText>
      </w:r>
      <w:r w:rsidR="00843F2A">
        <w:rPr>
          <w:rFonts w:cs="Times New Roman" w:hint="eastAsia"/>
        </w:rPr>
        <w:instrText>)1978</w:instrText>
      </w:r>
      <w:r w:rsidR="00843F2A">
        <w:rPr>
          <w:rFonts w:cs="Times New Roman" w:hint="eastAsia"/>
        </w:rPr>
        <w:instrText>～</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中国湿地面积减少了约</w:instrText>
      </w:r>
      <w:r w:rsidR="00843F2A">
        <w:rPr>
          <w:rFonts w:cs="Times New Roman" w:hint="eastAsia"/>
        </w:rPr>
        <w:instrText>33%,</w:instrText>
      </w:r>
      <w:r w:rsidR="00843F2A">
        <w:rPr>
          <w:rFonts w:cs="Times New Roman" w:hint="eastAsia"/>
        </w:rPr>
        <w:instrText>而人工湿地增加了约</w:instrText>
      </w:r>
      <w:r w:rsidR="00843F2A">
        <w:rPr>
          <w:rFonts w:cs="Times New Roman" w:hint="eastAsia"/>
        </w:rPr>
        <w:instrText>122%.</w:instrText>
      </w:r>
      <w:r w:rsidR="00843F2A">
        <w:rPr>
          <w:rFonts w:cs="Times New Roman" w:hint="eastAsia"/>
        </w:rPr>
        <w:instrText>过去</w:instrText>
      </w:r>
      <w:r w:rsidR="00843F2A">
        <w:rPr>
          <w:rFonts w:cs="Times New Roman" w:hint="eastAsia"/>
        </w:rPr>
        <w:instrText>30</w:instrText>
      </w:r>
      <w:r w:rsidR="00843F2A">
        <w:rPr>
          <w:rFonts w:cs="Times New Roman" w:hint="eastAsia"/>
        </w:rPr>
        <w:instrText>年里湿地减少的速度大幅降低</w:instrText>
      </w:r>
      <w:r w:rsidR="00843F2A">
        <w:rPr>
          <w:rFonts w:cs="Times New Roman" w:hint="eastAsia"/>
        </w:rPr>
        <w:instrText>,</w:instrText>
      </w:r>
      <w:r w:rsidR="00843F2A">
        <w:rPr>
          <w:rFonts w:cs="Times New Roman" w:hint="eastAsia"/>
        </w:rPr>
        <w:instrText>由最初</w:instrText>
      </w:r>
      <w:r w:rsidR="00843F2A">
        <w:rPr>
          <w:rFonts w:cs="Times New Roman" w:hint="eastAsia"/>
        </w:rPr>
        <w:instrText>5523km2/a(1978</w:instrText>
      </w:r>
      <w:r w:rsidR="00843F2A">
        <w:rPr>
          <w:rFonts w:cs="Times New Roman" w:hint="eastAsia"/>
        </w:rPr>
        <w:instrText>～</w:instrText>
      </w:r>
      <w:r w:rsidR="00843F2A">
        <w:rPr>
          <w:rFonts w:cs="Times New Roman" w:hint="eastAsia"/>
        </w:rPr>
        <w:instrText>1990</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降为</w:instrText>
      </w:r>
      <w:r w:rsidR="00843F2A">
        <w:rPr>
          <w:rFonts w:cs="Times New Roman" w:hint="eastAsia"/>
        </w:rPr>
        <w:instrText>831km2/a(2000</w:instrText>
      </w:r>
      <w:r w:rsidR="00843F2A">
        <w:rPr>
          <w:rFonts w:cs="Times New Roman" w:hint="eastAsia"/>
        </w:rPr>
        <w:instrText>～</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ⅲ</w:instrText>
      </w:r>
      <w:r w:rsidR="00843F2A">
        <w:rPr>
          <w:rFonts w:cs="Times New Roman" w:hint="eastAsia"/>
        </w:rPr>
        <w:instrText>)</w:instrText>
      </w:r>
      <w:r w:rsidR="00843F2A">
        <w:rPr>
          <w:rFonts w:cs="Times New Roman" w:hint="eastAsia"/>
        </w:rPr>
        <w:instrText>减少的自然湿地</w:instrText>
      </w:r>
      <w:r w:rsidR="00843F2A">
        <w:rPr>
          <w:rFonts w:cs="Times New Roman" w:hint="eastAsia"/>
        </w:rPr>
        <w:instrText>(</w:instrText>
      </w:r>
      <w:r w:rsidR="00843F2A">
        <w:rPr>
          <w:rFonts w:cs="Times New Roman" w:hint="eastAsia"/>
        </w:rPr>
        <w:instrText>包括滨海湿地和内陆湿地</w:instrText>
      </w:r>
      <w:r w:rsidR="00843F2A">
        <w:rPr>
          <w:rFonts w:cs="Times New Roman" w:hint="eastAsia"/>
        </w:rPr>
        <w:instrText>),</w:instrText>
      </w:r>
      <w:r w:rsidR="00843F2A">
        <w:rPr>
          <w:rFonts w:cs="Times New Roman" w:hint="eastAsia"/>
        </w:rPr>
        <w:instrText>其类型变化由湿地向非湿地转化的比例逐渐降低</w:instrText>
      </w:r>
      <w:r w:rsidR="00843F2A">
        <w:rPr>
          <w:rFonts w:cs="Times New Roman" w:hint="eastAsia"/>
        </w:rPr>
        <w:instrText>.</w:instrText>
      </w:r>
      <w:r w:rsidR="00843F2A">
        <w:rPr>
          <w:rFonts w:cs="Times New Roman" w:hint="eastAsia"/>
        </w:rPr>
        <w:instrText>初期</w:instrText>
      </w:r>
      <w:r w:rsidR="00843F2A">
        <w:rPr>
          <w:rFonts w:cs="Times New Roman" w:hint="eastAsia"/>
        </w:rPr>
        <w:instrText>(1978</w:instrText>
      </w:r>
      <w:r w:rsidR="00843F2A">
        <w:rPr>
          <w:rFonts w:cs="Times New Roman" w:hint="eastAsia"/>
        </w:rPr>
        <w:instrText>～</w:instrText>
      </w:r>
      <w:r w:rsidR="00843F2A">
        <w:rPr>
          <w:rFonts w:cs="Times New Roman" w:hint="eastAsia"/>
        </w:rPr>
        <w:instrText>1990</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几乎全部</w:instrText>
      </w:r>
      <w:r w:rsidR="00843F2A">
        <w:rPr>
          <w:rFonts w:cs="Times New Roman" w:hint="eastAsia"/>
        </w:rPr>
        <w:instrText>(98%)</w:instrText>
      </w:r>
      <w:r w:rsidR="00843F2A">
        <w:rPr>
          <w:rFonts w:cs="Times New Roman" w:hint="eastAsia"/>
        </w:rPr>
        <w:instrText>转换为非湿地</w:instrText>
      </w:r>
      <w:r w:rsidR="00843F2A">
        <w:rPr>
          <w:rFonts w:cs="Times New Roman" w:hint="eastAsia"/>
        </w:rPr>
        <w:instrText>;</w:instrText>
      </w:r>
      <w:r w:rsidR="00843F2A">
        <w:rPr>
          <w:rFonts w:cs="Times New Roman" w:hint="eastAsia"/>
        </w:rPr>
        <w:instrText>在</w:instrText>
      </w:r>
      <w:r w:rsidR="00843F2A">
        <w:rPr>
          <w:rFonts w:cs="Times New Roman" w:hint="eastAsia"/>
        </w:rPr>
        <w:instrText>1990</w:instrText>
      </w:r>
      <w:r w:rsidR="00843F2A">
        <w:rPr>
          <w:rFonts w:cs="Times New Roman" w:hint="eastAsia"/>
        </w:rPr>
        <w:instrText>～</w:instrText>
      </w:r>
      <w:r w:rsidR="00843F2A">
        <w:rPr>
          <w:rFonts w:cs="Times New Roman" w:hint="eastAsia"/>
        </w:rPr>
        <w:instrText>2000</w:instrText>
      </w:r>
      <w:r w:rsidR="00843F2A">
        <w:rPr>
          <w:rFonts w:cs="Times New Roman" w:hint="eastAsia"/>
        </w:rPr>
        <w:instrText>年间减少的自然湿地约有</w:instrText>
      </w:r>
      <w:r w:rsidR="00843F2A">
        <w:rPr>
          <w:rFonts w:cs="Times New Roman" w:hint="eastAsia"/>
        </w:rPr>
        <w:instrText>86%</w:instrText>
      </w:r>
      <w:r w:rsidR="00843F2A">
        <w:rPr>
          <w:rFonts w:cs="Times New Roman" w:hint="eastAsia"/>
        </w:rPr>
        <w:instrText>转化为非湿地</w:instrText>
      </w:r>
      <w:r w:rsidR="00843F2A">
        <w:rPr>
          <w:rFonts w:cs="Times New Roman" w:hint="eastAsia"/>
        </w:rPr>
        <w:instrText>,</w:instrText>
      </w:r>
      <w:r w:rsidR="00843F2A">
        <w:rPr>
          <w:rFonts w:cs="Times New Roman" w:hint="eastAsia"/>
        </w:rPr>
        <w:instrText>而在</w:instrText>
      </w:r>
      <w:r w:rsidR="00843F2A">
        <w:rPr>
          <w:rFonts w:cs="Times New Roman" w:hint="eastAsia"/>
        </w:rPr>
        <w:instrText>2000</w:instrText>
      </w:r>
      <w:r w:rsidR="00843F2A">
        <w:rPr>
          <w:rFonts w:cs="Times New Roman" w:hint="eastAsia"/>
        </w:rPr>
        <w:instrText>～</w:instrText>
      </w:r>
      <w:r w:rsidR="00843F2A">
        <w:rPr>
          <w:rFonts w:cs="Times New Roman" w:hint="eastAsia"/>
        </w:rPr>
        <w:instrText>2008</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这一比例下降为</w:instrText>
      </w:r>
      <w:r w:rsidR="00843F2A">
        <w:rPr>
          <w:rFonts w:cs="Times New Roman" w:hint="eastAsia"/>
        </w:rPr>
        <w:instrText>77%.(</w:instrText>
      </w:r>
      <w:r w:rsidR="00843F2A">
        <w:rPr>
          <w:rFonts w:cs="Times New Roman" w:hint="eastAsia"/>
        </w:rPr>
        <w:instrText>ⅳ</w:instrText>
      </w:r>
      <w:r w:rsidR="00843F2A">
        <w:rPr>
          <w:rFonts w:cs="Times New Roman" w:hint="eastAsia"/>
        </w:rPr>
        <w:instrText>)</w:instrText>
      </w:r>
      <w:r w:rsidR="00843F2A">
        <w:rPr>
          <w:rFonts w:cs="Times New Roman" w:hint="eastAsia"/>
        </w:rPr>
        <w:instrText>气候变化和农业活动是中国湿地变化的主要驱动因素</w:instrText>
      </w:r>
      <w:r w:rsidR="00843F2A">
        <w:rPr>
          <w:rFonts w:cs="Times New Roman" w:hint="eastAsia"/>
        </w:rPr>
        <w:instrText>,</w:instrText>
      </w:r>
      <w:r w:rsidR="00843F2A">
        <w:rPr>
          <w:rFonts w:cs="Times New Roman" w:hint="eastAsia"/>
        </w:rPr>
        <w:instrText>湿地变化在中国分为三大不同特征区域</w:instrText>
      </w:r>
      <w:r w:rsidR="00843F2A">
        <w:rPr>
          <w:rFonts w:cs="Times New Roman" w:hint="eastAsia"/>
        </w:rPr>
        <w:instrText>,</w:instrText>
      </w:r>
      <w:r w:rsidR="00843F2A">
        <w:rPr>
          <w:rFonts w:cs="Times New Roman" w:hint="eastAsia"/>
        </w:rPr>
        <w:instrText>即西部三省</w:instrText>
      </w:r>
      <w:r w:rsidR="00843F2A">
        <w:rPr>
          <w:rFonts w:cs="Times New Roman" w:hint="eastAsia"/>
        </w:rPr>
        <w:instrText>/</w:instrText>
      </w:r>
      <w:r w:rsidR="00843F2A">
        <w:rPr>
          <w:rFonts w:cs="Times New Roman" w:hint="eastAsia"/>
        </w:rPr>
        <w:instrText>自治区</w:instrText>
      </w:r>
      <w:r w:rsidR="00843F2A">
        <w:rPr>
          <w:rFonts w:cs="Times New Roman" w:hint="eastAsia"/>
        </w:rPr>
        <w:instrText>(</w:instrText>
      </w:r>
      <w:r w:rsidR="00843F2A">
        <w:rPr>
          <w:rFonts w:cs="Times New Roman" w:hint="eastAsia"/>
        </w:rPr>
        <w:instrText>西藏、新疆和青海</w:instrText>
      </w:r>
      <w:r w:rsidR="00843F2A">
        <w:rPr>
          <w:rFonts w:cs="Times New Roman" w:hint="eastAsia"/>
        </w:rPr>
        <w:instrText>)</w:instrText>
      </w:r>
      <w:r w:rsidR="00843F2A">
        <w:rPr>
          <w:rFonts w:cs="Times New Roman" w:hint="eastAsia"/>
        </w:rPr>
        <w:instrText>、北部两省</w:instrText>
      </w:r>
      <w:r w:rsidR="00843F2A">
        <w:rPr>
          <w:rFonts w:cs="Times New Roman" w:hint="eastAsia"/>
        </w:rPr>
        <w:instrText>/</w:instrText>
      </w:r>
      <w:r w:rsidR="00843F2A">
        <w:rPr>
          <w:rFonts w:cs="Times New Roman" w:hint="eastAsia"/>
        </w:rPr>
        <w:instrText>自治区</w:instrText>
      </w:r>
      <w:r w:rsidR="00843F2A">
        <w:rPr>
          <w:rFonts w:cs="Times New Roman" w:hint="eastAsia"/>
        </w:rPr>
        <w:instrText>(</w:instrText>
      </w:r>
      <w:r w:rsidR="00843F2A">
        <w:rPr>
          <w:rFonts w:cs="Times New Roman" w:hint="eastAsia"/>
        </w:rPr>
        <w:instrText>黑龙江和内蒙古</w:instrText>
      </w:r>
      <w:r w:rsidR="00843F2A">
        <w:rPr>
          <w:rFonts w:cs="Times New Roman" w:hint="eastAsia"/>
        </w:rPr>
        <w:instrText>)</w:instrText>
      </w:r>
      <w:r w:rsidR="00843F2A">
        <w:rPr>
          <w:rFonts w:cs="Times New Roman" w:hint="eastAsia"/>
        </w:rPr>
        <w:instrText>和其他省市区</w:instrText>
      </w:r>
      <w:r w:rsidR="00843F2A">
        <w:rPr>
          <w:rFonts w:cs="Times New Roman" w:hint="eastAsia"/>
        </w:rPr>
        <w:instrText>.</w:instrText>
      </w:r>
      <w:r w:rsidR="00843F2A">
        <w:rPr>
          <w:rFonts w:cs="Times New Roman" w:hint="eastAsia"/>
        </w:rPr>
        <w:instrText>其中西部区域尤其是青藏高原</w:instrText>
      </w:r>
      <w:r w:rsidR="00843F2A">
        <w:rPr>
          <w:rFonts w:cs="Times New Roman" w:hint="eastAsia"/>
        </w:rPr>
        <w:instrText>,</w:instrText>
      </w:r>
      <w:r w:rsidR="00843F2A">
        <w:rPr>
          <w:rFonts w:cs="Times New Roman" w:hint="eastAsia"/>
        </w:rPr>
        <w:instrText>湿地变化的驱动因子以气候增温为主</w:instrText>
      </w:r>
      <w:r w:rsidR="00843F2A">
        <w:rPr>
          <w:rFonts w:cs="Times New Roman" w:hint="eastAsia"/>
        </w:rPr>
        <w:instrText>;</w:instrText>
      </w:r>
      <w:r w:rsidR="00843F2A">
        <w:rPr>
          <w:rFonts w:cs="Times New Roman" w:hint="eastAsia"/>
        </w:rPr>
        <w:instrText>新疆湿地由于气候增温和农业活动共同作用造成变化不大</w:instrText>
      </w:r>
      <w:r w:rsidR="00843F2A">
        <w:rPr>
          <w:rFonts w:cs="Times New Roman" w:hint="eastAsia"/>
        </w:rPr>
        <w:instrText>.</w:instrText>
      </w:r>
      <w:r w:rsidR="00843F2A">
        <w:rPr>
          <w:rFonts w:cs="Times New Roman" w:hint="eastAsia"/>
        </w:rPr>
        <w:instrText>北部省</w:instrText>
      </w:r>
      <w:r w:rsidR="00843F2A">
        <w:rPr>
          <w:rFonts w:cs="Times New Roman" w:hint="eastAsia"/>
        </w:rPr>
        <w:instrText>/</w:instrText>
      </w:r>
      <w:r w:rsidR="00843F2A">
        <w:rPr>
          <w:rFonts w:cs="Times New Roman" w:hint="eastAsia"/>
        </w:rPr>
        <w:instrText>自治区的湿地变化则主要由农业活动引起</w:instrText>
      </w:r>
      <w:r w:rsidR="00843F2A">
        <w:rPr>
          <w:rFonts w:cs="Times New Roman" w:hint="eastAsia"/>
        </w:rPr>
        <w:instrText>;</w:instrText>
      </w:r>
      <w:r w:rsidR="00843F2A">
        <w:rPr>
          <w:rFonts w:cs="Times New Roman" w:hint="eastAsia"/>
        </w:rPr>
        <w:instrText>而其他省市区的湿地变化几乎完全受控于人类的农业经济活动</w:instrText>
      </w:r>
      <w:r w:rsidR="00843F2A">
        <w:rPr>
          <w:rFonts w:cs="Times New Roman" w:hint="eastAsia"/>
        </w:rPr>
        <w:instrText>.","container-title":"</w:instrText>
      </w:r>
      <w:r w:rsidR="00843F2A">
        <w:rPr>
          <w:rFonts w:cs="Times New Roman" w:hint="eastAsia"/>
        </w:rPr>
        <w:instrText>科学通报</w:instrText>
      </w:r>
      <w:r w:rsidR="00843F2A">
        <w:rPr>
          <w:rFonts w:cs="Times New Roman" w:hint="eastAsia"/>
        </w:rPr>
        <w:instrText xml:space="preserve">","issue":"16","language":"zh-CN","note":"foundation: </w:instrText>
      </w:r>
      <w:r w:rsidR="00843F2A">
        <w:rPr>
          <w:rFonts w:cs="Times New Roman" w:hint="eastAsia"/>
        </w:rPr>
        <w:instrText>国家高技术研究发展计划重点项目</w:instrText>
      </w:r>
      <w:r w:rsidR="00843F2A">
        <w:rPr>
          <w:rFonts w:cs="Times New Roman" w:hint="eastAsia"/>
        </w:rPr>
        <w:instrText>(2009AA12200307)</w:instrText>
      </w:r>
      <w:r w:rsidR="00843F2A">
        <w:rPr>
          <w:rFonts w:cs="Times New Roman" w:hint="eastAsia"/>
        </w:rPr>
        <w:instrText>资助；</w:instrText>
      </w:r>
      <w:r w:rsidR="00843F2A">
        <w:rPr>
          <w:rFonts w:cs="Times New Roman" w:hint="eastAsia"/>
        </w:rPr>
        <w:instrText xml:space="preserve">\ndownload: 5732\nalbum: </w:instrText>
      </w:r>
      <w:r w:rsidR="00843F2A">
        <w:rPr>
          <w:rFonts w:cs="Times New Roman" w:hint="eastAsia"/>
        </w:rPr>
        <w:instrText>基础科学</w:instrText>
      </w:r>
      <w:r w:rsidR="00843F2A">
        <w:rPr>
          <w:rFonts w:cs="Times New Roman" w:hint="eastAsia"/>
        </w:rPr>
        <w:instrText>;</w:instrText>
      </w:r>
      <w:r w:rsidR="00843F2A">
        <w:rPr>
          <w:rFonts w:cs="Times New Roman" w:hint="eastAsia"/>
        </w:rPr>
        <w:instrText>工程科技Ⅰ辑</w:instrText>
      </w:r>
      <w:r w:rsidR="00843F2A">
        <w:rPr>
          <w:rFonts w:cs="Times New Roman" w:hint="eastAsia"/>
        </w:rPr>
        <w:instrText>\nCLC: X37\ndbcode: CJFQ\ndbname: CJFD2012\nfilename: KXTB201216004","page":"1400-1411","source":"CNKI","title":"1978</w:instrText>
      </w:r>
      <w:r w:rsidR="00843F2A">
        <w:rPr>
          <w:rFonts w:cs="Times New Roman" w:hint="eastAsia"/>
        </w:rPr>
        <w:instrText>～</w:instrText>
      </w:r>
      <w:r w:rsidR="00843F2A">
        <w:rPr>
          <w:rFonts w:cs="Times New Roman" w:hint="eastAsia"/>
        </w:rPr>
        <w:instrText>2008</w:instrText>
      </w:r>
      <w:r w:rsidR="00843F2A">
        <w:rPr>
          <w:rFonts w:cs="Times New Roman" w:hint="eastAsia"/>
        </w:rPr>
        <w:instrText>年中国湿地类型变化</w:instrText>
      </w:r>
      <w:r w:rsidR="00843F2A">
        <w:rPr>
          <w:rFonts w:cs="Times New Roman" w:hint="eastAsia"/>
        </w:rPr>
        <w:instrText>","volume":"57","author":[{"literal":"</w:instrText>
      </w:r>
      <w:r w:rsidR="00843F2A">
        <w:rPr>
          <w:rFonts w:cs="Times New Roman" w:hint="eastAsia"/>
        </w:rPr>
        <w:instrText>牛振国</w:instrText>
      </w:r>
      <w:r w:rsidR="00843F2A">
        <w:rPr>
          <w:rFonts w:cs="Times New Roman" w:hint="eastAsia"/>
        </w:rPr>
        <w:instrText>"},{"literal":"</w:instrText>
      </w:r>
      <w:r w:rsidR="00843F2A">
        <w:rPr>
          <w:rFonts w:cs="Times New Roman" w:hint="eastAsia"/>
        </w:rPr>
        <w:instrText>张海英</w:instrText>
      </w:r>
      <w:r w:rsidR="00843F2A">
        <w:rPr>
          <w:rFonts w:cs="Times New Roman" w:hint="eastAsia"/>
        </w:rPr>
        <w:instrText>"},{"literal":"</w:instrText>
      </w:r>
      <w:r w:rsidR="00843F2A">
        <w:rPr>
          <w:rFonts w:cs="Times New Roman" w:hint="eastAsia"/>
        </w:rPr>
        <w:instrText>王显威</w:instrText>
      </w:r>
      <w:r w:rsidR="00843F2A">
        <w:rPr>
          <w:rFonts w:cs="Times New Roman" w:hint="eastAsia"/>
        </w:rPr>
        <w:instrText>"},{"literal":"</w:instrText>
      </w:r>
      <w:r w:rsidR="00843F2A">
        <w:rPr>
          <w:rFonts w:cs="Times New Roman" w:hint="eastAsia"/>
        </w:rPr>
        <w:instrText>姚文博</w:instrText>
      </w:r>
      <w:r w:rsidR="00843F2A">
        <w:rPr>
          <w:rFonts w:cs="Times New Roman" w:hint="eastAsia"/>
        </w:rPr>
        <w:instrText>"},{"literal":"</w:instrText>
      </w:r>
      <w:r w:rsidR="00843F2A">
        <w:rPr>
          <w:rFonts w:cs="Times New Roman" w:hint="eastAsia"/>
        </w:rPr>
        <w:instrText>周德民</w:instrText>
      </w:r>
      <w:r w:rsidR="00843F2A">
        <w:rPr>
          <w:rFonts w:cs="Times New Roman" w:hint="eastAsia"/>
        </w:rPr>
        <w:instrText>"},{"literal":"</w:instrText>
      </w:r>
      <w:r w:rsidR="00843F2A">
        <w:rPr>
          <w:rFonts w:cs="Times New Roman" w:hint="eastAsia"/>
        </w:rPr>
        <w:instrText>赵魁义</w:instrText>
      </w:r>
      <w:r w:rsidR="00843F2A">
        <w:rPr>
          <w:rFonts w:cs="Times New Roman" w:hint="eastAsia"/>
        </w:rPr>
        <w:instrText>"},{"literal":"</w:instrText>
      </w:r>
      <w:r w:rsidR="00843F2A">
        <w:rPr>
          <w:rFonts w:cs="Times New Roman" w:hint="eastAsia"/>
        </w:rPr>
        <w:instrText>赵惠</w:instrText>
      </w:r>
      <w:r w:rsidR="00843F2A">
        <w:rPr>
          <w:rFonts w:cs="Times New Roman" w:hint="eastAsia"/>
        </w:rPr>
        <w:instrText>"},{"literal":"</w:instrText>
      </w:r>
      <w:r w:rsidR="00843F2A">
        <w:rPr>
          <w:rFonts w:cs="Times New Roman" w:hint="eastAsia"/>
        </w:rPr>
        <w:instrText>李娜娜</w:instrText>
      </w:r>
      <w:r w:rsidR="00843F2A">
        <w:rPr>
          <w:rFonts w:cs="Times New Roman" w:hint="eastAsia"/>
        </w:rPr>
        <w:instrText>"},{"literal":"</w:instrText>
      </w:r>
      <w:r w:rsidR="00843F2A">
        <w:rPr>
          <w:rFonts w:cs="Times New Roman" w:hint="eastAsia"/>
        </w:rPr>
        <w:instrText>黄华兵</w:instrText>
      </w:r>
      <w:r w:rsidR="00843F2A">
        <w:rPr>
          <w:rFonts w:cs="Times New Roman" w:hint="eastAsia"/>
        </w:rPr>
        <w:instrText>"},{"literal":"</w:instrText>
      </w:r>
      <w:r w:rsidR="00843F2A">
        <w:rPr>
          <w:rFonts w:cs="Times New Roman" w:hint="eastAsia"/>
        </w:rPr>
        <w:instrText>李丛丛</w:instrText>
      </w:r>
      <w:r w:rsidR="00843F2A">
        <w:rPr>
          <w:rFonts w:cs="Times New Roman" w:hint="eastAsia"/>
        </w:rPr>
        <w:instrText>"},{"literal":"</w:instrText>
      </w:r>
      <w:r w:rsidR="00843F2A">
        <w:rPr>
          <w:rFonts w:cs="Times New Roman" w:hint="eastAsia"/>
        </w:rPr>
        <w:instrText>杨军</w:instrText>
      </w:r>
      <w:r w:rsidR="00843F2A">
        <w:rPr>
          <w:rFonts w:cs="Times New Roman" w:hint="eastAsia"/>
        </w:rPr>
        <w:instrText>"},{"literal":"</w:instrText>
      </w:r>
      <w:r w:rsidR="00843F2A">
        <w:rPr>
          <w:rFonts w:cs="Times New Roman" w:hint="eastAsia"/>
        </w:rPr>
        <w:instrText>柳彩霞</w:instrText>
      </w:r>
      <w:r w:rsidR="00843F2A">
        <w:rPr>
          <w:rFonts w:cs="Times New Roman" w:hint="eastAsia"/>
        </w:rPr>
        <w:instrText>"},{"literal":"</w:instrText>
      </w:r>
      <w:r w:rsidR="00843F2A">
        <w:rPr>
          <w:rFonts w:cs="Times New Roman" w:hint="eastAsia"/>
        </w:rPr>
        <w:instrText>刘爽</w:instrText>
      </w:r>
      <w:r w:rsidR="00843F2A">
        <w:rPr>
          <w:rFonts w:cs="Times New Roman" w:hint="eastAsia"/>
        </w:rPr>
        <w:instrText>"},{"literal":"</w:instrText>
      </w:r>
      <w:r w:rsidR="00843F2A">
        <w:rPr>
          <w:rFonts w:cs="Times New Roman" w:hint="eastAsia"/>
        </w:rPr>
        <w:instrText>王琳</w:instrText>
      </w:r>
      <w:r w:rsidR="00843F2A">
        <w:rPr>
          <w:rFonts w:cs="Times New Roman" w:hint="eastAsia"/>
        </w:rPr>
        <w:instrText>"},{"literal":"</w:instrText>
      </w:r>
      <w:r w:rsidR="00843F2A">
        <w:rPr>
          <w:rFonts w:cs="Times New Roman" w:hint="eastAsia"/>
        </w:rPr>
        <w:instrText>李展</w:instrText>
      </w:r>
      <w:r w:rsidR="00843F2A">
        <w:rPr>
          <w:rFonts w:cs="Times New Roman" w:hint="eastAsia"/>
        </w:rPr>
        <w:instrText>"},{"literal":"</w:instrText>
      </w:r>
      <w:r w:rsidR="00843F2A">
        <w:rPr>
          <w:rFonts w:cs="Times New Roman" w:hint="eastAsia"/>
        </w:rPr>
        <w:instrText>杨镇钟</w:instrText>
      </w:r>
      <w:r w:rsidR="00843F2A">
        <w:rPr>
          <w:rFonts w:cs="Times New Roman" w:hint="eastAsia"/>
        </w:rPr>
        <w:instrText>"},{"literal":"</w:instrText>
      </w:r>
      <w:r w:rsidR="00843F2A">
        <w:rPr>
          <w:rFonts w:cs="Times New Roman" w:hint="eastAsia"/>
        </w:rPr>
        <w:instrText>乔飞</w:instrText>
      </w:r>
      <w:r w:rsidR="00843F2A">
        <w:rPr>
          <w:rFonts w:cs="Times New Roman" w:hint="eastAsia"/>
        </w:rPr>
        <w:instrText>"},{"literal":"</w:instrText>
      </w:r>
      <w:r w:rsidR="00843F2A">
        <w:rPr>
          <w:rFonts w:cs="Times New Roman" w:hint="eastAsia"/>
        </w:rPr>
        <w:instrText>郑姚闽</w:instrText>
      </w:r>
      <w:r w:rsidR="00843F2A">
        <w:rPr>
          <w:rFonts w:cs="Times New Roman" w:hint="eastAsia"/>
        </w:rPr>
        <w:instrText>"},{"literal":"</w:instrText>
      </w:r>
      <w:r w:rsidR="00843F2A">
        <w:rPr>
          <w:rFonts w:cs="Times New Roman" w:hint="eastAsia"/>
        </w:rPr>
        <w:instrText>陈炎磊</w:instrText>
      </w:r>
      <w:r w:rsidR="00843F2A">
        <w:rPr>
          <w:rFonts w:cs="Times New Roman" w:hint="eastAsia"/>
        </w:rPr>
        <w:instrText>"},{"literal":"</w:instrText>
      </w:r>
      <w:r w:rsidR="00843F2A">
        <w:rPr>
          <w:rFonts w:cs="Times New Roman" w:hint="eastAsia"/>
        </w:rPr>
        <w:instrText>盛永伟</w:instrText>
      </w:r>
      <w:r w:rsidR="00843F2A">
        <w:rPr>
          <w:rFonts w:cs="Times New Roman" w:hint="eastAsia"/>
        </w:rPr>
        <w:instrText>"},{"literal":"</w:instrText>
      </w:r>
      <w:r w:rsidR="00843F2A">
        <w:rPr>
          <w:rFonts w:cs="Times New Roman" w:hint="eastAsia"/>
        </w:rPr>
        <w:instrText>高小红</w:instrText>
      </w:r>
      <w:r w:rsidR="00843F2A">
        <w:rPr>
          <w:rFonts w:cs="Times New Roman" w:hint="eastAsia"/>
        </w:rPr>
        <w:instrText>"},{"literal":"</w:instrText>
      </w:r>
      <w:r w:rsidR="00843F2A">
        <w:rPr>
          <w:rFonts w:cs="Times New Roman" w:hint="eastAsia"/>
        </w:rPr>
        <w:instrText>朱卫红</w:instrText>
      </w:r>
      <w:r w:rsidR="00843F2A">
        <w:rPr>
          <w:rFonts w:cs="Times New Roman" w:hint="eastAsia"/>
        </w:rPr>
        <w:instrText>"},{"literal":"</w:instrText>
      </w:r>
      <w:r w:rsidR="00843F2A">
        <w:rPr>
          <w:rFonts w:cs="Times New Roman" w:hint="eastAsia"/>
        </w:rPr>
        <w:instrText>王文卿</w:instrText>
      </w:r>
      <w:r w:rsidR="00843F2A">
        <w:rPr>
          <w:rFonts w:cs="Times New Roman" w:hint="eastAsia"/>
        </w:rPr>
        <w:instrText>"},{"literal":"</w:instrText>
      </w:r>
      <w:r w:rsidR="00843F2A">
        <w:rPr>
          <w:rFonts w:cs="Times New Roman" w:hint="eastAsia"/>
        </w:rPr>
        <w:instrText>王红</w:instrText>
      </w:r>
      <w:r w:rsidR="00843F2A">
        <w:rPr>
          <w:rFonts w:cs="Times New Roman" w:hint="eastAsia"/>
        </w:rPr>
        <w:instrText>"},{"literal":"</w:instrText>
      </w:r>
      <w:r w:rsidR="00843F2A">
        <w:rPr>
          <w:rFonts w:cs="Times New Roman" w:hint="eastAsia"/>
        </w:rPr>
        <w:instrText>翁永玲</w:instrText>
      </w:r>
      <w:r w:rsidR="00843F2A">
        <w:rPr>
          <w:rFonts w:cs="Times New Roman" w:hint="eastAsia"/>
        </w:rPr>
        <w:instrText>"},{"literal":"</w:instrText>
      </w:r>
      <w:r w:rsidR="00843F2A">
        <w:rPr>
          <w:rFonts w:cs="Times New Roman" w:hint="eastAsia"/>
        </w:rPr>
        <w:instrText>庄大方</w:instrText>
      </w:r>
      <w:r w:rsidR="00843F2A">
        <w:rPr>
          <w:rFonts w:cs="Times New Roman" w:hint="eastAsia"/>
        </w:rPr>
        <w:instrText>"},{"literal":"</w:instrText>
      </w:r>
      <w:r w:rsidR="00843F2A">
        <w:rPr>
          <w:rFonts w:cs="Times New Roman" w:hint="eastAsia"/>
        </w:rPr>
        <w:instrText>刘纪远</w:instrText>
      </w:r>
      <w:r w:rsidR="00843F2A">
        <w:rPr>
          <w:rFonts w:cs="Times New Roman" w:hint="eastAsia"/>
        </w:rPr>
        <w:instrText>"},{"literal":"</w:instrText>
      </w:r>
      <w:r w:rsidR="00843F2A">
        <w:rPr>
          <w:rFonts w:cs="Times New Roman" w:hint="eastAsia"/>
        </w:rPr>
        <w:instrText>罗志才</w:instrText>
      </w:r>
      <w:r w:rsidR="00843F2A">
        <w:rPr>
          <w:rFonts w:cs="Times New Roman" w:hint="eastAsia"/>
        </w:rPr>
        <w:instrText>"},{"literal":"</w:instrText>
      </w:r>
      <w:r w:rsidR="00843F2A">
        <w:rPr>
          <w:rFonts w:cs="Times New Roman" w:hint="eastAsia"/>
        </w:rPr>
        <w:instrText>程晓</w:instrText>
      </w:r>
      <w:r w:rsidR="00843F2A">
        <w:rPr>
          <w:rFonts w:cs="Times New Roman" w:hint="eastAsia"/>
        </w:rPr>
        <w:instrText>"},{"literal":"</w:instrText>
      </w:r>
      <w:r w:rsidR="00843F2A">
        <w:rPr>
          <w:rFonts w:cs="Times New Roman" w:hint="eastAsia"/>
        </w:rPr>
        <w:instrText>郭子琪</w:instrText>
      </w:r>
      <w:r w:rsidR="00843F2A">
        <w:rPr>
          <w:rFonts w:cs="Times New Roman" w:hint="eastAsia"/>
        </w:rPr>
        <w:instrText>"},{"literal":"</w:instrText>
      </w:r>
      <w:r w:rsidR="00843F2A">
        <w:rPr>
          <w:rFonts w:cs="Times New Roman" w:hint="eastAsia"/>
        </w:rPr>
        <w:instrText>宫鹏</w:instrText>
      </w:r>
      <w:r w:rsidR="00843F2A">
        <w:rPr>
          <w:rFonts w:cs="Times New Roman" w:hint="eastAsia"/>
        </w:rPr>
        <w:instrText>"}],"issued":{"date-parts":[["2012"]]}}},{"id":318,"uris":["http://zotero.org/users/17592912/items/T8EDCB23"],"itemData":{"id":318,"type":"article-journal","abstract":"</w:instrText>
      </w:r>
      <w:r w:rsidR="00843F2A">
        <w:rPr>
          <w:rFonts w:cs="Times New Roman" w:hint="eastAsia"/>
        </w:rPr>
        <w:instrText>青藏高原降水的水汽来源及输送机制一直是国际水文气候学界关注的热点问题。由于高原地面观测站数量有限，且分布极不均匀，导致整体降水误差很大，从而造成降水溯源存在很大不确定性。本文通过引入卫星降水数据来弥补站点观测降水的不足，从而可对高原整体降水的水汽来源进行更准确的评估。作者通过水汽追踪数值模型模拟约</w:instrText>
      </w:r>
      <w:r w:rsidR="00843F2A">
        <w:rPr>
          <w:rFonts w:cs="Times New Roman" w:hint="eastAsia"/>
        </w:rPr>
        <w:instrText>20</w:instrText>
      </w:r>
      <w:r w:rsidR="00843F2A">
        <w:rPr>
          <w:rFonts w:cs="Times New Roman" w:hint="eastAsia"/>
        </w:rPr>
        <w:instrText>年高原整体降水的水汽来源，模型使用</w:instrText>
      </w:r>
      <w:r w:rsidR="00843F2A">
        <w:rPr>
          <w:rFonts w:cs="Times New Roman" w:hint="eastAsia"/>
        </w:rPr>
        <w:instrText>ERA-Interim</w:instrText>
      </w:r>
      <w:r w:rsidR="00843F2A">
        <w:rPr>
          <w:rFonts w:cs="Times New Roman" w:hint="eastAsia"/>
        </w:rPr>
        <w:instrText>再分析资料、</w:instrText>
      </w:r>
      <w:r w:rsidR="00843F2A">
        <w:rPr>
          <w:rFonts w:cs="Times New Roman" w:hint="eastAsia"/>
        </w:rPr>
        <w:instrText>TRMM</w:instrText>
      </w:r>
      <w:r w:rsidR="00843F2A">
        <w:rPr>
          <w:rFonts w:cs="Times New Roman" w:hint="eastAsia"/>
        </w:rPr>
        <w:instrText>卫星降水和</w:instrText>
      </w:r>
      <w:r w:rsidR="00843F2A">
        <w:rPr>
          <w:rFonts w:cs="Times New Roman" w:hint="eastAsia"/>
        </w:rPr>
        <w:instrText>GLDAS-OAFlux</w:instrText>
      </w:r>
      <w:r w:rsidR="00843F2A">
        <w:rPr>
          <w:rFonts w:cs="Times New Roman" w:hint="eastAsia"/>
        </w:rPr>
        <w:instrText>蒸发作为数据驱动，并设置对比实验进行验证，生成高原整体降水的水汽来源月尺度数据。数据集内容包括：（</w:instrText>
      </w:r>
      <w:r w:rsidR="00843F2A">
        <w:rPr>
          <w:rFonts w:cs="Times New Roman" w:hint="eastAsia"/>
        </w:rPr>
        <w:instrText>1</w:instrText>
      </w:r>
      <w:r w:rsidR="00843F2A">
        <w:rPr>
          <w:rFonts w:cs="Times New Roman" w:hint="eastAsia"/>
        </w:rPr>
        <w:instrText>）青藏高原范围；（</w:instrText>
      </w:r>
      <w:r w:rsidR="00843F2A">
        <w:rPr>
          <w:rFonts w:cs="Times New Roman" w:hint="eastAsia"/>
        </w:rPr>
        <w:instrText>2</w:instrText>
      </w:r>
      <w:r w:rsidR="00843F2A">
        <w:rPr>
          <w:rFonts w:cs="Times New Roman" w:hint="eastAsia"/>
        </w:rPr>
        <w:instrText>）高原</w:instrText>
      </w:r>
      <w:r w:rsidR="00843F2A">
        <w:rPr>
          <w:rFonts w:cs="Times New Roman" w:hint="eastAsia"/>
        </w:rPr>
        <w:instrText>1998</w:instrText>
      </w:r>
      <w:r w:rsidR="00843F2A">
        <w:rPr>
          <w:rFonts w:cs="Times New Roman" w:hint="eastAsia"/>
        </w:rPr>
        <w:instrText>–</w:instrText>
      </w:r>
      <w:r w:rsidR="00843F2A">
        <w:rPr>
          <w:rFonts w:cs="Times New Roman" w:hint="eastAsia"/>
        </w:rPr>
        <w:instrText>2018</w:instrText>
      </w:r>
      <w:r w:rsidR="00843F2A">
        <w:rPr>
          <w:rFonts w:cs="Times New Roman" w:hint="eastAsia"/>
        </w:rPr>
        <w:instrText>年逐月降水水汽来源数据，空间分辨率为</w:instrText>
      </w:r>
      <w:r w:rsidR="00843F2A">
        <w:rPr>
          <w:rFonts w:cs="Times New Roman" w:hint="eastAsia"/>
        </w:rPr>
        <w:instrText>1</w:instrText>
      </w:r>
      <w:r w:rsidR="00843F2A">
        <w:rPr>
          <w:rFonts w:cs="Times New Roman" w:hint="eastAsia"/>
        </w:rPr>
        <w:instrText>°×</w:instrText>
      </w:r>
      <w:r w:rsidR="00843F2A">
        <w:rPr>
          <w:rFonts w:cs="Times New Roman" w:hint="eastAsia"/>
        </w:rPr>
        <w:instrText>1</w:instrText>
      </w:r>
      <w:r w:rsidR="00843F2A">
        <w:rPr>
          <w:rFonts w:cs="Times New Roman" w:hint="eastAsia"/>
        </w:rPr>
        <w:instrText>°，单位：</w:instrText>
      </w:r>
      <w:r w:rsidR="00843F2A">
        <w:rPr>
          <w:rFonts w:cs="Times New Roman" w:hint="eastAsia"/>
        </w:rPr>
        <w:instrText>mm/mon;(3)</w:instrText>
      </w:r>
      <w:r w:rsidR="00843F2A">
        <w:rPr>
          <w:rFonts w:cs="Times New Roman" w:hint="eastAsia"/>
        </w:rPr>
        <w:instrText>高原逐年逐月降水量。数据集存储为</w:instrText>
      </w:r>
      <w:r w:rsidR="00843F2A">
        <w:rPr>
          <w:rFonts w:cs="Times New Roman" w:hint="eastAsia"/>
        </w:rPr>
        <w:instrText>.nc</w:instrText>
      </w:r>
      <w:r w:rsidR="00843F2A">
        <w:rPr>
          <w:rFonts w:cs="Times New Roman" w:hint="eastAsia"/>
        </w:rPr>
        <w:instrText>、</w:instrText>
      </w:r>
      <w:r w:rsidR="00843F2A">
        <w:rPr>
          <w:rFonts w:cs="Times New Roman" w:hint="eastAsia"/>
        </w:rPr>
        <w:instrText>.shp</w:instrText>
      </w:r>
      <w:r w:rsidR="00843F2A">
        <w:rPr>
          <w:rFonts w:cs="Times New Roman" w:hint="eastAsia"/>
        </w:rPr>
        <w:instrText>和</w:instrText>
      </w:r>
      <w:r w:rsidR="00843F2A">
        <w:rPr>
          <w:rFonts w:cs="Times New Roman" w:hint="eastAsia"/>
        </w:rPr>
        <w:instrText>.xlsx</w:instrText>
      </w:r>
      <w:r w:rsidR="00843F2A">
        <w:rPr>
          <w:rFonts w:cs="Times New Roman" w:hint="eastAsia"/>
        </w:rPr>
        <w:instrText>格式，由</w:instrText>
      </w:r>
      <w:r w:rsidR="00843F2A">
        <w:rPr>
          <w:rFonts w:cs="Times New Roman" w:hint="eastAsia"/>
        </w:rPr>
        <w:instrText>8</w:instrText>
      </w:r>
      <w:r w:rsidR="00843F2A">
        <w:rPr>
          <w:rFonts w:cs="Times New Roman" w:hint="eastAsia"/>
        </w:rPr>
        <w:instrText>个数据文件组成，数据量为</w:instrText>
      </w:r>
      <w:r w:rsidR="00843F2A">
        <w:rPr>
          <w:rFonts w:cs="Times New Roman" w:hint="eastAsia"/>
        </w:rPr>
        <w:instrText>55 MB</w:instrText>
      </w:r>
      <w:r w:rsidR="00843F2A">
        <w:rPr>
          <w:rFonts w:cs="Times New Roman" w:hint="eastAsia"/>
        </w:rPr>
        <w:instrText>（压缩为</w:instrText>
      </w:r>
      <w:r w:rsidR="00843F2A">
        <w:rPr>
          <w:rFonts w:cs="Times New Roman" w:hint="eastAsia"/>
        </w:rPr>
        <w:instrText>1</w:instrText>
      </w:r>
      <w:r w:rsidR="00843F2A">
        <w:rPr>
          <w:rFonts w:cs="Times New Roman" w:hint="eastAsia"/>
        </w:rPr>
        <w:instrText>个文件，</w:instrText>
      </w:r>
      <w:r w:rsidR="00843F2A">
        <w:rPr>
          <w:rFonts w:cs="Times New Roman" w:hint="eastAsia"/>
        </w:rPr>
        <w:instrText>40.9 MB</w:instrText>
      </w:r>
      <w:r w:rsidR="00843F2A">
        <w:rPr>
          <w:rFonts w:cs="Times New Roman" w:hint="eastAsia"/>
        </w:rPr>
        <w:instrText>）。</w:instrText>
      </w:r>
      <w:r w:rsidR="00843F2A">
        <w:rPr>
          <w:rFonts w:cs="Times New Roman" w:hint="eastAsia"/>
        </w:rPr>
        <w:instrText>","container-title":"</w:instrText>
      </w:r>
      <w:r w:rsidR="00843F2A">
        <w:rPr>
          <w:rFonts w:cs="Times New Roman" w:hint="eastAsia"/>
        </w:rPr>
        <w:instrText>全球变化数据学报（中英文）</w:instrText>
      </w:r>
      <w:r w:rsidR="00843F2A">
        <w:rPr>
          <w:rFonts w:cs="Times New Roman" w:hint="eastAsia"/>
        </w:rPr>
        <w:instrText xml:space="preserve">","ISSN":"2096-3645","issue":"1","language":"zh-CN","note":"original-container-title: Journal of Global Change Data &amp; Discovery\nfoundation: </w:instrText>
      </w:r>
      <w:r w:rsidR="00843F2A">
        <w:rPr>
          <w:rFonts w:cs="Times New Roman" w:hint="eastAsia"/>
        </w:rPr>
        <w:instrText>国家自然科学基金（</w:instrText>
      </w:r>
      <w:r w:rsidR="00843F2A">
        <w:rPr>
          <w:rFonts w:cs="Times New Roman" w:hint="eastAsia"/>
        </w:rPr>
        <w:instrText>U2243226</w:instrText>
      </w:r>
      <w:r w:rsidR="00843F2A">
        <w:rPr>
          <w:rFonts w:cs="Times New Roman" w:hint="eastAsia"/>
        </w:rPr>
        <w:instrText>）；</w:instrText>
      </w:r>
      <w:r w:rsidR="00843F2A">
        <w:rPr>
          <w:rFonts w:cs="Times New Roman" w:hint="eastAsia"/>
        </w:rPr>
        <w:instrText xml:space="preserve"> </w:instrText>
      </w:r>
      <w:r w:rsidR="00843F2A">
        <w:rPr>
          <w:rFonts w:cs="Times New Roman" w:hint="eastAsia"/>
        </w:rPr>
        <w:instrText>中国科学院（</w:instrText>
      </w:r>
      <w:r w:rsidR="00843F2A">
        <w:rPr>
          <w:rFonts w:cs="Times New Roman" w:hint="eastAsia"/>
        </w:rPr>
        <w:instrText>XDA2006040202</w:instrText>
      </w:r>
      <w:r w:rsidR="00843F2A">
        <w:rPr>
          <w:rFonts w:cs="Times New Roman" w:hint="eastAsia"/>
        </w:rPr>
        <w:instrText>）</w:instrText>
      </w:r>
      <w:r w:rsidR="00843F2A">
        <w:rPr>
          <w:rFonts w:cs="Times New Roman" w:hint="eastAsia"/>
        </w:rPr>
        <w:instrText>~~</w:instrText>
      </w:r>
      <w:r w:rsidR="00843F2A">
        <w:rPr>
          <w:rFonts w:cs="Times New Roman" w:hint="eastAsia"/>
        </w:rPr>
        <w:instrText>；</w:instrText>
      </w:r>
      <w:r w:rsidR="00843F2A">
        <w:rPr>
          <w:rFonts w:cs="Times New Roman" w:hint="eastAsia"/>
        </w:rPr>
        <w:instrText xml:space="preserve">\ndownload: 27\nalbum: </w:instrText>
      </w:r>
      <w:r w:rsidR="00843F2A">
        <w:rPr>
          <w:rFonts w:cs="Times New Roman" w:hint="eastAsia"/>
        </w:rPr>
        <w:instrText>基础科学</w:instrText>
      </w:r>
      <w:r w:rsidR="00843F2A">
        <w:rPr>
          <w:rFonts w:cs="Times New Roman" w:hint="eastAsia"/>
        </w:rPr>
        <w:instrText>\nCLC: P426\nCNKICite: (\ndbcode: CJFQ\ndbname: CJFDLAST2025\nfilename: QQSJ202501004\npublicationTag: CSCD, WJCI\nCIF: 0.775\nAIF: 0.633","page":"30-35, 155-160","source":"CNKI","title":"</w:instrText>
      </w:r>
      <w:r w:rsidR="00843F2A">
        <w:rPr>
          <w:rFonts w:cs="Times New Roman" w:hint="eastAsia"/>
        </w:rPr>
        <w:instrText>青藏高原降水水汽来源模拟数据集（</w:instrText>
      </w:r>
      <w:r w:rsidR="00843F2A">
        <w:rPr>
          <w:rFonts w:cs="Times New Roman" w:hint="eastAsia"/>
        </w:rPr>
        <w:instrText>1998</w:instrText>
      </w:r>
      <w:r w:rsidR="00843F2A">
        <w:rPr>
          <w:rFonts w:cs="Times New Roman" w:hint="eastAsia"/>
        </w:rPr>
        <w:instrText>–</w:instrText>
      </w:r>
      <w:r w:rsidR="00843F2A">
        <w:rPr>
          <w:rFonts w:cs="Times New Roman" w:hint="eastAsia"/>
        </w:rPr>
        <w:instrText>2018</w:instrText>
      </w:r>
      <w:r w:rsidR="00843F2A">
        <w:rPr>
          <w:rFonts w:cs="Times New Roman" w:hint="eastAsia"/>
        </w:rPr>
        <w:instrText>）研发</w:instrText>
      </w:r>
      <w:r w:rsidR="00843F2A">
        <w:rPr>
          <w:rFonts w:cs="Times New Roman" w:hint="eastAsia"/>
        </w:rPr>
        <w:instrText>","volume":"9","author":[{"literal":"</w:instrText>
      </w:r>
      <w:r w:rsidR="00843F2A">
        <w:rPr>
          <w:rFonts w:cs="Times New Roman" w:hint="eastAsia"/>
        </w:rPr>
        <w:instrText>张弛</w:instrText>
      </w:r>
      <w:r w:rsidR="00843F2A">
        <w:rPr>
          <w:rFonts w:cs="Times New Roman" w:hint="eastAsia"/>
        </w:rPr>
        <w:instrText xml:space="preserve">"}],"issued":{"date-parts":[["2025"]]}}}],"schema":"https://github.com/citation-style-language/schema/raw/master/csl-citation.json"}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[1,2]</w:t>
      </w:r>
      <w:r w:rsidR="00D036C5">
        <w:rPr>
          <w:rFonts w:cs="Times New Roman"/>
        </w:rPr>
        <w:fldChar w:fldCharType="end"/>
      </w:r>
      <w:r w:rsidR="00D25A69">
        <w:rPr>
          <w:rFonts w:cs="Times New Roman" w:hint="eastAsia"/>
        </w:rPr>
        <w:t>。</w:t>
      </w:r>
      <w:r w:rsidRPr="00A24F64">
        <w:rPr>
          <w:rFonts w:cs="Times New Roman" w:hint="eastAsia"/>
        </w:rPr>
        <w:t>湿地在全球碳循环中扮演着</w:t>
      </w:r>
      <w:r w:rsidRPr="00A24F64">
        <w:rPr>
          <w:rFonts w:cs="Times New Roman" w:hint="eastAsia"/>
        </w:rPr>
        <w:t>"</w:t>
      </w:r>
      <w:proofErr w:type="gramStart"/>
      <w:r w:rsidRPr="00A24F64">
        <w:rPr>
          <w:rFonts w:cs="Times New Roman" w:hint="eastAsia"/>
        </w:rPr>
        <w:t>碳汇</w:t>
      </w:r>
      <w:r w:rsidRPr="00A24F64">
        <w:rPr>
          <w:rFonts w:cs="Times New Roman" w:hint="eastAsia"/>
        </w:rPr>
        <w:t>"</w:t>
      </w:r>
      <w:proofErr w:type="gramEnd"/>
      <w:r w:rsidRPr="00A24F64">
        <w:rPr>
          <w:rFonts w:cs="Times New Roman" w:hint="eastAsia"/>
        </w:rPr>
        <w:t>角色，储存了全球约</w:t>
      </w:r>
      <w:r w:rsidRPr="00A24F64">
        <w:rPr>
          <w:rFonts w:cs="Times New Roman" w:hint="eastAsia"/>
        </w:rPr>
        <w:t>35%</w:t>
      </w:r>
      <w:r w:rsidRPr="00A24F64">
        <w:rPr>
          <w:rFonts w:cs="Times New Roman" w:hint="eastAsia"/>
        </w:rPr>
        <w:t>的陆地碳库，对缓解气候变化具有关键作用。同时，湿地在净化水质、调蓄洪水、维持区域水平衡以及保护生物多样性等方面发挥着不可替代的生态功能</w:t>
      </w:r>
      <w:r w:rsidR="00D036C5">
        <w:rPr>
          <w:rFonts w:cs="Times New Roman"/>
        </w:rPr>
        <w:fldChar w:fldCharType="begin"/>
      </w:r>
      <w:r w:rsidR="00843F2A">
        <w:rPr>
          <w:rFonts w:cs="Times New Roman"/>
        </w:rPr>
        <w:instrText xml:space="preserve"> ADDIN ZOTERO_ITEM CSL_CITATION {"citationID":"IgCEkwDj","properties":{"formattedCitation":"\\super [3]\\nosupersub{}","plainCitation":"[3]","noteIndex":0},"citationItems":[{"id":176,"uris":["http://zotero.org/users/17592912/items/S54MXY79"],"itemData":{"</w:instrText>
      </w:r>
      <w:r w:rsidR="00843F2A">
        <w:rPr>
          <w:rFonts w:cs="Times New Roman" w:hint="eastAsia"/>
        </w:rPr>
        <w:instrText>id":176,"type":"article-journal","abstract":"</w:instrText>
      </w:r>
      <w:r w:rsidR="00843F2A">
        <w:rPr>
          <w:rFonts w:cs="Times New Roman" w:hint="eastAsia"/>
        </w:rPr>
        <w:instrText>在显著气候变化叠加人类活动干扰的背景下，可持续的湿地生态系统管理对于湿地空间信息的需求不断提升，湿地遥感作为重要的交叉学科方向，研究成果日益增多。本文以</w:instrText>
      </w:r>
      <w:r w:rsidR="00843F2A">
        <w:rPr>
          <w:rFonts w:cs="Times New Roman" w:hint="eastAsia"/>
        </w:rPr>
        <w:instrText>Web of Science</w:instrText>
      </w:r>
      <w:r w:rsidR="00843F2A">
        <w:rPr>
          <w:rFonts w:cs="Times New Roman" w:hint="eastAsia"/>
        </w:rPr>
        <w:instrText>核心合集为数据库，通过检索过去</w:instrText>
      </w:r>
      <w:r w:rsidR="00843F2A">
        <w:rPr>
          <w:rFonts w:cs="Times New Roman" w:hint="eastAsia"/>
        </w:rPr>
        <w:instrText>50</w:instrText>
      </w:r>
      <w:r w:rsidR="00843F2A">
        <w:rPr>
          <w:rFonts w:cs="Times New Roman" w:hint="eastAsia"/>
        </w:rPr>
        <w:instrText>年湿地遥感论文成果，总结了湿地遥感研究全球发文量和引文量的变化情况；进行文献计量分析，探讨湿地遥感研究的发展历程和发展趋势。论文将湿地遥感研究划分为潜力探索期、框架成形期、快速增长期</w:instrText>
      </w:r>
      <w:r w:rsidR="00843F2A">
        <w:rPr>
          <w:rFonts w:cs="Times New Roman" w:hint="eastAsia"/>
        </w:rPr>
        <w:instrText>3</w:instrText>
      </w:r>
      <w:r w:rsidR="00843F2A">
        <w:rPr>
          <w:rFonts w:cs="Times New Roman" w:hint="eastAsia"/>
        </w:rPr>
        <w:instrText>个阶段，进而总结分析了不同阶段湿地遥感的研究主题和主要数据源；最后基于</w:instrText>
      </w:r>
      <w:r w:rsidR="00843F2A">
        <w:rPr>
          <w:rFonts w:cs="Times New Roman" w:hint="eastAsia"/>
        </w:rPr>
        <w:instrText>VOCviewer</w:instrText>
      </w:r>
      <w:r w:rsidR="00843F2A">
        <w:rPr>
          <w:rFonts w:cs="Times New Roman" w:hint="eastAsia"/>
        </w:rPr>
        <w:instrText>软件对湿地遥感研究热点关键词进行综述，从大数据时代背景下的湿地遥感分类及景观动态、精细化的湿地生态参量遥感观测、湿地可持续管理空间决策支持</w:instrText>
      </w:r>
      <w:r w:rsidR="00843F2A">
        <w:rPr>
          <w:rFonts w:cs="Times New Roman" w:hint="eastAsia"/>
        </w:rPr>
        <w:instrText>3</w:instrText>
      </w:r>
      <w:r w:rsidR="00843F2A">
        <w:rPr>
          <w:rFonts w:cs="Times New Roman" w:hint="eastAsia"/>
        </w:rPr>
        <w:instrText>个方面进行了未来研究趋势的展望。本研究将为理解国际湿地遥感研究发展历史、把握湿地遥感研究国际前沿、进行国内湿地遥感研究布局提供借鉴。</w:instrText>
      </w:r>
      <w:r w:rsidR="00843F2A">
        <w:rPr>
          <w:rFonts w:cs="Times New Roman" w:hint="eastAsia"/>
        </w:rPr>
        <w:instrText>","container-title":"</w:instrText>
      </w:r>
      <w:r w:rsidR="00843F2A">
        <w:rPr>
          <w:rFonts w:cs="Times New Roman" w:hint="eastAsia"/>
        </w:rPr>
        <w:instrText>遥感学报</w:instrText>
      </w:r>
      <w:r w:rsidR="00843F2A">
        <w:rPr>
          <w:rFonts w:cs="Times New Roman" w:hint="eastAsia"/>
        </w:rPr>
        <w:instrText xml:space="preserve">","ISSN":"1007-4619","issue":"6","language":"zh-CN","note":"original-container-title: National Remote Sensing Bulletin\nfoundation: </w:instrText>
      </w:r>
      <w:r w:rsidR="00843F2A">
        <w:rPr>
          <w:rFonts w:cs="Times New Roman" w:hint="eastAsia"/>
        </w:rPr>
        <w:instrText>国家自然科学基金</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42171379,42101379)</w:instrText>
      </w:r>
      <w:r w:rsidR="00843F2A">
        <w:rPr>
          <w:rFonts w:cs="Times New Roman" w:hint="eastAsia"/>
        </w:rPr>
        <w:instrText>；</w:instrText>
      </w:r>
      <w:r w:rsidR="00843F2A">
        <w:rPr>
          <w:rFonts w:cs="Times New Roman" w:hint="eastAsia"/>
        </w:rPr>
        <w:instrText xml:space="preserve"> </w:instrText>
      </w:r>
      <w:r w:rsidR="00843F2A">
        <w:rPr>
          <w:rFonts w:cs="Times New Roman" w:hint="eastAsia"/>
        </w:rPr>
        <w:instrText>吉林省科技发展计划</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20210101396JC)</w:instrText>
      </w:r>
      <w:r w:rsidR="00843F2A">
        <w:rPr>
          <w:rFonts w:cs="Times New Roman" w:hint="eastAsia"/>
        </w:rPr>
        <w:instrText>；</w:instrText>
      </w:r>
      <w:r w:rsidR="00843F2A">
        <w:rPr>
          <w:rFonts w:cs="Times New Roman" w:hint="eastAsia"/>
        </w:rPr>
        <w:instrText xml:space="preserve"> </w:instrText>
      </w:r>
      <w:r w:rsidR="00843F2A">
        <w:rPr>
          <w:rFonts w:cs="Times New Roman" w:hint="eastAsia"/>
        </w:rPr>
        <w:instrText>中国科学院青年创新促进会项目</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2017277,2021227)~~</w:instrText>
      </w:r>
      <w:r w:rsidR="00843F2A">
        <w:rPr>
          <w:rFonts w:cs="Times New Roman" w:hint="eastAsia"/>
        </w:rPr>
        <w:instrText>；</w:instrText>
      </w:r>
      <w:r w:rsidR="00843F2A">
        <w:rPr>
          <w:rFonts w:cs="Times New Roman" w:hint="eastAsia"/>
        </w:rPr>
        <w:instrText xml:space="preserve">\ndownload: 1655\nalbum: </w:instrText>
      </w:r>
      <w:r w:rsidR="00843F2A">
        <w:rPr>
          <w:rFonts w:cs="Times New Roman" w:hint="eastAsia"/>
        </w:rPr>
        <w:instrText>基础科学</w:instrText>
      </w:r>
      <w:r w:rsidR="00843F2A">
        <w:rPr>
          <w:rFonts w:cs="Times New Roman" w:hint="eastAsia"/>
        </w:rPr>
        <w:instrText>;</w:instrText>
      </w:r>
      <w:r w:rsidR="00843F2A">
        <w:rPr>
          <w:rFonts w:cs="Times New Roman" w:hint="eastAsia"/>
        </w:rPr>
        <w:instrText>信息科技</w:instrText>
      </w:r>
      <w:r w:rsidR="00843F2A">
        <w:rPr>
          <w:rFonts w:cs="Times New Roman" w:hint="eastAsia"/>
        </w:rPr>
        <w:instrText xml:space="preserve">\nCLC: P237\ndbcode: CJFQ\ndbname: CJFDLAST2023\nfilename: YGXB202306002\npublicationTag: </w:instrText>
      </w:r>
      <w:r w:rsidR="00843F2A">
        <w:rPr>
          <w:rFonts w:cs="Times New Roman" w:hint="eastAsia"/>
        </w:rPr>
        <w:instrText>北大核心</w:instrText>
      </w:r>
      <w:r w:rsidR="00843F2A">
        <w:rPr>
          <w:rFonts w:cs="Times New Roman" w:hint="eastAsia"/>
        </w:rPr>
        <w:instrText>, JST, P</w:instrText>
      </w:r>
      <w:r w:rsidR="00843F2A">
        <w:rPr>
          <w:rFonts w:cs="Times New Roman" w:hint="eastAsia"/>
        </w:rPr>
        <w:instrText>ж</w:instrText>
      </w:r>
      <w:r w:rsidR="00843F2A">
        <w:rPr>
          <w:rFonts w:cs="Times New Roman" w:hint="eastAsia"/>
        </w:rPr>
        <w:instrText xml:space="preserve">(AJ), EI, CSCD, WJCI, </w:instrText>
      </w:r>
      <w:r w:rsidR="00843F2A">
        <w:rPr>
          <w:rFonts w:cs="Times New Roman" w:hint="eastAsia"/>
        </w:rPr>
        <w:instrText>卓越期刊</w:instrText>
      </w:r>
      <w:r w:rsidR="00843F2A">
        <w:rPr>
          <w:rFonts w:cs="Times New Roman" w:hint="eastAsia"/>
        </w:rPr>
        <w:instrText>\nCIF: 4.799\nAIF: 3.257","page":"1270-1280","source":"CNKI","title":"</w:instrText>
      </w:r>
      <w:r w:rsidR="00843F2A">
        <w:rPr>
          <w:rFonts w:cs="Times New Roman" w:hint="eastAsia"/>
        </w:rPr>
        <w:instrText>全球湿地遥感研究综述：</w:instrText>
      </w:r>
      <w:r w:rsidR="00843F2A">
        <w:rPr>
          <w:rFonts w:cs="Times New Roman" w:hint="eastAsia"/>
        </w:rPr>
        <w:instrText>1975</w:instrText>
      </w:r>
      <w:r w:rsidR="00843F2A">
        <w:rPr>
          <w:rFonts w:cs="Times New Roman" w:hint="eastAsia"/>
        </w:rPr>
        <w:instrText>年—</w:instrText>
      </w:r>
      <w:r w:rsidR="00843F2A">
        <w:rPr>
          <w:rFonts w:cs="Times New Roman" w:hint="eastAsia"/>
        </w:rPr>
        <w:instrText>2020</w:instrText>
      </w:r>
      <w:r w:rsidR="00843F2A">
        <w:rPr>
          <w:rFonts w:cs="Times New Roman" w:hint="eastAsia"/>
        </w:rPr>
        <w:instrText>年</w:instrText>
      </w:r>
      <w:r w:rsidR="00843F2A">
        <w:rPr>
          <w:rFonts w:cs="Times New Roman" w:hint="eastAsia"/>
        </w:rPr>
        <w:instrText>","volume":"27","author":[{"literal":"</w:instrText>
      </w:r>
      <w:r w:rsidR="00843F2A">
        <w:rPr>
          <w:rFonts w:cs="Times New Roman" w:hint="eastAsia"/>
        </w:rPr>
        <w:instrText>毛德华</w:instrText>
      </w:r>
      <w:r w:rsidR="00843F2A">
        <w:rPr>
          <w:rFonts w:cs="Times New Roman" w:hint="eastAsia"/>
        </w:rPr>
        <w:instrText>"},{"literal":"</w:instrText>
      </w:r>
      <w:r w:rsidR="00843F2A">
        <w:rPr>
          <w:rFonts w:cs="Times New Roman" w:hint="eastAsia"/>
        </w:rPr>
        <w:instrText>王宗明</w:instrText>
      </w:r>
      <w:r w:rsidR="00843F2A">
        <w:rPr>
          <w:rFonts w:cs="Times New Roman" w:hint="eastAsia"/>
        </w:rPr>
        <w:instrText>"},{"literal":"</w:instrText>
      </w:r>
      <w:r w:rsidR="00843F2A">
        <w:rPr>
          <w:rFonts w:cs="Times New Roman" w:hint="eastAsia"/>
        </w:rPr>
        <w:instrText>贾明明</w:instrText>
      </w:r>
      <w:r w:rsidR="00843F2A">
        <w:rPr>
          <w:rFonts w:cs="Times New Roman" w:hint="eastAsia"/>
        </w:rPr>
        <w:instrText>"},{"literal":"</w:instrText>
      </w:r>
      <w:r w:rsidR="00843F2A">
        <w:rPr>
          <w:rFonts w:cs="Times New Roman" w:hint="eastAsia"/>
        </w:rPr>
        <w:instrText>罗玲</w:instrText>
      </w:r>
      <w:r w:rsidR="00843F2A">
        <w:rPr>
          <w:rFonts w:cs="Times New Roman" w:hint="eastAsia"/>
        </w:rPr>
        <w:instrText>"},{"literal":"</w:instrText>
      </w:r>
      <w:r w:rsidR="00843F2A">
        <w:rPr>
          <w:rFonts w:cs="Times New Roman" w:hint="eastAsia"/>
        </w:rPr>
        <w:instrText>牛振国</w:instrText>
      </w:r>
      <w:r w:rsidR="00843F2A">
        <w:rPr>
          <w:rFonts w:cs="Times New Roman" w:hint="eastAsia"/>
        </w:rPr>
        <w:instrText>"},{"literal":"</w:instrText>
      </w:r>
      <w:r w:rsidR="00843F2A">
        <w:rPr>
          <w:rFonts w:cs="Times New Roman" w:hint="eastAsia"/>
        </w:rPr>
        <w:instrText>蒋卫国</w:instrText>
      </w:r>
      <w:r w:rsidR="00843F2A">
        <w:rPr>
          <w:rFonts w:cs="Times New Roman" w:hint="eastAsia"/>
        </w:rPr>
        <w:instrText>"},{"literal":"</w:instrText>
      </w:r>
      <w:r w:rsidR="00843F2A">
        <w:rPr>
          <w:rFonts w:cs="Times New Roman" w:hint="eastAsia"/>
        </w:rPr>
        <w:instrText>孙伟伟</w:instrText>
      </w:r>
      <w:r w:rsidR="00843F2A">
        <w:rPr>
          <w:rFonts w:cs="Times New Roman" w:hint="eastAsia"/>
        </w:rPr>
        <w:instrText xml:space="preserve">"}],"issued":{"date-parts":[["2023"]]}}}],"schema":"https://github.com/citation-style-language/schema/raw/master/csl-citation.json"}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[3]</w:t>
      </w:r>
      <w:r w:rsidR="00D036C5">
        <w:rPr>
          <w:rFonts w:cs="Times New Roman"/>
        </w:rPr>
        <w:fldChar w:fldCharType="end"/>
      </w:r>
      <w:r w:rsidR="00D25A69">
        <w:rPr>
          <w:rFonts w:cs="Times New Roman" w:hint="eastAsia"/>
        </w:rPr>
        <w:t>。</w:t>
      </w:r>
      <w:r w:rsidRPr="00A24F64">
        <w:rPr>
          <w:rFonts w:cs="Times New Roman" w:hint="eastAsia"/>
        </w:rPr>
        <w:t>然而，当前全球湿地正面临前所未有的退化危机。联合国环境规划署（</w:t>
      </w:r>
      <w:r w:rsidRPr="00A24F64">
        <w:rPr>
          <w:rFonts w:cs="Times New Roman" w:hint="eastAsia"/>
        </w:rPr>
        <w:t>UNEP</w:t>
      </w:r>
      <w:r w:rsidRPr="00A24F64">
        <w:rPr>
          <w:rFonts w:cs="Times New Roman" w:hint="eastAsia"/>
        </w:rPr>
        <w:t>）</w:t>
      </w:r>
      <w:r w:rsidRPr="00A24F64">
        <w:rPr>
          <w:rFonts w:cs="Times New Roman" w:hint="eastAsia"/>
        </w:rPr>
        <w:t>2022</w:t>
      </w:r>
      <w:r w:rsidRPr="00A24F64">
        <w:rPr>
          <w:rFonts w:cs="Times New Roman" w:hint="eastAsia"/>
        </w:rPr>
        <w:t>年报告显示，自</w:t>
      </w:r>
      <w:r w:rsidRPr="00A24F64">
        <w:rPr>
          <w:rFonts w:cs="Times New Roman" w:hint="eastAsia"/>
        </w:rPr>
        <w:t>1900</w:t>
      </w:r>
      <w:r w:rsidRPr="00A24F64">
        <w:rPr>
          <w:rFonts w:cs="Times New Roman" w:hint="eastAsia"/>
        </w:rPr>
        <w:t>年以来，全球已有超过</w:t>
      </w:r>
      <w:r w:rsidRPr="00A24F64">
        <w:rPr>
          <w:rFonts w:cs="Times New Roman" w:hint="eastAsia"/>
        </w:rPr>
        <w:t>64%</w:t>
      </w:r>
      <w:r w:rsidRPr="00A24F64">
        <w:rPr>
          <w:rFonts w:cs="Times New Roman" w:hint="eastAsia"/>
        </w:rPr>
        <w:t>的湿地消失，其中近</w:t>
      </w:r>
      <w:r w:rsidRPr="00A24F64">
        <w:rPr>
          <w:rFonts w:cs="Times New Roman" w:hint="eastAsia"/>
        </w:rPr>
        <w:t>50</w:t>
      </w:r>
      <w:r w:rsidRPr="00A24F64">
        <w:rPr>
          <w:rFonts w:cs="Times New Roman" w:hint="eastAsia"/>
        </w:rPr>
        <w:t>年的消失速度显著加快。工业化、农业扩张、城市化等人类活动是导致湿地退化的主要驱动力</w:t>
      </w:r>
      <w:r w:rsidR="00D036C5">
        <w:rPr>
          <w:rFonts w:cs="Times New Roman"/>
        </w:rPr>
        <w:fldChar w:fldCharType="begin"/>
      </w:r>
      <w:r w:rsidR="00843F2A">
        <w:rPr>
          <w:rFonts w:cs="Times New Roman"/>
        </w:rPr>
        <w:instrText xml:space="preserve"> ADDIN ZOTERO_ITEM CSL_CITATION {"citationID":"Zq6thxit","properties":{"formattedCitation":"\\super [4]\\nosupersub{}","plainCitation":"[4]","noteIndex":0},"citationItems":[{"id":141,"uris":["http://zotero.org/users/17592912/items/SXZX62FR"],"itemData":{"id":141,"type":"article-journal","abstract":"Wetlands have long been drained for human use, thereby strongly affecting greenhouse gas fluxes, flood control, nutrient cycling and biodiversity1,2. Nevertheless, the global extent of natural wetland loss remains remarkably uncertain3. Here, we reconstruct the spatial distribution and timing of wetland loss through conversion to seven human land uses between 1700 and 2020, by combining national and subnational records of drainage and conversion with land-use maps and simulated wetland extents. We estimate that 3.4 million km2 (confidence interval 2.9–3.8) of inland wetlands have been lost since 1700, primarily for conversion to croplands. This net loss of 21% (confidence interval 16–23%) of global wetland area is lower than that suggested previously by extrapolations of data disproportionately from high-loss regions. Wetland loss has been concentrated in Europe, the United States and China, and rapidly expanded during the mid-twentieth century. Our reconstruction elucidates the timing and land-use drivers of global wetland losses, providing an improved historical baseline to guide assessment of wetland loss impact on Earth system processes, conservation planning to protect remaining wetlands and prioritization of sites for wetland restoration4.","container-title":"Nature","DOI":"10.1038/s41586-022-05572-6","ISSN":"1476-4687","issue":"7947","language":"en","license":"2023 The Author(s), under exclusive licence to Springer Nature Limited","note":"publisher: Nature Publishing Group","page":"281-286","source":"www.nature.com","title":"Extensive global wetland loss over the past three centuries","volume":"614","author":[{"family":"Fluet-Chouinard","given":"Etienne"},{"family":"Stocker","given":"Benjamin D."},{"family":"Zhang","given":"Zhen"},{"family":"Malhotra","given":"Avni"},{"family":"Melton","given":"Joe R."},{"family":"Poulter","given":"Benjamin"},{"family":"Kaplan","given":"Jed O."},{"family":"Goldewijk","given":"Kees Klein"},{"family":"Siebert","given":"Stefan"},{"family":"Minayeva","given":"Tatiana"},{"family":"Hugelius","given":"Gustaf"},{"family":"Joosten","given":"Hans"},{"family":"Barthelmes","given":"Alexandra"},{"family":"Prigent","given":"Catherine"},{"family":"Aires","given":"Filipe"},{"family":"Hoyt","given":"Alison M."},{"family":"Davidson","given":"Nick"},{"family":"Finlayson","given":"C. Max"},{"family":"Lehner","given":"Bernhard"},{"family":"Jackson","given":"Robert B."},{"family":"McIntyre","given":"Peter B."}],"issued":{"date-parts":[["2023",2]]}}}],"schema":"https://github.com/citation-style-language/schema/raw/master/csl-citation.json"}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[4]</w:t>
      </w:r>
      <w:r w:rsidR="00D036C5">
        <w:rPr>
          <w:rFonts w:cs="Times New Roman"/>
        </w:rPr>
        <w:fldChar w:fldCharType="end"/>
      </w:r>
      <w:r w:rsidR="00784745">
        <w:rPr>
          <w:rFonts w:cs="Times New Roman" w:hint="eastAsia"/>
        </w:rPr>
        <w:t>。</w:t>
      </w:r>
      <w:r w:rsidRPr="00A24F64">
        <w:rPr>
          <w:rFonts w:cs="Times New Roman" w:hint="eastAsia"/>
        </w:rPr>
        <w:t>湿地的大规模丧失不仅导致生物多样性锐减，更削弱了生态系统对气候变化的调节能力，加剧了温室效应和极端气候事件频发。因此，开展精确、大范围的湿地</w:t>
      </w:r>
      <w:r w:rsidR="000967A9">
        <w:rPr>
          <w:rFonts w:cs="Times New Roman" w:hint="eastAsia"/>
        </w:rPr>
        <w:t>数据集制作</w:t>
      </w:r>
      <w:r w:rsidRPr="00A24F64">
        <w:rPr>
          <w:rFonts w:cs="Times New Roman" w:hint="eastAsia"/>
        </w:rPr>
        <w:t>，已成为全球湿地保护与生态管理的迫切需求</w:t>
      </w:r>
      <w:r w:rsidR="00D036C5">
        <w:rPr>
          <w:rFonts w:cs="Times New Roman"/>
        </w:rPr>
        <w:fldChar w:fldCharType="begin"/>
      </w:r>
      <w:r w:rsidR="00843F2A">
        <w:rPr>
          <w:rFonts w:cs="Times New Roman"/>
        </w:rPr>
        <w:instrText xml:space="preserve"> ADDIN ZOTERO_ITEM CSL_CITATION {"citationID":"oPbilvQ2","properties":{"formattedCitation":"\\super [5]\\nosupersub{}","plainCitation":"[5]","noteIndex":0},"citationItems":[{"id":33,"uris":["http://zotero.org/users/17592912/items/GYJP8IM2"],"itemData":{"i</w:instrText>
      </w:r>
      <w:r w:rsidR="00843F2A">
        <w:rPr>
          <w:rFonts w:cs="Times New Roman" w:hint="eastAsia"/>
        </w:rPr>
        <w:instrText>d":33,"type":"article-journal","abstract":"</w:instrText>
      </w:r>
      <w:r w:rsidR="00843F2A">
        <w:rPr>
          <w:rFonts w:cs="Times New Roman" w:hint="eastAsia"/>
        </w:rPr>
        <w:instrText>阐明青藏高原湿地的时空变化规律和驱动因素</w:instrText>
      </w:r>
      <w:r w:rsidR="00843F2A">
        <w:rPr>
          <w:rFonts w:cs="Times New Roman" w:hint="eastAsia"/>
        </w:rPr>
        <w:instrText>,</w:instrText>
      </w:r>
      <w:r w:rsidR="00843F2A">
        <w:rPr>
          <w:rFonts w:cs="Times New Roman" w:hint="eastAsia"/>
        </w:rPr>
        <w:instrText>对理解青藏高原湿地对气候变化的响应及保护其生态系统和生物多样性至关重要</w:instrText>
      </w:r>
      <w:r w:rsidR="00843F2A">
        <w:rPr>
          <w:rFonts w:cs="Times New Roman" w:hint="eastAsia"/>
        </w:rPr>
        <w:instrText>.</w:instrText>
      </w:r>
      <w:r w:rsidR="00843F2A">
        <w:rPr>
          <w:rFonts w:cs="Times New Roman" w:hint="eastAsia"/>
        </w:rPr>
        <w:instrText>由于湿地边界的不确定性、遥感数据光谱和纹理特征的复杂性</w:instrText>
      </w:r>
      <w:r w:rsidR="00843F2A">
        <w:rPr>
          <w:rFonts w:cs="Times New Roman" w:hint="eastAsia"/>
        </w:rPr>
        <w:instrText>,</w:instrText>
      </w:r>
      <w:r w:rsidR="00843F2A">
        <w:rPr>
          <w:rFonts w:cs="Times New Roman" w:hint="eastAsia"/>
        </w:rPr>
        <w:instrText>湿地的智能识别监测面临许多技术挑战</w:instrText>
      </w:r>
      <w:r w:rsidR="00843F2A">
        <w:rPr>
          <w:rFonts w:cs="Times New Roman" w:hint="eastAsia"/>
        </w:rPr>
        <w:instrText>.</w:instrText>
      </w:r>
      <w:r w:rsidR="00843F2A">
        <w:rPr>
          <w:rFonts w:cs="Times New Roman" w:hint="eastAsia"/>
        </w:rPr>
        <w:instrText>本研究提出了一种面向遥感场景分类的深度学习框架</w:instrText>
      </w:r>
      <w:r w:rsidR="00843F2A">
        <w:rPr>
          <w:rFonts w:cs="Times New Roman" w:hint="eastAsia"/>
        </w:rPr>
        <w:instrText>,</w:instrText>
      </w:r>
      <w:r w:rsidR="00843F2A">
        <w:rPr>
          <w:rFonts w:cs="Times New Roman" w:hint="eastAsia"/>
        </w:rPr>
        <w:instrText>实现了基于</w:instrText>
      </w:r>
      <w:r w:rsidR="00843F2A">
        <w:rPr>
          <w:rFonts w:cs="Times New Roman" w:hint="eastAsia"/>
        </w:rPr>
        <w:instrText>Landsat</w:instrText>
      </w:r>
      <w:r w:rsidR="00843F2A">
        <w:rPr>
          <w:rFonts w:cs="Times New Roman" w:hint="eastAsia"/>
        </w:rPr>
        <w:instrText>遥感图像的青藏高原湿地智能提取</w:instrText>
      </w:r>
      <w:r w:rsidR="00843F2A">
        <w:rPr>
          <w:rFonts w:cs="Times New Roman" w:hint="eastAsia"/>
        </w:rPr>
        <w:instrText>.</w:instrText>
      </w:r>
      <w:r w:rsidR="00843F2A">
        <w:rPr>
          <w:rFonts w:cs="Times New Roman" w:hint="eastAsia"/>
        </w:rPr>
        <w:instrText>结果表明</w:instrText>
      </w:r>
      <w:r w:rsidR="00843F2A">
        <w:rPr>
          <w:rFonts w:cs="Times New Roman" w:hint="eastAsia"/>
        </w:rPr>
        <w:instrText>,</w:instrText>
      </w:r>
      <w:r w:rsidR="00843F2A">
        <w:rPr>
          <w:rFonts w:cs="Times New Roman" w:hint="eastAsia"/>
        </w:rPr>
        <w:instrText>近</w:instrText>
      </w:r>
      <w:r w:rsidR="00843F2A">
        <w:rPr>
          <w:rFonts w:cs="Times New Roman" w:hint="eastAsia"/>
        </w:rPr>
        <w:instrText>30</w:instrText>
      </w:r>
      <w:r w:rsidR="00843F2A">
        <w:rPr>
          <w:rFonts w:cs="Times New Roman" w:hint="eastAsia"/>
        </w:rPr>
        <w:instrText>年</w:instrText>
      </w:r>
      <w:r w:rsidR="00843F2A">
        <w:rPr>
          <w:rFonts w:cs="Times New Roman" w:hint="eastAsia"/>
        </w:rPr>
        <w:instrText>(1990</w:instrText>
      </w:r>
      <w:r w:rsidR="00843F2A">
        <w:rPr>
          <w:rFonts w:cs="Times New Roman" w:hint="eastAsia"/>
        </w:rPr>
        <w:instrText>～</w:instrText>
      </w:r>
      <w:r w:rsidR="00843F2A">
        <w:rPr>
          <w:rFonts w:cs="Times New Roman" w:hint="eastAsia"/>
        </w:rPr>
        <w:instrText>2019</w:instrText>
      </w:r>
      <w:r w:rsidR="00843F2A">
        <w:rPr>
          <w:rFonts w:cs="Times New Roman" w:hint="eastAsia"/>
        </w:rPr>
        <w:instrText>年</w:instrText>
      </w:r>
      <w:r w:rsidR="00843F2A">
        <w:rPr>
          <w:rFonts w:cs="Times New Roman" w:hint="eastAsia"/>
        </w:rPr>
        <w:instrText>)</w:instrText>
      </w:r>
      <w:r w:rsidR="00843F2A">
        <w:rPr>
          <w:rFonts w:cs="Times New Roman" w:hint="eastAsia"/>
        </w:rPr>
        <w:instrText>青藏高原湿地面积增加了</w:instrText>
      </w:r>
      <w:r w:rsidR="00843F2A">
        <w:rPr>
          <w:rFonts w:cs="Times New Roman" w:hint="eastAsia"/>
        </w:rPr>
        <w:instrText>31.2%,</w:instrText>
      </w:r>
      <w:r w:rsidR="00843F2A">
        <w:rPr>
          <w:rFonts w:cs="Times New Roman" w:hint="eastAsia"/>
        </w:rPr>
        <w:instrText>其中青藏高原中部</w:instrText>
      </w:r>
      <w:r w:rsidR="00843F2A">
        <w:rPr>
          <w:rFonts w:cs="Times New Roman" w:hint="eastAsia"/>
        </w:rPr>
        <w:instrText>,</w:instrText>
      </w:r>
      <w:r w:rsidR="00843F2A">
        <w:rPr>
          <w:rFonts w:cs="Times New Roman" w:hint="eastAsia"/>
        </w:rPr>
        <w:instrText>即羌塘高原、柴达木盆地和三江源地区的湿地面积增长最明显</w:instrText>
      </w:r>
      <w:r w:rsidR="00843F2A">
        <w:rPr>
          <w:rFonts w:cs="Times New Roman" w:hint="eastAsia"/>
        </w:rPr>
        <w:instrText>.</w:instrText>
      </w:r>
      <w:r w:rsidR="00843F2A">
        <w:rPr>
          <w:rFonts w:cs="Times New Roman" w:hint="eastAsia"/>
        </w:rPr>
        <w:instrText>气温升高引起的多年冻土融化是该地区湿地面积增长的主要驱动力</w:instrText>
      </w:r>
      <w:r w:rsidR="00843F2A">
        <w:rPr>
          <w:rFonts w:cs="Times New Roman" w:hint="eastAsia"/>
        </w:rPr>
        <w:instrText>.</w:instrText>
      </w:r>
      <w:r w:rsidR="00843F2A">
        <w:rPr>
          <w:rFonts w:cs="Times New Roman" w:hint="eastAsia"/>
        </w:rPr>
        <w:instrText>因厄尔尼诺而导致的气温和降水异常进一步加剧了湿地面积的增长</w:instrText>
      </w:r>
      <w:r w:rsidR="00843F2A">
        <w:rPr>
          <w:rFonts w:cs="Times New Roman" w:hint="eastAsia"/>
        </w:rPr>
        <w:instrText>.","container-title":"Science Bulletin","issue":"5","language":"zh-CN","note":"foundation: supported by the Second Tibetan Plateau Scientific Expedition and Research Program (2019QZKK0608 and2019QZKK0604)</w:instrText>
      </w:r>
      <w:r w:rsidR="00843F2A">
        <w:rPr>
          <w:rFonts w:cs="Times New Roman" w:hint="eastAsia"/>
        </w:rPr>
        <w:instrText>；</w:instrText>
      </w:r>
      <w:r w:rsidR="00843F2A">
        <w:rPr>
          <w:rFonts w:cs="Times New Roman" w:hint="eastAsia"/>
        </w:rPr>
        <w:instrText xml:space="preserve">\ndownload: 755\nalbum: </w:instrText>
      </w:r>
      <w:r w:rsidR="00843F2A">
        <w:rPr>
          <w:rFonts w:cs="Times New Roman" w:hint="eastAsia"/>
        </w:rPr>
        <w:instrText>基础科学</w:instrText>
      </w:r>
      <w:r w:rsidR="00843F2A">
        <w:rPr>
          <w:rFonts w:cs="Times New Roman" w:hint="eastAsia"/>
        </w:rPr>
        <w:instrText>\nCLC: P467\ndbcode: CJFQ\ndbname: CJFDLAST2023\nfilename: JXTW202305013","page":"485-488","source":"CNKI","title":"</w:instrText>
      </w:r>
      <w:r w:rsidR="00843F2A">
        <w:rPr>
          <w:rFonts w:cs="Times New Roman" w:hint="eastAsia"/>
        </w:rPr>
        <w:instrText>全球变暖和厄尔尼诺导致青藏高原中部湿地迅速扩张（英文）</w:instrText>
      </w:r>
      <w:r w:rsidR="00843F2A">
        <w:rPr>
          <w:rFonts w:cs="Times New Roman" w:hint="eastAsia"/>
        </w:rPr>
        <w:instrText>","volume":"68","author":[{"literal":"</w:instrText>
      </w:r>
      <w:r w:rsidR="00843F2A">
        <w:rPr>
          <w:rFonts w:cs="Times New Roman" w:hint="eastAsia"/>
        </w:rPr>
        <w:instrText>李洋</w:instrText>
      </w:r>
      <w:r w:rsidR="00843F2A">
        <w:rPr>
          <w:rFonts w:cs="Times New Roman" w:hint="eastAsia"/>
        </w:rPr>
        <w:instrText>"},{"literal":"</w:instrText>
      </w:r>
      <w:r w:rsidR="00843F2A">
        <w:rPr>
          <w:rFonts w:cs="Times New Roman" w:hint="eastAsia"/>
        </w:rPr>
        <w:instrText>侯正阳</w:instrText>
      </w:r>
      <w:r w:rsidR="00843F2A">
        <w:rPr>
          <w:rFonts w:cs="Times New Roman" w:hint="eastAsia"/>
        </w:rPr>
        <w:instrText>"},{"literal":"</w:instrText>
      </w:r>
      <w:r w:rsidR="00843F2A">
        <w:rPr>
          <w:rFonts w:cs="Times New Roman" w:hint="eastAsia"/>
        </w:rPr>
        <w:instrText>张立强</w:instrText>
      </w:r>
      <w:r w:rsidR="00843F2A">
        <w:rPr>
          <w:rFonts w:cs="Times New Roman" w:hint="eastAsia"/>
        </w:rPr>
        <w:instrText>"},{"literal":"</w:instrText>
      </w:r>
      <w:r w:rsidR="00843F2A">
        <w:rPr>
          <w:rFonts w:cs="Times New Roman" w:hint="eastAsia"/>
        </w:rPr>
        <w:instrText>宋长青</w:instrText>
      </w:r>
      <w:r w:rsidR="00843F2A">
        <w:rPr>
          <w:rFonts w:cs="Times New Roman" w:hint="eastAsia"/>
        </w:rPr>
        <w:instrText>"},{"literal":"</w:instrText>
      </w:r>
      <w:r w:rsidR="00843F2A">
        <w:rPr>
          <w:rFonts w:cs="Times New Roman" w:hint="eastAsia"/>
        </w:rPr>
        <w:instrText>朴世龙</w:instrText>
      </w:r>
      <w:r w:rsidR="00843F2A">
        <w:rPr>
          <w:rFonts w:cs="Times New Roman" w:hint="eastAsia"/>
        </w:rPr>
        <w:instrText>"},{"literal":"</w:instrText>
      </w:r>
      <w:r w:rsidR="00843F2A">
        <w:rPr>
          <w:rFonts w:cs="Times New Roman" w:hint="eastAsia"/>
        </w:rPr>
        <w:instrText>林金泰</w:instrText>
      </w:r>
      <w:r w:rsidR="00843F2A">
        <w:rPr>
          <w:rFonts w:cs="Times New Roman" w:hint="eastAsia"/>
        </w:rPr>
        <w:instrText>"},{"literal":"</w:instrText>
      </w:r>
      <w:r w:rsidR="00843F2A">
        <w:rPr>
          <w:rFonts w:cs="Times New Roman" w:hint="eastAsia"/>
        </w:rPr>
        <w:instrText>彭书时</w:instrText>
      </w:r>
      <w:r w:rsidR="00843F2A">
        <w:rPr>
          <w:rFonts w:cs="Times New Roman" w:hint="eastAsia"/>
        </w:rPr>
        <w:instrText>"},{"literal":"</w:instrText>
      </w:r>
      <w:r w:rsidR="00843F2A">
        <w:rPr>
          <w:rFonts w:cs="Times New Roman" w:hint="eastAsia"/>
        </w:rPr>
        <w:instrText>方克艳</w:instrText>
      </w:r>
      <w:r w:rsidR="00843F2A">
        <w:rPr>
          <w:rFonts w:cs="Times New Roman" w:hint="eastAsia"/>
        </w:rPr>
        <w:instrText>"},{"literal":"</w:instrText>
      </w:r>
      <w:r w:rsidR="00843F2A">
        <w:rPr>
          <w:rFonts w:cs="Times New Roman" w:hint="eastAsia"/>
        </w:rPr>
        <w:instrText>杨静</w:instrText>
      </w:r>
      <w:r w:rsidR="00843F2A">
        <w:rPr>
          <w:rFonts w:cs="Times New Roman" w:hint="eastAsia"/>
        </w:rPr>
        <w:instrText>"},{"literal":"</w:instrText>
      </w:r>
      <w:r w:rsidR="00843F2A">
        <w:rPr>
          <w:rFonts w:cs="Times New Roman" w:hint="eastAsia"/>
        </w:rPr>
        <w:instrText>渠瀛</w:instrText>
      </w:r>
      <w:r w:rsidR="00843F2A">
        <w:rPr>
          <w:rFonts w:cs="Times New Roman" w:hint="eastAsia"/>
        </w:rPr>
        <w:instrText>"},{"literal":"</w:instrText>
      </w:r>
      <w:r w:rsidR="00843F2A">
        <w:rPr>
          <w:rFonts w:cs="Times New Roman" w:hint="eastAsia"/>
        </w:rPr>
        <w:instrText>王跃宾</w:instrText>
      </w:r>
      <w:r w:rsidR="00843F2A">
        <w:rPr>
          <w:rFonts w:cs="Times New Roman" w:hint="eastAsia"/>
        </w:rPr>
        <w:instrText>"},{"literal":"</w:instrText>
      </w:r>
      <w:r w:rsidR="00843F2A">
        <w:rPr>
          <w:rFonts w:cs="Times New Roman" w:hint="eastAsia"/>
        </w:rPr>
        <w:instrText>李景文</w:instrText>
      </w:r>
      <w:r w:rsidR="00843F2A">
        <w:rPr>
          <w:rFonts w:cs="Times New Roman" w:hint="eastAsia"/>
        </w:rPr>
        <w:instrText>"},{"literal":"</w:instrText>
      </w:r>
      <w:r w:rsidR="00843F2A">
        <w:rPr>
          <w:rFonts w:cs="Times New Roman" w:hint="eastAsia"/>
        </w:rPr>
        <w:instrText>李柔静</w:instrText>
      </w:r>
      <w:r w:rsidR="00843F2A">
        <w:rPr>
          <w:rFonts w:cs="Times New Roman" w:hint="eastAsia"/>
        </w:rPr>
        <w:instrText>"},{"literal":"</w:instrText>
      </w:r>
      <w:r w:rsidR="00843F2A">
        <w:rPr>
          <w:rFonts w:cs="Times New Roman" w:hint="eastAsia"/>
        </w:rPr>
        <w:instrText>姚昕</w:instrText>
      </w:r>
      <w:r w:rsidR="00843F2A">
        <w:rPr>
          <w:rFonts w:cs="Times New Roman" w:hint="eastAsia"/>
        </w:rPr>
        <w:instrText>"}],"issued":{"date-parts":[["2023"]]}}}]</w:instrText>
      </w:r>
      <w:r w:rsidR="00843F2A">
        <w:rPr>
          <w:rFonts w:cs="Times New Roman"/>
        </w:rPr>
        <w:instrText xml:space="preserve">,"schema":"https://github.com/citation-style-language/schema/raw/master/csl-citation.json"}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[5]</w:t>
      </w:r>
      <w:r w:rsidR="00D036C5">
        <w:rPr>
          <w:rFonts w:cs="Times New Roman"/>
        </w:rPr>
        <w:fldChar w:fldCharType="end"/>
      </w:r>
      <w:r w:rsidR="00D25A69">
        <w:rPr>
          <w:rFonts w:cs="Times New Roman" w:hint="eastAsia"/>
        </w:rPr>
        <w:t>。</w:t>
      </w:r>
    </w:p>
    <w:p w14:paraId="2FD6F9AD" w14:textId="17E4A27E" w:rsidR="00A964E3" w:rsidRPr="007A1D7A" w:rsidRDefault="004130AE" w:rsidP="00610A89">
      <w:pPr>
        <w:spacing w:beforeLines="50" w:before="163" w:afterLines="50" w:after="163"/>
        <w:ind w:firstLine="480"/>
        <w:rPr>
          <w:rFonts w:cs="Times New Roman"/>
          <w:b/>
          <w:bCs/>
        </w:rPr>
      </w:pPr>
      <w:r w:rsidRPr="004130AE">
        <w:rPr>
          <w:rFonts w:cs="Times New Roman" w:hint="eastAsia"/>
        </w:rPr>
        <w:t>青藏高原被誉为</w:t>
      </w:r>
      <w:r w:rsidRPr="004130AE">
        <w:rPr>
          <w:rFonts w:cs="Times New Roman" w:hint="eastAsia"/>
        </w:rPr>
        <w:t>"</w:t>
      </w:r>
      <w:r w:rsidRPr="004130AE">
        <w:rPr>
          <w:rFonts w:cs="Times New Roman" w:hint="eastAsia"/>
        </w:rPr>
        <w:t>世界屋脊</w:t>
      </w:r>
      <w:r w:rsidRPr="004130AE">
        <w:rPr>
          <w:rFonts w:cs="Times New Roman" w:hint="eastAsia"/>
        </w:rPr>
        <w:t>"</w:t>
      </w:r>
      <w:r w:rsidRPr="004130AE">
        <w:rPr>
          <w:rFonts w:cs="Times New Roman" w:hint="eastAsia"/>
        </w:rPr>
        <w:t>、</w:t>
      </w:r>
      <w:r w:rsidRPr="004130AE">
        <w:rPr>
          <w:rFonts w:cs="Times New Roman" w:hint="eastAsia"/>
        </w:rPr>
        <w:t>"</w:t>
      </w:r>
      <w:r w:rsidRPr="004130AE">
        <w:rPr>
          <w:rFonts w:cs="Times New Roman" w:hint="eastAsia"/>
        </w:rPr>
        <w:t>地球第三极</w:t>
      </w:r>
      <w:r w:rsidRPr="004130AE">
        <w:rPr>
          <w:rFonts w:cs="Times New Roman" w:hint="eastAsia"/>
        </w:rPr>
        <w:t>"</w:t>
      </w:r>
      <w:r w:rsidRPr="004130AE">
        <w:rPr>
          <w:rFonts w:cs="Times New Roman" w:hint="eastAsia"/>
        </w:rPr>
        <w:t>和</w:t>
      </w:r>
      <w:r w:rsidRPr="004130AE">
        <w:rPr>
          <w:rFonts w:cs="Times New Roman" w:hint="eastAsia"/>
        </w:rPr>
        <w:t>"</w:t>
      </w:r>
      <w:r w:rsidRPr="004130AE">
        <w:rPr>
          <w:rFonts w:cs="Times New Roman" w:hint="eastAsia"/>
        </w:rPr>
        <w:t>亚洲水塔</w:t>
      </w:r>
      <w:r w:rsidRPr="004130AE">
        <w:rPr>
          <w:rFonts w:cs="Times New Roman" w:hint="eastAsia"/>
        </w:rPr>
        <w:t>"</w:t>
      </w:r>
      <w:r w:rsidRPr="004130AE">
        <w:rPr>
          <w:rFonts w:cs="Times New Roman" w:hint="eastAsia"/>
        </w:rPr>
        <w:t>，是我国乃至亚洲重要的生态安全屏障。该区域高寒湿地面积约为</w:t>
      </w:r>
      <w:r w:rsidRPr="004130AE">
        <w:rPr>
          <w:rFonts w:cs="Times New Roman" w:hint="eastAsia"/>
        </w:rPr>
        <w:t>13.5</w:t>
      </w:r>
      <w:r w:rsidRPr="004130AE">
        <w:rPr>
          <w:rFonts w:cs="Times New Roman" w:hint="eastAsia"/>
        </w:rPr>
        <w:t>万平方公里，占中国湿地总面积的</w:t>
      </w:r>
      <w:r w:rsidRPr="004130AE">
        <w:rPr>
          <w:rFonts w:cs="Times New Roman" w:hint="eastAsia"/>
        </w:rPr>
        <w:t>26.8%</w:t>
      </w:r>
      <w:r w:rsidRPr="004130AE">
        <w:rPr>
          <w:rFonts w:cs="Times New Roman" w:hint="eastAsia"/>
        </w:rPr>
        <w:t>，是世界上中低纬度地区面积最大、分布最集中的高寒湿地区</w:t>
      </w:r>
      <w:r w:rsidR="00D036C5">
        <w:rPr>
          <w:rFonts w:cs="Times New Roman"/>
        </w:rPr>
        <w:fldChar w:fldCharType="begin"/>
      </w:r>
      <w:r w:rsidR="00843F2A">
        <w:rPr>
          <w:rFonts w:cs="Times New Roman"/>
        </w:rPr>
        <w:instrText xml:space="preserve"> ADDIN ZOTERO_ITEM CSL_CITATION {"citationID":"DUNzNZkQ","properties":{"formattedCitation":"\\super [6]\\nosupersub{}","plainCitation":"[6]","noteIndex":0},"citationItems":[{"id":191,"uris":["http://zotero.org/users/17592912/items/KBDNC9R2"],"itemData":{"id":191,"type":"article-journal","container-title":"Science Bulletin","DOI":"10.1016/j.scib.2025.07.030","ISSN":"2095-9273","journalAbbreviation":"Science Bulletin","source":"ScienceDirect","title":"Alpine wetland distribution patterns and decreasing trends in the Qinghai-Tibetan Plateau","URL":"https://www.sciencedirect.com/science/article/pii/S2095927325007558","author":[{"family":"Zhang","given":"Bo"},{"family":"Li","given":"Qingyu"},{"family":"Jing","given":"Yuhang"},{"family":"Niu","given":"Zhenguo"},{"family":"Gong","given":"Peng"},{"family":"Zhang","given":"Dongqi"}],"accessed":{"date-parts":[["2025",9,9]]},"issued":{"date-parts":[["2025",7,25]]}}}],"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[6]</w:t>
      </w:r>
      <w:r w:rsidR="00D036C5">
        <w:rPr>
          <w:rFonts w:cs="Times New Roman"/>
        </w:rPr>
        <w:fldChar w:fldCharType="end"/>
      </w:r>
      <w:r w:rsidR="00784745">
        <w:rPr>
          <w:rFonts w:cs="Times New Roman" w:hint="eastAsia"/>
        </w:rPr>
        <w:t>。</w:t>
      </w:r>
      <w:r w:rsidR="00784745" w:rsidRPr="00784745">
        <w:rPr>
          <w:rFonts w:cs="Times New Roman" w:hint="eastAsia"/>
        </w:rPr>
        <w:t>近期研究进一步揭示了青藏高原湿地的独特动态与价值。例如，</w:t>
      </w:r>
      <w:r w:rsidR="008A1997" w:rsidRPr="002F5331">
        <w:rPr>
          <w:rFonts w:cs="Times New Roman" w:hint="eastAsia"/>
        </w:rPr>
        <w:t>Zhang</w:t>
      </w:r>
      <w:r w:rsidR="008A1997" w:rsidRPr="002F5331">
        <w:rPr>
          <w:rFonts w:cs="Times New Roman"/>
        </w:rPr>
        <w:fldChar w:fldCharType="begin"/>
      </w:r>
      <w:r w:rsidR="008A1997" w:rsidRPr="002F5331">
        <w:rPr>
          <w:rFonts w:cs="Times New Roman"/>
        </w:rPr>
        <w:instrText xml:space="preserve"> ADDIN ZOTERO_ITEM CSL_CITATION {"citationID":"0KonyL33","properties":{"formattedCitation":"\\super [6]\\nosupersub{}","plainCitation":"[6]","noteIndex":0},"citationItems":[{"id":191,"uris":["http://zotero.org/users/17592912/items/KBDNC9R2"],"itemData":{"id":191,"type":"article-journal","container-title":"Science Bulletin","DOI":"10.1016/j.scib.2025.07.030","ISSN":"2095-9273","journalAbbreviation":"Science Bulletin","source":"ScienceDirect","title":"Alpine wetland distribution patterns and decreasing trends in the Qinghai-Tibetan Plateau","URL":"https://www.sciencedirect.com/science/article/pii/S2095927325007558","author":[{"family":"Zhang","given":"Bo"},{"family":"Li","given":"Qingyu"},{"family":"Jing","given":"Yuhang"},{"family":"Niu","given":"Zhenguo"},{"family":"Gong","given":"Peng"},{"family":"Zhang","given":"Dongqi"}],"accessed":{"date-parts":[["2025",9,9]]},"issued":{"date-parts":[["2025",7,25]]}}}],"schema":"https://github.com/citation-style-language/schema/raw/master/csl-citation.json"} </w:instrText>
      </w:r>
      <w:r w:rsidR="008A1997" w:rsidRPr="002F5331">
        <w:rPr>
          <w:rFonts w:cs="Times New Roman"/>
        </w:rPr>
        <w:fldChar w:fldCharType="separate"/>
      </w:r>
      <w:r w:rsidR="008A1997" w:rsidRPr="002F5331">
        <w:rPr>
          <w:rFonts w:cs="Times New Roman"/>
          <w:kern w:val="0"/>
          <w:vertAlign w:val="superscript"/>
        </w:rPr>
        <w:t>[6]</w:t>
      </w:r>
      <w:r w:rsidR="008A1997" w:rsidRPr="002F5331">
        <w:rPr>
          <w:rFonts w:cs="Times New Roman"/>
        </w:rPr>
        <w:fldChar w:fldCharType="end"/>
      </w:r>
      <w:r w:rsidR="008A1997" w:rsidRPr="002F5331">
        <w:rPr>
          <w:rFonts w:cs="Times New Roman" w:hint="eastAsia"/>
        </w:rPr>
        <w:t>等人发现</w:t>
      </w:r>
      <w:r w:rsidR="00784745" w:rsidRPr="002F5331">
        <w:rPr>
          <w:rFonts w:cs="Times New Roman" w:hint="eastAsia"/>
        </w:rPr>
        <w:t>青藏</w:t>
      </w:r>
      <w:r w:rsidR="00784745" w:rsidRPr="00784745">
        <w:rPr>
          <w:rFonts w:cs="Times New Roman" w:hint="eastAsia"/>
        </w:rPr>
        <w:t>高原湿地在</w:t>
      </w:r>
      <w:r w:rsidR="00784745" w:rsidRPr="00784745">
        <w:rPr>
          <w:rFonts w:cs="Times New Roman" w:hint="eastAsia"/>
        </w:rPr>
        <w:t>19</w:t>
      </w:r>
      <w:r w:rsidR="00784745">
        <w:rPr>
          <w:rFonts w:cs="Times New Roman" w:hint="eastAsia"/>
        </w:rPr>
        <w:t>85-2021</w:t>
      </w:r>
      <w:r w:rsidR="00784745" w:rsidRPr="00784745">
        <w:rPr>
          <w:rFonts w:cs="Times New Roman" w:hint="eastAsia"/>
        </w:rPr>
        <w:t>年</w:t>
      </w:r>
      <w:r w:rsidR="00784745">
        <w:rPr>
          <w:rFonts w:cs="Times New Roman" w:hint="eastAsia"/>
        </w:rPr>
        <w:t>间经历了先减少后稳定然后回升的趋势，</w:t>
      </w:r>
      <w:r w:rsidR="000C6619">
        <w:rPr>
          <w:rFonts w:cs="Times New Roman" w:hint="eastAsia"/>
        </w:rPr>
        <w:t>存在</w:t>
      </w:r>
      <w:r w:rsidR="00784745" w:rsidRPr="00784745">
        <w:rPr>
          <w:rFonts w:cs="Times New Roman" w:hint="eastAsia"/>
        </w:rPr>
        <w:t>内流区湖泊扩张与外流区沼泽退化并存的现象，凸显了其变化模式的复杂性。</w:t>
      </w:r>
      <w:r w:rsidRPr="004130AE">
        <w:rPr>
          <w:rFonts w:cs="Times New Roman" w:hint="eastAsia"/>
        </w:rPr>
        <w:t>青藏高原高寒湿地主要分布在海拔</w:t>
      </w:r>
      <w:r w:rsidRPr="004130AE">
        <w:rPr>
          <w:rFonts w:cs="Times New Roman" w:hint="eastAsia"/>
        </w:rPr>
        <w:t>3000</w:t>
      </w:r>
      <w:r w:rsidRPr="004130AE">
        <w:rPr>
          <w:rFonts w:cs="Times New Roman" w:hint="eastAsia"/>
        </w:rPr>
        <w:t>米以上区域，包括羌塘高原、三江源区、若尔盖高原等核心区，形成了独特的高寒湿地生态系统。在全球气候变化和人类活动双重压力下，青藏高原高寒湿地正面临严重威胁。气候变暖导致高原升温速率是全球平均水平的</w:t>
      </w:r>
      <w:r w:rsidRPr="004130AE">
        <w:rPr>
          <w:rFonts w:cs="Times New Roman" w:hint="eastAsia"/>
        </w:rPr>
        <w:t>2</w:t>
      </w:r>
      <w:r w:rsidRPr="004130AE">
        <w:rPr>
          <w:rFonts w:cs="Times New Roman" w:hint="eastAsia"/>
        </w:rPr>
        <w:t>倍，冻土退化面积已达总面积的</w:t>
      </w:r>
      <w:r w:rsidRPr="004130AE">
        <w:rPr>
          <w:rFonts w:cs="Times New Roman" w:hint="eastAsia"/>
        </w:rPr>
        <w:t>24.5%</w:t>
      </w:r>
      <w:r w:rsidRPr="004130AE">
        <w:rPr>
          <w:rFonts w:cs="Times New Roman" w:hint="eastAsia"/>
        </w:rPr>
        <w:t>，直接影响了湿地水文过程和稳定性。同时，过度放牧、旅游开发、基础设施建设等人类活动加剧了湿地生境破碎化和退化过程</w:t>
      </w:r>
      <w:r w:rsidR="00D036C5">
        <w:rPr>
          <w:rFonts w:cs="Times New Roman"/>
        </w:rPr>
        <w:fldChar w:fldCharType="begin"/>
      </w:r>
      <w:r w:rsidR="00843F2A">
        <w:rPr>
          <w:rFonts w:cs="Times New Roman"/>
        </w:rPr>
        <w:instrText xml:space="preserve"> ADDIN ZOTERO_ITEM CSL_CITATION {"citationID":"9pApNVPQ","properties":{"formattedCitation":"\\super [7]\\nosupersub{}","plainCitation":"[7]","noteIndex":0},"citationItems":[{"id":187,"uris":["http://zotero.org/users/17592912/items/DHU7MHV2"],"itemData":{"id":187,"type":"article-journal","abstract":"Highly sensitive to climate change and glacier melt, alpine wetlands on the Tibetan Plateau have important implications for carbon storage and animal habitat. However, long-term accurate mapping and changes of wetlands on the Tibetan Plateau remain knowledge gaps. Here, we qualify wetlands' spatial and temporal changes between 1990 and 2020 using Landsat imagery with an optimized random forest model. We find that the total area of marsh, floodplain, and swamp wetlands was approximately 8.25 × 104 (2.68% of the plateau area), 6.99 × 104 (2.27%), and 8.47 × 104 km2 (2.75%) in 1990, 2000, and 2020, respectively. The total area of wetlands decreased by about 1.29 × 104 km2 (−15.7%) between 1990 and 2000 but increased by about 1.52 × 104 km2 (21.7%) between 2000 and 2020. Marsh and floodplain wetlands show a decrease followed by an increase, while swamps continue to increase. The high-density wetlands are mainly distributed in the Yangtze and Yellow River basins, especially with marsh and floodplain wetlands &gt;40%, and Brahmaputra high-density swamps </w:instrText>
      </w:r>
      <w:r w:rsidR="00843F2A">
        <w:rPr>
          <w:rFonts w:ascii="Cambria Math" w:hAnsi="Cambria Math" w:cs="Cambria Math"/>
        </w:rPr>
        <w:instrText>∼</w:instrText>
      </w:r>
      <w:r w:rsidR="00843F2A">
        <w:rPr>
          <w:rFonts w:cs="Times New Roman"/>
        </w:rPr>
        <w:instrText xml:space="preserve">40%. Conversion of wetland types occurred in a relatively high proportion of all periods, but there was a gradual downward trend. The proportion of conversions from wetlands to nonwetlands decreased and the proportion of conversions within wetlands increased. This study elucidates the distribution characteristics, area change, and type conversion of wetlands on the Tibetan Plateau, which provides scientific support for the development and use of alpine wetlands and governmental risk decision making.","container-title":"IEEE Journal of Selected Topics in Applied Earth Observations and Remote Sensing","DOI":"10.1109/JSTARS.2024.3495709","ISSN":"2151-1535","page":"769-784","source":"IEEE Xplore","title":"Spatial and Temporal Changes of Wetlands on the Tibetan Plateau Between 1990 and 2020","volume":"18","author":[{"family":"Zhao","given":"Mengjie"},{"family":"Zhang","given":"Guoqing"},{"family":"Han","given":"Xiaoran"},{"family":"Zhou","given":"Tao"},{"family":"Xu","given":"Fenglin"},{"family":"Tang","given":"Chenqian"}],"issued":{"date-parts":[["2025"]]}}}],"schema":"https://github.com/citation-style-language/schema/raw/master/csl-citation.json"} </w:instrText>
      </w:r>
      <w:r w:rsidR="00D036C5">
        <w:rPr>
          <w:rFonts w:cs="Times New Roman"/>
        </w:rPr>
        <w:fldChar w:fldCharType="separate"/>
      </w:r>
      <w:r w:rsidR="00843F2A" w:rsidRPr="00843F2A">
        <w:rPr>
          <w:rFonts w:cs="Times New Roman"/>
          <w:kern w:val="0"/>
          <w:vertAlign w:val="superscript"/>
        </w:rPr>
        <w:t>[7]</w:t>
      </w:r>
      <w:r w:rsidR="00D036C5">
        <w:rPr>
          <w:rFonts w:cs="Times New Roman"/>
        </w:rPr>
        <w:fldChar w:fldCharType="end"/>
      </w:r>
      <w:r w:rsidR="00F72BFB">
        <w:rPr>
          <w:rFonts w:cs="Times New Roman" w:hint="eastAsia"/>
        </w:rPr>
        <w:t>。</w:t>
      </w:r>
      <w:r w:rsidR="00F72BFB" w:rsidRPr="00F72BFB">
        <w:rPr>
          <w:rFonts w:cs="Times New Roman" w:hint="eastAsia"/>
        </w:rPr>
        <w:t>因此，构建一个分类体系科学、时空连续性强、且精度可靠的高质量青藏高原湿地数据集，对于深化理解“亚洲水塔”湿地系统的演变机制、评估其生态功能</w:t>
      </w:r>
      <w:proofErr w:type="gramStart"/>
      <w:r w:rsidR="00F72BFB" w:rsidRPr="00F72BFB">
        <w:rPr>
          <w:rFonts w:cs="Times New Roman" w:hint="eastAsia"/>
        </w:rPr>
        <w:t>与碳汇潜力</w:t>
      </w:r>
      <w:proofErr w:type="gramEnd"/>
      <w:r w:rsidR="00F72BFB" w:rsidRPr="00F72BFB">
        <w:rPr>
          <w:rFonts w:cs="Times New Roman" w:hint="eastAsia"/>
        </w:rPr>
        <w:t>，以及服务高原生态安全屏障建设和区域可持续发展等国家重大战略需求，具有十分紧迫而重要的意义</w:t>
      </w:r>
      <w:r w:rsidR="00F72BFB">
        <w:rPr>
          <w:rFonts w:cs="Times New Roman"/>
        </w:rPr>
        <w:fldChar w:fldCharType="begin"/>
      </w:r>
      <w:r w:rsidR="00F72BFB">
        <w:rPr>
          <w:rFonts w:cs="Times New Roman"/>
        </w:rPr>
        <w:instrText xml:space="preserve"> ADDIN ZOTERO_ITEM CSL_CITATION {"citationID":"U60oPMH6","properties":{"formattedCitation":"\\super [8]\\nosupersub{}","plainCitation":"[8]","noteIndex":0},"citationItems":[{"id":320,"uris":["http://zotero.org/users/17592912/items/Y7ACV6Z3"],"itemData":{"</w:instrText>
      </w:r>
      <w:r w:rsidR="00F72BFB">
        <w:rPr>
          <w:rFonts w:cs="Times New Roman" w:hint="eastAsia"/>
        </w:rPr>
        <w:instrText>id":320,"type":"article-journal","abstract":"</w:instrText>
      </w:r>
      <w:r w:rsidR="00F72BFB">
        <w:rPr>
          <w:rFonts w:cs="Times New Roman" w:hint="eastAsia"/>
        </w:rPr>
        <w:instrText>青藏高原发育着世界上独一无二的大面积的高寒湿地</w:instrText>
      </w:r>
      <w:r w:rsidR="00F72BFB">
        <w:rPr>
          <w:rFonts w:cs="Times New Roman" w:hint="eastAsia"/>
        </w:rPr>
        <w:instrText>,</w:instrText>
      </w:r>
      <w:r w:rsidR="00F72BFB">
        <w:rPr>
          <w:rFonts w:cs="Times New Roman" w:hint="eastAsia"/>
        </w:rPr>
        <w:instrText>在气候调节、水源补给等方面发挥着极其重要的作用。因其独特的地理环境</w:instrText>
      </w:r>
      <w:r w:rsidR="00F72BFB">
        <w:rPr>
          <w:rFonts w:cs="Times New Roman" w:hint="eastAsia"/>
        </w:rPr>
        <w:instrText>,</w:instrText>
      </w:r>
      <w:r w:rsidR="00F72BFB">
        <w:rPr>
          <w:rFonts w:cs="Times New Roman" w:hint="eastAsia"/>
        </w:rPr>
        <w:instrText>它也成为了全球气候变化的敏感区、预警区</w:instrText>
      </w:r>
      <w:r w:rsidR="00F72BFB">
        <w:rPr>
          <w:rFonts w:cs="Times New Roman" w:hint="eastAsia"/>
        </w:rPr>
        <w:instrText>,</w:instrText>
      </w:r>
      <w:r w:rsidR="00F72BFB">
        <w:rPr>
          <w:rFonts w:cs="Times New Roman" w:hint="eastAsia"/>
        </w:rPr>
        <w:instrText>已引起国内外学者的高度关注。本文综述了近</w:instrText>
      </w:r>
      <w:r w:rsidR="00F72BFB">
        <w:rPr>
          <w:rFonts w:cs="Times New Roman" w:hint="eastAsia"/>
        </w:rPr>
        <w:instrText>30</w:instrText>
      </w:r>
      <w:r w:rsidR="00F72BFB">
        <w:rPr>
          <w:rFonts w:cs="Times New Roman" w:hint="eastAsia"/>
        </w:rPr>
        <w:instrText>年来青藏高原主要湿地类型在湿地面积、湿地土壤、湿地水文、湿地动植物等要素方面的变化及其驱动因子</w:instrText>
      </w:r>
      <w:r w:rsidR="00F72BFB">
        <w:rPr>
          <w:rFonts w:cs="Times New Roman" w:hint="eastAsia"/>
        </w:rPr>
        <w:instrText>,</w:instrText>
      </w:r>
      <w:r w:rsidR="00F72BFB">
        <w:rPr>
          <w:rFonts w:cs="Times New Roman" w:hint="eastAsia"/>
        </w:rPr>
        <w:instrText>并提出青藏高原湿地研究的重点方向。青藏高原气候变化的基本特征是变暖和变湿</w:instrText>
      </w:r>
      <w:r w:rsidR="00F72BFB">
        <w:rPr>
          <w:rFonts w:cs="Times New Roman" w:hint="eastAsia"/>
        </w:rPr>
        <w:instrText>;</w:instrText>
      </w:r>
      <w:r w:rsidR="00F72BFB">
        <w:rPr>
          <w:rFonts w:cs="Times New Roman" w:hint="eastAsia"/>
        </w:rPr>
        <w:instrText>湿地面积在</w:instrText>
      </w:r>
      <w:r w:rsidR="00F72BFB">
        <w:rPr>
          <w:rFonts w:cs="Times New Roman" w:hint="eastAsia"/>
        </w:rPr>
        <w:instrText>1970</w:instrText>
      </w:r>
      <w:r w:rsidR="00F72BFB">
        <w:rPr>
          <w:rFonts w:cs="Times New Roman" w:hint="eastAsia"/>
        </w:rPr>
        <w:instrText>—</w:instrText>
      </w:r>
      <w:r w:rsidR="00F72BFB">
        <w:rPr>
          <w:rFonts w:cs="Times New Roman" w:hint="eastAsia"/>
        </w:rPr>
        <w:instrText>2000</w:instrText>
      </w:r>
      <w:r w:rsidR="00F72BFB">
        <w:rPr>
          <w:rFonts w:cs="Times New Roman" w:hint="eastAsia"/>
        </w:rPr>
        <w:instrText>年总体呈现减少态势</w:instrText>
      </w:r>
      <w:r w:rsidR="00F72BFB">
        <w:rPr>
          <w:rFonts w:cs="Times New Roman" w:hint="eastAsia"/>
        </w:rPr>
        <w:instrText>; 2000</w:instrText>
      </w:r>
      <w:r w:rsidR="00F72BFB">
        <w:rPr>
          <w:rFonts w:cs="Times New Roman" w:hint="eastAsia"/>
        </w:rPr>
        <w:instrText>年后</w:instrText>
      </w:r>
      <w:r w:rsidR="00F72BFB">
        <w:rPr>
          <w:rFonts w:cs="Times New Roman" w:hint="eastAsia"/>
        </w:rPr>
        <w:instrText>,</w:instrText>
      </w:r>
      <w:r w:rsidR="00F72BFB">
        <w:rPr>
          <w:rFonts w:cs="Times New Roman" w:hint="eastAsia"/>
        </w:rPr>
        <w:instrText>湿地萎缩态势减缓</w:instrText>
      </w:r>
      <w:r w:rsidR="00F72BFB">
        <w:rPr>
          <w:rFonts w:cs="Times New Roman" w:hint="eastAsia"/>
        </w:rPr>
        <w:instrText>,</w:instrText>
      </w:r>
      <w:r w:rsidR="00F72BFB">
        <w:rPr>
          <w:rFonts w:cs="Times New Roman" w:hint="eastAsia"/>
        </w:rPr>
        <w:instrText>面积呈现出一定程度的增加</w:instrText>
      </w:r>
      <w:r w:rsidR="00F72BFB">
        <w:rPr>
          <w:rFonts w:cs="Times New Roman" w:hint="eastAsia"/>
        </w:rPr>
        <w:instrText>;</w:instrText>
      </w:r>
      <w:r w:rsidR="00F72BFB">
        <w:rPr>
          <w:rFonts w:cs="Times New Roman" w:hint="eastAsia"/>
        </w:rPr>
        <w:instrText>湿地土壤表层湿度降低</w:instrText>
      </w:r>
      <w:r w:rsidR="00F72BFB">
        <w:rPr>
          <w:rFonts w:cs="Times New Roman" w:hint="eastAsia"/>
        </w:rPr>
        <w:instrText>,</w:instrText>
      </w:r>
      <w:r w:rsidR="00F72BFB">
        <w:rPr>
          <w:rFonts w:cs="Times New Roman" w:hint="eastAsia"/>
        </w:rPr>
        <w:instrText>碳排放能力增大</w:instrText>
      </w:r>
      <w:r w:rsidR="00F72BFB">
        <w:rPr>
          <w:rFonts w:cs="Times New Roman" w:hint="eastAsia"/>
        </w:rPr>
        <w:instrText>,</w:instrText>
      </w:r>
      <w:r w:rsidR="00F72BFB">
        <w:rPr>
          <w:rFonts w:cs="Times New Roman" w:hint="eastAsia"/>
        </w:rPr>
        <w:instrText>植被覆盖呈现退化趋势</w:instrText>
      </w:r>
      <w:r w:rsidR="00F72BFB">
        <w:rPr>
          <w:rFonts w:cs="Times New Roman" w:hint="eastAsia"/>
        </w:rPr>
        <w:instrText>;</w:instrText>
      </w:r>
      <w:r w:rsidR="00F72BFB">
        <w:rPr>
          <w:rFonts w:cs="Times New Roman" w:hint="eastAsia"/>
        </w:rPr>
        <w:instrText>气温升高、地表蒸散发量增大、降水量增加、鼠害增加等是导致青藏高原湿地变化的主要驱动力</w:instrText>
      </w:r>
      <w:r w:rsidR="00F72BFB">
        <w:rPr>
          <w:rFonts w:cs="Times New Roman" w:hint="eastAsia"/>
        </w:rPr>
        <w:instrText>,</w:instrText>
      </w:r>
      <w:r w:rsidR="00F72BFB">
        <w:rPr>
          <w:rFonts w:cs="Times New Roman" w:hint="eastAsia"/>
        </w:rPr>
        <w:instrText>同时还受牲畜数量增加、资源开采、道路工程建设等人为影响</w:instrText>
      </w:r>
      <w:r w:rsidR="00F72BFB">
        <w:rPr>
          <w:rFonts w:cs="Times New Roman" w:hint="eastAsia"/>
        </w:rPr>
        <w:instrText>;</w:instrText>
      </w:r>
      <w:r w:rsidR="00F72BFB">
        <w:rPr>
          <w:rFonts w:cs="Times New Roman" w:hint="eastAsia"/>
        </w:rPr>
        <w:instrText>受青藏高原特殊的地理位置和自然条件限制</w:instrText>
      </w:r>
      <w:r w:rsidR="00F72BFB">
        <w:rPr>
          <w:rFonts w:cs="Times New Roman" w:hint="eastAsia"/>
        </w:rPr>
        <w:instrText>,</w:instrText>
      </w:r>
      <w:r w:rsidR="00F72BFB">
        <w:rPr>
          <w:rFonts w:cs="Times New Roman" w:hint="eastAsia"/>
        </w:rPr>
        <w:instrText>高寒湿地研究缺乏基础数据支撑</w:instrText>
      </w:r>
      <w:r w:rsidR="00F72BFB">
        <w:rPr>
          <w:rFonts w:cs="Times New Roman" w:hint="eastAsia"/>
        </w:rPr>
        <w:instrText>,</w:instrText>
      </w:r>
      <w:r w:rsidR="00F72BFB">
        <w:rPr>
          <w:rFonts w:cs="Times New Roman" w:hint="eastAsia"/>
        </w:rPr>
        <w:instrText>未来应主要集中在应用遥感技术和长期定位监测手段收集基础数据资料</w:instrText>
      </w:r>
      <w:r w:rsidR="00F72BFB">
        <w:rPr>
          <w:rFonts w:cs="Times New Roman" w:hint="eastAsia"/>
        </w:rPr>
        <w:instrText>,</w:instrText>
      </w:r>
      <w:r w:rsidR="00F72BFB">
        <w:rPr>
          <w:rFonts w:cs="Times New Roman" w:hint="eastAsia"/>
        </w:rPr>
        <w:instrText>开展相关机制研究。</w:instrText>
      </w:r>
      <w:r w:rsidR="00F72BFB">
        <w:rPr>
          <w:rFonts w:cs="Times New Roman" w:hint="eastAsia"/>
        </w:rPr>
        <w:instrText>","container-title":"</w:instrText>
      </w:r>
      <w:r w:rsidR="00F72BFB">
        <w:rPr>
          <w:rFonts w:cs="Times New Roman" w:hint="eastAsia"/>
        </w:rPr>
        <w:instrText>生态学杂志</w:instrText>
      </w:r>
      <w:r w:rsidR="00F72BFB">
        <w:rPr>
          <w:rFonts w:cs="Times New Roman" w:hint="eastAsia"/>
        </w:rPr>
        <w:instrText xml:space="preserve">","DOI":"10.13292/j.1000-4890.201903.002","ISSN":"1000-4890","issue":"3","language":"zh-CN","note":"original-container-title: Chinese Journal of Ecology\nfoundation: </w:instrText>
      </w:r>
      <w:r w:rsidR="00F72BFB">
        <w:rPr>
          <w:rFonts w:cs="Times New Roman" w:hint="eastAsia"/>
        </w:rPr>
        <w:instrText>国家自然科学基金项目</w:instrText>
      </w:r>
      <w:r w:rsidR="00F72BFB">
        <w:rPr>
          <w:rFonts w:cs="Times New Roman" w:hint="eastAsia"/>
        </w:rPr>
        <w:instrText>(41430748)</w:instrText>
      </w:r>
      <w:r w:rsidR="00F72BFB">
        <w:rPr>
          <w:rFonts w:cs="Times New Roman" w:hint="eastAsia"/>
        </w:rPr>
        <w:instrText>资助；</w:instrText>
      </w:r>
      <w:r w:rsidR="00F72BFB">
        <w:rPr>
          <w:rFonts w:cs="Times New Roman" w:hint="eastAsia"/>
        </w:rPr>
        <w:instrText xml:space="preserve">\ndownload: 2268\nalbum: </w:instrText>
      </w:r>
      <w:r w:rsidR="00F72BFB">
        <w:rPr>
          <w:rFonts w:cs="Times New Roman" w:hint="eastAsia"/>
        </w:rPr>
        <w:instrText>基础科学</w:instrText>
      </w:r>
      <w:r w:rsidR="00F72BFB">
        <w:rPr>
          <w:rFonts w:cs="Times New Roman" w:hint="eastAsia"/>
        </w:rPr>
        <w:instrText>;</w:instrText>
      </w:r>
      <w:r w:rsidR="00F72BFB">
        <w:rPr>
          <w:rFonts w:cs="Times New Roman" w:hint="eastAsia"/>
        </w:rPr>
        <w:instrText>农业科技</w:instrText>
      </w:r>
      <w:r w:rsidR="00F72BFB">
        <w:rPr>
          <w:rFonts w:cs="Times New Roman" w:hint="eastAsia"/>
        </w:rPr>
        <w:instrText>;</w:instrText>
      </w:r>
      <w:r w:rsidR="00F72BFB">
        <w:rPr>
          <w:rFonts w:cs="Times New Roman" w:hint="eastAsia"/>
        </w:rPr>
        <w:instrText>工程科技Ⅰ辑</w:instrText>
      </w:r>
      <w:r w:rsidR="00F72BFB">
        <w:rPr>
          <w:rFonts w:cs="Times New Roman" w:hint="eastAsia"/>
        </w:rPr>
        <w:instrText xml:space="preserve">\nCLC: X171\ndbcode: CJFQ\ndbname: CJFDLAST2019\nfilename: STXZ201903029\npublicationTag: </w:instrText>
      </w:r>
      <w:r w:rsidR="00F72BFB">
        <w:rPr>
          <w:rFonts w:cs="Times New Roman" w:hint="eastAsia"/>
        </w:rPr>
        <w:instrText>北大核心</w:instrText>
      </w:r>
      <w:r w:rsidR="00F72BFB">
        <w:rPr>
          <w:rFonts w:cs="Times New Roman" w:hint="eastAsia"/>
        </w:rPr>
        <w:instrText>, CAS, JST, CSCD, WJCI\nCIF: 4.881\nAIF: 2.793","page":"856-862","source":"CNKI","title":"</w:instrText>
      </w:r>
      <w:r w:rsidR="00F72BFB">
        <w:rPr>
          <w:rFonts w:cs="Times New Roman" w:hint="eastAsia"/>
        </w:rPr>
        <w:instrText>近三十年青藏高原湿地变化及其驱动力研究进展</w:instrText>
      </w:r>
      <w:r w:rsidR="00F72BFB">
        <w:rPr>
          <w:rFonts w:cs="Times New Roman" w:hint="eastAsia"/>
        </w:rPr>
        <w:instrText>","volume":"38","author":[{"literal":"</w:instrText>
      </w:r>
      <w:r w:rsidR="00F72BFB">
        <w:rPr>
          <w:rFonts w:cs="Times New Roman" w:hint="eastAsia"/>
        </w:rPr>
        <w:instrText>刘志伟</w:instrText>
      </w:r>
      <w:r w:rsidR="00F72BFB">
        <w:rPr>
          <w:rFonts w:cs="Times New Roman" w:hint="eastAsia"/>
        </w:rPr>
        <w:instrText>"},{"literal":"</w:instrText>
      </w:r>
      <w:r w:rsidR="00F72BFB">
        <w:rPr>
          <w:rFonts w:cs="Times New Roman" w:hint="eastAsia"/>
        </w:rPr>
        <w:instrText>李胜男</w:instrText>
      </w:r>
      <w:r w:rsidR="00F72BFB">
        <w:rPr>
          <w:rFonts w:cs="Times New Roman" w:hint="eastAsia"/>
        </w:rPr>
        <w:instrText>"},{"literal":"</w:instrText>
      </w:r>
      <w:r w:rsidR="00F72BFB">
        <w:rPr>
          <w:rFonts w:cs="Times New Roman" w:hint="eastAsia"/>
        </w:rPr>
        <w:instrText>韦玮</w:instrText>
      </w:r>
      <w:r w:rsidR="00F72BFB">
        <w:rPr>
          <w:rFonts w:cs="Times New Roman" w:hint="eastAsia"/>
        </w:rPr>
        <w:instrText>"},{"literal":"</w:instrText>
      </w:r>
      <w:r w:rsidR="00F72BFB">
        <w:rPr>
          <w:rFonts w:cs="Times New Roman" w:hint="eastAsia"/>
        </w:rPr>
        <w:instrText>宋香静</w:instrText>
      </w:r>
      <w:r w:rsidR="00F72BFB">
        <w:rPr>
          <w:rFonts w:cs="Times New Roman" w:hint="eastAsia"/>
        </w:rPr>
        <w:instrText>"}],</w:instrText>
      </w:r>
      <w:r w:rsidR="00F72BFB">
        <w:rPr>
          <w:rFonts w:cs="Times New Roman"/>
        </w:rPr>
        <w:instrText xml:space="preserve">"issued":{"date-parts":[["2019"]]}}}],"schema":"https://github.com/citation-style-language/schema/raw/master/csl-citation.json"} </w:instrText>
      </w:r>
      <w:r w:rsidR="00F72BFB">
        <w:rPr>
          <w:rFonts w:cs="Times New Roman"/>
        </w:rPr>
        <w:fldChar w:fldCharType="separate"/>
      </w:r>
      <w:r w:rsidR="00F72BFB" w:rsidRPr="00F72BFB">
        <w:rPr>
          <w:rFonts w:cs="Times New Roman"/>
          <w:kern w:val="0"/>
          <w:vertAlign w:val="superscript"/>
        </w:rPr>
        <w:t>[8]</w:t>
      </w:r>
      <w:r w:rsidR="00F72BFB">
        <w:rPr>
          <w:rFonts w:cs="Times New Roman"/>
        </w:rPr>
        <w:fldChar w:fldCharType="end"/>
      </w:r>
      <w:r w:rsidR="00F72BFB" w:rsidRPr="00F72BFB">
        <w:rPr>
          <w:rFonts w:cs="Times New Roman" w:hint="eastAsia"/>
        </w:rPr>
        <w:t>。</w:t>
      </w:r>
    </w:p>
    <w:p w14:paraId="2AA1A888" w14:textId="29CBA21C" w:rsidR="00BE175F" w:rsidRDefault="004130AE" w:rsidP="00610A89">
      <w:pPr>
        <w:spacing w:beforeLines="50" w:before="163" w:afterLines="50" w:after="163"/>
        <w:ind w:firstLine="480"/>
        <w:rPr>
          <w:rFonts w:cs="Times New Roman"/>
        </w:rPr>
      </w:pPr>
      <w:r w:rsidRPr="004130AE">
        <w:rPr>
          <w:rFonts w:cs="Times New Roman" w:hint="eastAsia"/>
        </w:rPr>
        <w:t>传统湿地调查方法在青藏高原应用面临极大困难：高海拔、缺氧、交通不便</w:t>
      </w:r>
      <w:r w:rsidRPr="004130AE">
        <w:rPr>
          <w:rFonts w:cs="Times New Roman" w:hint="eastAsia"/>
        </w:rPr>
        <w:lastRenderedPageBreak/>
        <w:t>等自然条件限制了地面调查的范围和频率；湿地分布广泛且多位于无人区，人力调查成本高昂。遥感技术因其能够快速、大范围、周期性地获取地表信息，</w:t>
      </w:r>
      <w:proofErr w:type="gramStart"/>
      <w:r w:rsidRPr="004130AE">
        <w:rPr>
          <w:rFonts w:cs="Times New Roman" w:hint="eastAsia"/>
        </w:rPr>
        <w:t>且数据</w:t>
      </w:r>
      <w:proofErr w:type="gramEnd"/>
      <w:r w:rsidRPr="004130AE">
        <w:rPr>
          <w:rFonts w:cs="Times New Roman" w:hint="eastAsia"/>
        </w:rPr>
        <w:t>具有覆盖范围广、空间分辨率高等显著优势，已成为青藏高原湿地研究不可或缺的技术手段。</w:t>
      </w:r>
      <w:r w:rsidR="00E066F6" w:rsidRPr="00E066F6">
        <w:rPr>
          <w:rFonts w:cs="Times New Roman" w:hint="eastAsia"/>
        </w:rPr>
        <w:t>随着对地观测技术的飞速发展，我们积累了海量的遥感数据。特别是美国</w:t>
      </w:r>
      <w:r w:rsidR="00E066F6" w:rsidRPr="00E066F6">
        <w:rPr>
          <w:rFonts w:cs="Times New Roman" w:hint="eastAsia"/>
        </w:rPr>
        <w:t>Landsat</w:t>
      </w:r>
      <w:r w:rsidR="00E066F6" w:rsidRPr="00E066F6">
        <w:rPr>
          <w:rFonts w:cs="Times New Roman" w:hint="eastAsia"/>
        </w:rPr>
        <w:t>系列与欧盟</w:t>
      </w:r>
      <w:r w:rsidR="00E066F6" w:rsidRPr="00E066F6">
        <w:rPr>
          <w:rFonts w:cs="Times New Roman" w:hint="eastAsia"/>
        </w:rPr>
        <w:t>Sentinel</w:t>
      </w:r>
      <w:r w:rsidR="00E066F6" w:rsidRPr="00E066F6">
        <w:rPr>
          <w:rFonts w:cs="Times New Roman" w:hint="eastAsia"/>
        </w:rPr>
        <w:t>系列等中高分辨率卫星</w:t>
      </w:r>
      <w:r w:rsidR="00186560">
        <w:t>影像的长期积累</w:t>
      </w:r>
      <w:r w:rsidR="00E066F6" w:rsidRPr="00E066F6">
        <w:rPr>
          <w:rFonts w:cs="Times New Roman" w:hint="eastAsia"/>
        </w:rPr>
        <w:t>，</w:t>
      </w:r>
      <w:r w:rsidR="00186560" w:rsidRPr="00186560">
        <w:rPr>
          <w:rFonts w:cs="Times New Roman" w:hint="eastAsia"/>
        </w:rPr>
        <w:t>使青藏高原湿地长时序监测成为可能。</w:t>
      </w:r>
      <w:r w:rsidR="00E066F6" w:rsidRPr="00E066F6">
        <w:rPr>
          <w:rFonts w:cs="Times New Roman" w:hint="eastAsia"/>
        </w:rPr>
        <w:t>然而，如何高效、精准地从这</w:t>
      </w:r>
      <w:r w:rsidR="00E066F6">
        <w:rPr>
          <w:rFonts w:cs="Times New Roman" w:hint="eastAsia"/>
        </w:rPr>
        <w:t>些</w:t>
      </w:r>
      <w:r w:rsidR="00E066F6" w:rsidRPr="00E066F6">
        <w:rPr>
          <w:rFonts w:cs="Times New Roman" w:hint="eastAsia"/>
        </w:rPr>
        <w:t>数据中提取湿地信息，面临着严峻挑战：其一，现有公开的青藏高原湿地数据</w:t>
      </w:r>
      <w:proofErr w:type="gramStart"/>
      <w:r w:rsidR="00E066F6" w:rsidRPr="00E066F6">
        <w:rPr>
          <w:rFonts w:cs="Times New Roman" w:hint="eastAsia"/>
        </w:rPr>
        <w:t>集数量</w:t>
      </w:r>
      <w:proofErr w:type="gramEnd"/>
      <w:r w:rsidR="00E066F6" w:rsidRPr="00E066F6">
        <w:rPr>
          <w:rFonts w:cs="Times New Roman" w:hint="eastAsia"/>
        </w:rPr>
        <w:t>稀少，且存在时间与空间分辨率难以兼顾、或分类精度有限等问题，难以满足精细化研究的需求；其二，传统的遥感信息提取流程严重依赖本地计算资源与繁琐的人工操作，从数据下载、预处理、特征提取到分类与后处理，步骤割裂，效率低下，自动化程度与可重复性不足，极大地制约了长时序、大范围湿地</w:t>
      </w:r>
      <w:r w:rsidR="000967A9">
        <w:rPr>
          <w:rFonts w:cs="Times New Roman" w:hint="eastAsia"/>
        </w:rPr>
        <w:t>数据集制作</w:t>
      </w:r>
      <w:r w:rsidR="00E066F6" w:rsidRPr="00E066F6">
        <w:rPr>
          <w:rFonts w:cs="Times New Roman" w:hint="eastAsia"/>
        </w:rPr>
        <w:t>的可实施性</w:t>
      </w:r>
      <w:r w:rsidR="00D036C5">
        <w:rPr>
          <w:rFonts w:cs="Times New Roman"/>
        </w:rPr>
        <w:fldChar w:fldCharType="begin"/>
      </w:r>
      <w:r w:rsidR="00F72BFB">
        <w:rPr>
          <w:rFonts w:cs="Times New Roman"/>
        </w:rPr>
        <w:instrText xml:space="preserve"> ADDIN ZOTERO_ITEM CSL_CITATION {"citationID":"QKRrxufH","properties":{"formattedCitation":"\\super [9]\\nosupersub{}","plainCitation":"[9]","noteIndex":0},"citationItems":[{"id":264,"uris":["http://zotero.org/users/17592912/items/QICSCW2Z"],"itemData":{"</w:instrText>
      </w:r>
      <w:r w:rsidR="00F72BFB">
        <w:rPr>
          <w:rFonts w:cs="Times New Roman" w:hint="eastAsia"/>
        </w:rPr>
        <w:instrText>id":264,"type":"thesis","abstract":"</w:instrText>
      </w:r>
      <w:r w:rsidR="00F72BFB">
        <w:rPr>
          <w:rFonts w:cs="Times New Roman" w:hint="eastAsia"/>
        </w:rPr>
        <w:instrText>作为全球三大生态系统之一</w:instrText>
      </w:r>
      <w:r w:rsidR="00F72BFB">
        <w:rPr>
          <w:rFonts w:cs="Times New Roman" w:hint="eastAsia"/>
        </w:rPr>
        <w:instrText>,</w:instrText>
      </w:r>
      <w:r w:rsidR="00F72BFB">
        <w:rPr>
          <w:rFonts w:cs="Times New Roman" w:hint="eastAsia"/>
        </w:rPr>
        <w:instrText>湿地在保护生态环境和物种多样性方面发挥着重要作用。近年来</w:instrText>
      </w:r>
      <w:r w:rsidR="00F72BFB">
        <w:rPr>
          <w:rFonts w:cs="Times New Roman" w:hint="eastAsia"/>
        </w:rPr>
        <w:instrText>,</w:instrText>
      </w:r>
      <w:r w:rsidR="00F72BFB">
        <w:rPr>
          <w:rFonts w:cs="Times New Roman" w:hint="eastAsia"/>
        </w:rPr>
        <w:instrText>在人类活动和气候变化的双重影响下</w:instrText>
      </w:r>
      <w:r w:rsidR="00F72BFB">
        <w:rPr>
          <w:rFonts w:cs="Times New Roman" w:hint="eastAsia"/>
        </w:rPr>
        <w:instrText>,</w:instrText>
      </w:r>
      <w:r w:rsidR="00F72BFB">
        <w:rPr>
          <w:rFonts w:cs="Times New Roman" w:hint="eastAsia"/>
        </w:rPr>
        <w:instrText>地处青藏高原腹地黄河源区的生态环境出现不同程度的退化</w:instrText>
      </w:r>
      <w:r w:rsidR="00F72BFB">
        <w:rPr>
          <w:rFonts w:cs="Times New Roman" w:hint="eastAsia"/>
        </w:rPr>
        <w:instrText>,</w:instrText>
      </w:r>
      <w:r w:rsidR="00F72BFB">
        <w:rPr>
          <w:rFonts w:cs="Times New Roman" w:hint="eastAsia"/>
        </w:rPr>
        <w:instrText>包括冰川严重萎缩、物种多样性锐减、土壤侵蚀和草场退化加剧等</w:instrText>
      </w:r>
      <w:r w:rsidR="00F72BFB">
        <w:rPr>
          <w:rFonts w:cs="Times New Roman" w:hint="eastAsia"/>
        </w:rPr>
        <w:instrText>,</w:instrText>
      </w:r>
      <w:r w:rsidR="00F72BFB">
        <w:rPr>
          <w:rFonts w:cs="Times New Roman" w:hint="eastAsia"/>
        </w:rPr>
        <w:instrText>给当地湿地生态环境带来了严峻的压力。获取准确的湿地信息（类型和面积）已成为黄河源区湿地生态环境变化研究的先决条件之一。传统湿地遥感提取方法仅利用影像的光谱信息</w:instrText>
      </w:r>
      <w:r w:rsidR="00F72BFB">
        <w:rPr>
          <w:rFonts w:cs="Times New Roman" w:hint="eastAsia"/>
        </w:rPr>
        <w:instrText>,</w:instrText>
      </w:r>
      <w:r w:rsidR="00F72BFB">
        <w:rPr>
          <w:rFonts w:cs="Times New Roman" w:hint="eastAsia"/>
        </w:rPr>
        <w:instrText>难以结合多源遥感数据和地物类型间的空间信息</w:instrText>
      </w:r>
      <w:r w:rsidR="00F72BFB">
        <w:rPr>
          <w:rFonts w:cs="Times New Roman" w:hint="eastAsia"/>
        </w:rPr>
        <w:instrText>,</w:instrText>
      </w:r>
      <w:r w:rsidR="00F72BFB">
        <w:rPr>
          <w:rFonts w:cs="Times New Roman" w:hint="eastAsia"/>
        </w:rPr>
        <w:instrText>使得湿地提取精度有限。本文针对湿地遥感提取精度的不足</w:instrText>
      </w:r>
      <w:r w:rsidR="00F72BFB">
        <w:rPr>
          <w:rFonts w:cs="Times New Roman" w:hint="eastAsia"/>
        </w:rPr>
        <w:instrText>,</w:instrText>
      </w:r>
      <w:r w:rsidR="00F72BFB">
        <w:rPr>
          <w:rFonts w:cs="Times New Roman" w:hint="eastAsia"/>
        </w:rPr>
        <w:instrText>在充分考虑不同湿地光谱特性的基础上</w:instrText>
      </w:r>
      <w:r w:rsidR="00F72BFB">
        <w:rPr>
          <w:rFonts w:cs="Times New Roman" w:hint="eastAsia"/>
        </w:rPr>
        <w:instrText>,</w:instrText>
      </w:r>
      <w:r w:rsidR="00F72BFB">
        <w:rPr>
          <w:rFonts w:cs="Times New Roman" w:hint="eastAsia"/>
        </w:rPr>
        <w:instrText>结合多源遥感数据及</w:instrText>
      </w:r>
      <w:r w:rsidR="00F72BFB">
        <w:rPr>
          <w:rFonts w:cs="Times New Roman" w:hint="eastAsia"/>
        </w:rPr>
        <w:instrText>GIS</w:instrText>
      </w:r>
      <w:r w:rsidR="00F72BFB">
        <w:rPr>
          <w:rFonts w:cs="Times New Roman" w:hint="eastAsia"/>
        </w:rPr>
        <w:instrText>空间分析方法</w:instrText>
      </w:r>
      <w:r w:rsidR="00F72BFB">
        <w:rPr>
          <w:rFonts w:cs="Times New Roman" w:hint="eastAsia"/>
        </w:rPr>
        <w:instrText>,</w:instrText>
      </w:r>
      <w:r w:rsidR="00F72BFB">
        <w:rPr>
          <w:rFonts w:cs="Times New Roman" w:hint="eastAsia"/>
        </w:rPr>
        <w:instrText>采用基于专家知识的决策树模型对黄河源湿地进行提取。论文的主要成果如下</w:instrText>
      </w:r>
      <w:r w:rsidR="00F72BFB">
        <w:rPr>
          <w:rFonts w:cs="Times New Roman" w:hint="eastAsia"/>
        </w:rPr>
        <w:instrText>:</w:instrText>
      </w:r>
      <w:r w:rsidR="00F72BFB">
        <w:rPr>
          <w:rFonts w:cs="Times New Roman" w:hint="eastAsia"/>
        </w:rPr>
        <w:instrText>（</w:instrText>
      </w:r>
      <w:r w:rsidR="00F72BFB">
        <w:rPr>
          <w:rFonts w:cs="Times New Roman" w:hint="eastAsia"/>
        </w:rPr>
        <w:instrText>1</w:instrText>
      </w:r>
      <w:r w:rsidR="00F72BFB">
        <w:rPr>
          <w:rFonts w:cs="Times New Roman" w:hint="eastAsia"/>
        </w:rPr>
        <w:instrText>）在野外实地调查的基础上</w:instrText>
      </w:r>
      <w:r w:rsidR="00F72BFB">
        <w:rPr>
          <w:rFonts w:cs="Times New Roman" w:hint="eastAsia"/>
        </w:rPr>
        <w:instrText>,</w:instrText>
      </w:r>
      <w:r w:rsidR="00F72BFB">
        <w:rPr>
          <w:rFonts w:cs="Times New Roman" w:hint="eastAsia"/>
        </w:rPr>
        <w:instrText>结合《拉姆萨尔公约》与湿地分类国家标准</w:instrText>
      </w:r>
      <w:r w:rsidR="00F72BFB">
        <w:rPr>
          <w:rFonts w:cs="Times New Roman" w:hint="eastAsia"/>
        </w:rPr>
        <w:instrText>,</w:instrText>
      </w:r>
      <w:r w:rsidR="00F72BFB">
        <w:rPr>
          <w:rFonts w:cs="Times New Roman" w:hint="eastAsia"/>
        </w:rPr>
        <w:instrText>构建黄河源湿地解译标志</w:instrText>
      </w:r>
      <w:r w:rsidR="00F72BFB">
        <w:rPr>
          <w:rFonts w:cs="Times New Roman" w:hint="eastAsia"/>
        </w:rPr>
        <w:instrText>,</w:instrText>
      </w:r>
      <w:r w:rsidR="00F72BFB">
        <w:rPr>
          <w:rFonts w:cs="Times New Roman" w:hint="eastAsia"/>
        </w:rPr>
        <w:instrText>提出适合于黄河源地区的湿地遥感分类方案。（</w:instrText>
      </w:r>
      <w:r w:rsidR="00F72BFB">
        <w:rPr>
          <w:rFonts w:cs="Times New Roman" w:hint="eastAsia"/>
        </w:rPr>
        <w:instrText>2</w:instrText>
      </w:r>
      <w:r w:rsidR="00F72BFB">
        <w:rPr>
          <w:rFonts w:cs="Times New Roman" w:hint="eastAsia"/>
        </w:rPr>
        <w:instrText>）根据研究区湿地类型复杂、分布不均的特点</w:instrText>
      </w:r>
      <w:r w:rsidR="00F72BFB">
        <w:rPr>
          <w:rFonts w:cs="Times New Roman" w:hint="eastAsia"/>
        </w:rPr>
        <w:instrText>,</w:instrText>
      </w:r>
      <w:r w:rsidR="00F72BFB">
        <w:rPr>
          <w:rFonts w:cs="Times New Roman" w:hint="eastAsia"/>
        </w:rPr>
        <w:instrText>构建基于专家知识的决策树提取模型</w:instrText>
      </w:r>
      <w:r w:rsidR="00F72BFB">
        <w:rPr>
          <w:rFonts w:cs="Times New Roman" w:hint="eastAsia"/>
        </w:rPr>
        <w:instrText>,</w:instrText>
      </w:r>
      <w:r w:rsidR="00F72BFB">
        <w:rPr>
          <w:rFonts w:cs="Times New Roman" w:hint="eastAsia"/>
        </w:rPr>
        <w:instrText>利用</w:instrText>
      </w:r>
      <w:r w:rsidR="00F72BFB">
        <w:rPr>
          <w:rFonts w:cs="Times New Roman" w:hint="eastAsia"/>
        </w:rPr>
        <w:instrText>NDWI</w:instrText>
      </w:r>
      <w:r w:rsidR="00F72BFB">
        <w:rPr>
          <w:rFonts w:cs="Times New Roman" w:hint="eastAsia"/>
        </w:rPr>
        <w:instrText>结合形状指数完成河流和湖泊湿地的提取</w:instrText>
      </w:r>
      <w:r w:rsidR="00F72BFB">
        <w:rPr>
          <w:rFonts w:cs="Times New Roman" w:hint="eastAsia"/>
        </w:rPr>
        <w:instrText>,</w:instrText>
      </w:r>
      <w:r w:rsidR="00F72BFB">
        <w:rPr>
          <w:rFonts w:cs="Times New Roman" w:hint="eastAsia"/>
        </w:rPr>
        <w:instrText>而对于沼泽湿地</w:instrText>
      </w:r>
      <w:r w:rsidR="00F72BFB">
        <w:rPr>
          <w:rFonts w:cs="Times New Roman" w:hint="eastAsia"/>
        </w:rPr>
        <w:instrText>,</w:instrText>
      </w:r>
      <w:r w:rsidR="00F72BFB">
        <w:rPr>
          <w:rFonts w:cs="Times New Roman" w:hint="eastAsia"/>
        </w:rPr>
        <w:instrText>则是在</w:instrText>
      </w:r>
      <w:r w:rsidR="00F72BFB">
        <w:rPr>
          <w:rFonts w:cs="Times New Roman" w:hint="eastAsia"/>
        </w:rPr>
        <w:instrText>NDWI</w:instrText>
      </w:r>
      <w:r w:rsidR="00F72BFB">
        <w:rPr>
          <w:rFonts w:cs="Times New Roman" w:hint="eastAsia"/>
        </w:rPr>
        <w:instrText>阈值分割的基础上</w:instrText>
      </w:r>
      <w:r w:rsidR="00F72BFB">
        <w:rPr>
          <w:rFonts w:cs="Times New Roman" w:hint="eastAsia"/>
        </w:rPr>
        <w:instrText>,</w:instrText>
      </w:r>
      <w:r w:rsidR="00F72BFB">
        <w:rPr>
          <w:rFonts w:cs="Times New Roman" w:hint="eastAsia"/>
        </w:rPr>
        <w:instrText>引入</w:instrText>
      </w:r>
      <w:r w:rsidR="00F72BFB">
        <w:rPr>
          <w:rFonts w:cs="Times New Roman" w:hint="eastAsia"/>
        </w:rPr>
        <w:instrText>TVDI</w:instrText>
      </w:r>
      <w:r w:rsidR="00F72BFB">
        <w:rPr>
          <w:rFonts w:cs="Times New Roman" w:hint="eastAsia"/>
        </w:rPr>
        <w:instrText>（温度植被干旱指数）、</w:instrText>
      </w:r>
      <w:r w:rsidR="00F72BFB">
        <w:rPr>
          <w:rFonts w:cs="Times New Roman" w:hint="eastAsia"/>
        </w:rPr>
        <w:instrText>DEM</w:instrText>
      </w:r>
      <w:r w:rsidR="00F72BFB">
        <w:rPr>
          <w:rFonts w:cs="Times New Roman" w:hint="eastAsia"/>
        </w:rPr>
        <w:instrText>、</w:instrText>
      </w:r>
      <w:r w:rsidR="00F72BFB">
        <w:rPr>
          <w:rFonts w:cs="Times New Roman" w:hint="eastAsia"/>
        </w:rPr>
        <w:instrText>NDVI</w:instrText>
      </w:r>
      <w:r w:rsidR="00F72BFB">
        <w:rPr>
          <w:rFonts w:cs="Times New Roman" w:hint="eastAsia"/>
        </w:rPr>
        <w:instrText>及</w:instrText>
      </w:r>
      <w:r w:rsidR="00F72BFB">
        <w:rPr>
          <w:rFonts w:cs="Times New Roman" w:hint="eastAsia"/>
        </w:rPr>
        <w:instrText>GIS</w:instrText>
      </w:r>
      <w:r w:rsidR="00F72BFB">
        <w:rPr>
          <w:rFonts w:cs="Times New Roman" w:hint="eastAsia"/>
        </w:rPr>
        <w:instrText>空间分析方法</w:instrText>
      </w:r>
      <w:r w:rsidR="00F72BFB">
        <w:rPr>
          <w:rFonts w:cs="Times New Roman" w:hint="eastAsia"/>
        </w:rPr>
        <w:instrText>,</w:instrText>
      </w:r>
      <w:r w:rsidR="00F72BFB">
        <w:rPr>
          <w:rFonts w:cs="Times New Roman" w:hint="eastAsia"/>
        </w:rPr>
        <w:instrText>综合进行提取。该决策树提取模型综合考虑了湿地的不同特点</w:instrText>
      </w:r>
      <w:r w:rsidR="00F72BFB">
        <w:rPr>
          <w:rFonts w:cs="Times New Roman" w:hint="eastAsia"/>
        </w:rPr>
        <w:instrText>,</w:instrText>
      </w:r>
      <w:r w:rsidR="00F72BFB">
        <w:rPr>
          <w:rFonts w:cs="Times New Roman" w:hint="eastAsia"/>
        </w:rPr>
        <w:instrText>充分利用光谱和几何特征</w:instrText>
      </w:r>
      <w:r w:rsidR="00F72BFB">
        <w:rPr>
          <w:rFonts w:cs="Times New Roman" w:hint="eastAsia"/>
        </w:rPr>
        <w:instrText>,</w:instrText>
      </w:r>
      <w:r w:rsidR="00F72BFB">
        <w:rPr>
          <w:rFonts w:cs="Times New Roman" w:hint="eastAsia"/>
        </w:rPr>
        <w:instrText>在减少人工操作的同时</w:instrText>
      </w:r>
      <w:r w:rsidR="00F72BFB">
        <w:rPr>
          <w:rFonts w:cs="Times New Roman" w:hint="eastAsia"/>
        </w:rPr>
        <w:instrText>,</w:instrText>
      </w:r>
      <w:r w:rsidR="00F72BFB">
        <w:rPr>
          <w:rFonts w:cs="Times New Roman" w:hint="eastAsia"/>
        </w:rPr>
        <w:instrText>提高了信息解译精度。（</w:instrText>
      </w:r>
      <w:r w:rsidR="00F72BFB">
        <w:rPr>
          <w:rFonts w:cs="Times New Roman" w:hint="eastAsia"/>
        </w:rPr>
        <w:instrText>3</w:instrText>
      </w:r>
      <w:r w:rsidR="00F72BFB">
        <w:rPr>
          <w:rFonts w:cs="Times New Roman" w:hint="eastAsia"/>
        </w:rPr>
        <w:instrText>）对基于专家知识的决策树模型提取结果进行精度评价</w:instrText>
      </w:r>
      <w:r w:rsidR="00F72BFB">
        <w:rPr>
          <w:rFonts w:cs="Times New Roman" w:hint="eastAsia"/>
        </w:rPr>
        <w:instrText>,</w:instrText>
      </w:r>
      <w:r w:rsidR="00F72BFB">
        <w:rPr>
          <w:rFonts w:cs="Times New Roman" w:hint="eastAsia"/>
        </w:rPr>
        <w:instrText>决策树模型总体精度为</w:instrText>
      </w:r>
      <w:r w:rsidR="00F72BFB">
        <w:rPr>
          <w:rFonts w:cs="Times New Roman" w:hint="eastAsia"/>
        </w:rPr>
        <w:instrText>89.69%,Kappa</w:instrText>
      </w:r>
      <w:r w:rsidR="00F72BFB">
        <w:rPr>
          <w:rFonts w:cs="Times New Roman" w:hint="eastAsia"/>
        </w:rPr>
        <w:instrText>系数为</w:instrText>
      </w:r>
      <w:r w:rsidR="00F72BFB">
        <w:rPr>
          <w:rFonts w:cs="Times New Roman" w:hint="eastAsia"/>
        </w:rPr>
        <w:instrText>0.87,</w:instrText>
      </w:r>
      <w:r w:rsidR="00F72BFB">
        <w:rPr>
          <w:rFonts w:cs="Times New Roman" w:hint="eastAsia"/>
        </w:rPr>
        <w:instrText>而采用同样的精度评价方法对随机森林分类结果进行评价</w:instrText>
      </w:r>
      <w:r w:rsidR="00F72BFB">
        <w:rPr>
          <w:rFonts w:cs="Times New Roman" w:hint="eastAsia"/>
        </w:rPr>
        <w:instrText>,</w:instrText>
      </w:r>
      <w:r w:rsidR="00F72BFB">
        <w:rPr>
          <w:rFonts w:cs="Times New Roman" w:hint="eastAsia"/>
        </w:rPr>
        <w:instrText>总体精度为</w:instrText>
      </w:r>
      <w:r w:rsidR="00F72BFB">
        <w:rPr>
          <w:rFonts w:cs="Times New Roman" w:hint="eastAsia"/>
        </w:rPr>
        <w:instrText>81.64%,Kappa</w:instrText>
      </w:r>
      <w:r w:rsidR="00F72BFB">
        <w:rPr>
          <w:rFonts w:cs="Times New Roman" w:hint="eastAsia"/>
        </w:rPr>
        <w:instrText>系数</w:instrText>
      </w:r>
      <w:r w:rsidR="00F72BFB">
        <w:rPr>
          <w:rFonts w:cs="Times New Roman" w:hint="eastAsia"/>
        </w:rPr>
        <w:instrText>0.77</w:instrText>
      </w:r>
      <w:r w:rsidR="00F72BFB">
        <w:rPr>
          <w:rFonts w:cs="Times New Roman" w:hint="eastAsia"/>
        </w:rPr>
        <w:instrText>。表明决策树模型提取精度更高</w:instrText>
      </w:r>
      <w:r w:rsidR="00F72BFB">
        <w:rPr>
          <w:rFonts w:cs="Times New Roman" w:hint="eastAsia"/>
        </w:rPr>
        <w:instrText>,</w:instrText>
      </w:r>
      <w:r w:rsidR="00F72BFB">
        <w:rPr>
          <w:rFonts w:cs="Times New Roman" w:hint="eastAsia"/>
        </w:rPr>
        <w:instrText>更适合于黄河源地区的湿地信息提取。（</w:instrText>
      </w:r>
      <w:r w:rsidR="00F72BFB">
        <w:rPr>
          <w:rFonts w:cs="Times New Roman" w:hint="eastAsia"/>
        </w:rPr>
        <w:instrText>4</w:instrText>
      </w:r>
      <w:r w:rsidR="00F72BFB">
        <w:rPr>
          <w:rFonts w:cs="Times New Roman" w:hint="eastAsia"/>
        </w:rPr>
        <w:instrText>）湿地提取结果表明</w:instrText>
      </w:r>
      <w:r w:rsidR="00F72BFB">
        <w:rPr>
          <w:rFonts w:cs="Times New Roman" w:hint="eastAsia"/>
        </w:rPr>
        <w:instrText>,</w:instrText>
      </w:r>
      <w:r w:rsidR="00F72BFB">
        <w:rPr>
          <w:rFonts w:cs="Times New Roman" w:hint="eastAsia"/>
        </w:rPr>
        <w:instrText>黄河源湿地总面积为</w:instrText>
      </w:r>
      <w:r w:rsidR="00F72BFB">
        <w:rPr>
          <w:rFonts w:cs="Times New Roman" w:hint="eastAsia"/>
        </w:rPr>
        <w:instrText>2126.33km&lt;sup&gt;2&lt;/sup&gt;,</w:instrText>
      </w:r>
      <w:r w:rsidR="00F72BFB">
        <w:rPr>
          <w:rFonts w:cs="Times New Roman" w:hint="eastAsia"/>
        </w:rPr>
        <w:instrText>湖泊和沼泽湿地为研究区主要湿地类型</w:instrText>
      </w:r>
      <w:r w:rsidR="00F72BFB">
        <w:rPr>
          <w:rFonts w:cs="Times New Roman" w:hint="eastAsia"/>
        </w:rPr>
        <w:instrText>,</w:instrText>
      </w:r>
      <w:r w:rsidR="00F72BFB">
        <w:rPr>
          <w:rFonts w:cs="Times New Roman" w:hint="eastAsia"/>
        </w:rPr>
        <w:instrText>占湿地总面积的</w:instrText>
      </w:r>
      <w:r w:rsidR="00F72BFB">
        <w:rPr>
          <w:rFonts w:cs="Times New Roman" w:hint="eastAsia"/>
        </w:rPr>
        <w:instrText>65.81%</w:instrText>
      </w:r>
      <w:r w:rsidR="00F72BFB">
        <w:rPr>
          <w:rFonts w:cs="Times New Roman" w:hint="eastAsia"/>
        </w:rPr>
        <w:instrText>和</w:instrText>
      </w:r>
      <w:r w:rsidR="00F72BFB">
        <w:rPr>
          <w:rFonts w:cs="Times New Roman" w:hint="eastAsia"/>
        </w:rPr>
        <w:instrText>33.58%;</w:instrText>
      </w:r>
      <w:r w:rsidR="00F72BFB">
        <w:rPr>
          <w:rFonts w:cs="Times New Roman" w:hint="eastAsia"/>
        </w:rPr>
        <w:instrText>且沼泽湿地具有明显的分布规律</w:instrText>
      </w:r>
      <w:r w:rsidR="00F72BFB">
        <w:rPr>
          <w:rFonts w:cs="Times New Roman" w:hint="eastAsia"/>
        </w:rPr>
        <w:instrText>,</w:instrText>
      </w:r>
      <w:r w:rsidR="00F72BFB">
        <w:rPr>
          <w:rFonts w:cs="Times New Roman" w:hint="eastAsia"/>
        </w:rPr>
        <w:instrText>常分布于河流沿岸、湖泊周边及地势低洼的背阴区域。</w:instrText>
      </w:r>
      <w:r w:rsidR="00F72BFB">
        <w:rPr>
          <w:rFonts w:cs="Times New Roman" w:hint="eastAsia"/>
        </w:rPr>
        <w:instrText>","genre":"</w:instrText>
      </w:r>
      <w:r w:rsidR="00F72BFB">
        <w:rPr>
          <w:rFonts w:cs="Times New Roman" w:hint="eastAsia"/>
        </w:rPr>
        <w:instrText>硕士学位论文</w:instrText>
      </w:r>
      <w:r w:rsidR="00F72BFB">
        <w:rPr>
          <w:rFonts w:cs="Times New Roman" w:hint="eastAsia"/>
        </w:rPr>
        <w:instrText xml:space="preserve">","language":"zh-CN","note":"DOI: 10.27493/d.cnki.gzdzy.2020.000366\nmajor: </w:instrText>
      </w:r>
      <w:r w:rsidR="00F72BFB">
        <w:rPr>
          <w:rFonts w:cs="Times New Roman" w:hint="eastAsia"/>
        </w:rPr>
        <w:instrText>测绘科学与技术</w:instrText>
      </w:r>
      <w:r w:rsidR="00F72BFB">
        <w:rPr>
          <w:rFonts w:cs="Times New Roman" w:hint="eastAsia"/>
        </w:rPr>
        <w:instrText xml:space="preserve">\nfoundation: </w:instrText>
      </w:r>
      <w:r w:rsidR="00F72BFB">
        <w:rPr>
          <w:rFonts w:cs="Times New Roman" w:hint="eastAsia"/>
        </w:rPr>
        <w:instrText>中国科学院战略性先导科技专项</w:instrText>
      </w:r>
      <w:r w:rsidR="00F72BFB">
        <w:rPr>
          <w:rFonts w:cs="Times New Roman" w:hint="eastAsia"/>
        </w:rPr>
        <w:instrText>(A</w:instrText>
      </w:r>
      <w:r w:rsidR="00F72BFB">
        <w:rPr>
          <w:rFonts w:cs="Times New Roman" w:hint="eastAsia"/>
        </w:rPr>
        <w:instrText>类</w:instrText>
      </w:r>
      <w:r w:rsidR="00F72BFB">
        <w:rPr>
          <w:rFonts w:cs="Times New Roman" w:hint="eastAsia"/>
        </w:rPr>
        <w:instrText>)</w:instrText>
      </w:r>
      <w:r w:rsidR="00F72BFB">
        <w:rPr>
          <w:rFonts w:cs="Times New Roman" w:hint="eastAsia"/>
        </w:rPr>
        <w:instrText>项目《气候变化影响下亚洲水塔变化及其影响与绿色发展方案》</w:instrText>
      </w:r>
      <w:r w:rsidR="00F72BFB">
        <w:rPr>
          <w:rFonts w:cs="Times New Roman" w:hint="eastAsia"/>
        </w:rPr>
        <w:instrText>(</w:instrText>
      </w:r>
      <w:r w:rsidR="00F72BFB">
        <w:rPr>
          <w:rFonts w:cs="Times New Roman" w:hint="eastAsia"/>
        </w:rPr>
        <w:instrText>项目编号</w:instrText>
      </w:r>
      <w:r w:rsidR="00F72BFB">
        <w:rPr>
          <w:rFonts w:cs="Times New Roman" w:hint="eastAsia"/>
        </w:rPr>
        <w:instrText>:XDA20100000)</w:instrText>
      </w:r>
      <w:r w:rsidR="00F72BFB">
        <w:rPr>
          <w:rFonts w:cs="Times New Roman" w:hint="eastAsia"/>
        </w:rPr>
        <w:instrText>子子课题</w:instrText>
      </w:r>
      <w:r w:rsidR="00F72BFB">
        <w:rPr>
          <w:rFonts w:cs="Times New Roman" w:hint="eastAsia"/>
        </w:rPr>
        <w:instrText xml:space="preserve"> </w:instrText>
      </w:r>
      <w:r w:rsidR="00F72BFB">
        <w:rPr>
          <w:rFonts w:cs="Times New Roman" w:hint="eastAsia"/>
        </w:rPr>
        <w:instrText>《黄河源区冻土退化的生态效应》</w:instrText>
      </w:r>
      <w:r w:rsidR="00F72BFB">
        <w:rPr>
          <w:rFonts w:cs="Times New Roman" w:hint="eastAsia"/>
        </w:rPr>
        <w:instrText>(</w:instrText>
      </w:r>
      <w:r w:rsidR="00F72BFB">
        <w:rPr>
          <w:rFonts w:cs="Times New Roman" w:hint="eastAsia"/>
        </w:rPr>
        <w:instrText>子子课题编号</w:instrText>
      </w:r>
      <w:r w:rsidR="00F72BFB">
        <w:rPr>
          <w:rFonts w:cs="Times New Roman" w:hint="eastAsia"/>
        </w:rPr>
        <w:instrText>:XDA2010010306)</w:instrText>
      </w:r>
      <w:r w:rsidR="00F72BFB">
        <w:rPr>
          <w:rFonts w:cs="Times New Roman" w:hint="eastAsia"/>
        </w:rPr>
        <w:instrText>的部分研究内容；</w:instrText>
      </w:r>
      <w:r w:rsidR="00F72BFB">
        <w:rPr>
          <w:rFonts w:cs="Times New Roman" w:hint="eastAsia"/>
        </w:rPr>
        <w:instrText xml:space="preserve">\ndownload: 863\nalbum: </w:instrText>
      </w:r>
      <w:r w:rsidR="00F72BFB">
        <w:rPr>
          <w:rFonts w:cs="Times New Roman" w:hint="eastAsia"/>
        </w:rPr>
        <w:instrText>基础科学</w:instrText>
      </w:r>
      <w:r w:rsidR="00F72BFB">
        <w:rPr>
          <w:rFonts w:cs="Times New Roman" w:hint="eastAsia"/>
        </w:rPr>
        <w:instrText>\nCLC: P237\ndbcode: CMFD\ndbname: CMFD202002\nfilename: 1020044398.nh","number-of-pages":"65","publisher":"</w:instrText>
      </w:r>
      <w:r w:rsidR="00F72BFB">
        <w:rPr>
          <w:rFonts w:cs="Times New Roman" w:hint="eastAsia"/>
        </w:rPr>
        <w:instrText>中国地质大学（北京）</w:instrText>
      </w:r>
      <w:r w:rsidR="00F72BFB">
        <w:rPr>
          <w:rFonts w:cs="Times New Roman" w:hint="eastAsia"/>
        </w:rPr>
        <w:instrText>","source":"CNKI","title":"</w:instrText>
      </w:r>
      <w:r w:rsidR="00F72BFB">
        <w:rPr>
          <w:rFonts w:cs="Times New Roman" w:hint="eastAsia"/>
        </w:rPr>
        <w:instrText>基于决策树模型的黄河源湿地信息提取</w:instrText>
      </w:r>
      <w:r w:rsidR="00F72BFB">
        <w:rPr>
          <w:rFonts w:cs="Times New Roman" w:hint="eastAsia"/>
        </w:rPr>
        <w:instrText>","URL":"https://doi.org/10.27493/d.cnki.gzdzy.2020.000366","author":[{"literal":"</w:instrText>
      </w:r>
      <w:r w:rsidR="00F72BFB">
        <w:rPr>
          <w:rFonts w:cs="Times New Roman" w:hint="eastAsia"/>
        </w:rPr>
        <w:instrText>牛岳</w:instrText>
      </w:r>
      <w:r w:rsidR="00F72BFB">
        <w:rPr>
          <w:rFonts w:cs="Times New Roman" w:hint="eastAsia"/>
        </w:rPr>
        <w:instrText>"}],"contributor":[{"literal":"</w:instrText>
      </w:r>
      <w:r w:rsidR="00F72BFB">
        <w:rPr>
          <w:rFonts w:cs="Times New Roman" w:hint="eastAsia"/>
        </w:rPr>
        <w:instrText>王广军</w:instrText>
      </w:r>
      <w:r w:rsidR="00F72BFB">
        <w:rPr>
          <w:rFonts w:cs="Times New Roman" w:hint="eastAsia"/>
        </w:rPr>
        <w:instrText>"}],"accessed":{"date-parts":[["2025",9,23]]},"issued":{"date-parts":[["2020"]]}}}],"schema":"https://github.com/citation-style-l</w:instrText>
      </w:r>
      <w:r w:rsidR="00F72BFB">
        <w:rPr>
          <w:rFonts w:cs="Times New Roman"/>
        </w:rPr>
        <w:instrText xml:space="preserve">anguage/schema/raw/master/csl-citation.json"} </w:instrText>
      </w:r>
      <w:r w:rsidR="00D036C5">
        <w:rPr>
          <w:rFonts w:cs="Times New Roman"/>
        </w:rPr>
        <w:fldChar w:fldCharType="separate"/>
      </w:r>
      <w:r w:rsidR="00F72BFB" w:rsidRPr="00F72BFB">
        <w:rPr>
          <w:rFonts w:cs="Times New Roman"/>
          <w:kern w:val="0"/>
          <w:vertAlign w:val="superscript"/>
        </w:rPr>
        <w:t>[9]</w:t>
      </w:r>
      <w:r w:rsidR="00D036C5">
        <w:rPr>
          <w:rFonts w:cs="Times New Roman"/>
        </w:rPr>
        <w:fldChar w:fldCharType="end"/>
      </w:r>
      <w:r w:rsidR="00F72BFB">
        <w:rPr>
          <w:rFonts w:cs="Times New Roman" w:hint="eastAsia"/>
        </w:rPr>
        <w:t>。</w:t>
      </w:r>
    </w:p>
    <w:p w14:paraId="1B5DA890" w14:textId="7994C006" w:rsidR="004130AE" w:rsidRDefault="004130AE" w:rsidP="00610A89">
      <w:pPr>
        <w:spacing w:beforeLines="50" w:before="163" w:afterLines="50" w:after="163"/>
        <w:ind w:firstLine="480"/>
        <w:rPr>
          <w:rFonts w:cs="Times New Roman"/>
        </w:rPr>
      </w:pPr>
      <w:r w:rsidRPr="004130AE">
        <w:rPr>
          <w:rFonts w:cs="Times New Roman" w:hint="eastAsia"/>
        </w:rPr>
        <w:t>由于青藏高原海拔较高，许多地区地势崎岖、环境恶劣、高寒缺氧，传统地面调查难以开展，遥感技术为这些区域的湿地监测提供了海量高时空分辨率、近实时的宝贵数据基础，有效支撑了湿地的识别分类、边界提取、动态监测及生态评价等一系列研究工作。</w:t>
      </w:r>
      <w:r w:rsidRPr="004130AE">
        <w:rPr>
          <w:rFonts w:cs="Times New Roman" w:hint="eastAsia"/>
        </w:rPr>
        <w:t>Google Earth Engine(GEE)</w:t>
      </w:r>
      <w:r w:rsidRPr="004130AE">
        <w:rPr>
          <w:rFonts w:cs="Times New Roman" w:hint="eastAsia"/>
        </w:rPr>
        <w:t>云平台的出现，以及</w:t>
      </w:r>
      <w:r w:rsidRPr="004130AE">
        <w:rPr>
          <w:rFonts w:cs="Times New Roman" w:hint="eastAsia"/>
        </w:rPr>
        <w:t>Sentinel</w:t>
      </w:r>
      <w:r w:rsidRPr="004130AE">
        <w:rPr>
          <w:rFonts w:cs="Times New Roman" w:hint="eastAsia"/>
        </w:rPr>
        <w:t>系列卫星数据的高时空分辨率和免费开放政策，为湿地遥感提取提供了前所未有的机遇</w:t>
      </w:r>
      <w:r w:rsidR="00D036C5">
        <w:rPr>
          <w:rFonts w:cs="Times New Roman"/>
        </w:rPr>
        <w:fldChar w:fldCharType="begin"/>
      </w:r>
      <w:r w:rsidR="00F72BFB">
        <w:rPr>
          <w:rFonts w:cs="Times New Roman"/>
        </w:rPr>
        <w:instrText xml:space="preserve"> ADDIN ZOTERO_ITEM CSL_CITATION {"citationID":"ys78cP8h","properties":{"formattedCitation":"\\super [10]\\nosupersub{}","plainCitation":"[10]","noteIndex":0},"citationItems":[{"id":314,"uris":["http://zotero.org/users/17592912/items/Z4GH9VKN"],"itemData":{"id":314,"type":"article-journal","abstract":"Google Earth Engine is a cloud-based platform for planetary-scale geospatial analysis that brings Google's massive computational capabilities to bear on a variety of high-impact societal issues including deforestation, drought, disaster, disease, food security, water management, climate monitoring and environmental protection. It is unique in the field as an integrated platform designed to empower not only traditional remote sensing scientists, but also a much wider audience that lacks the technical capacity needed to utilize traditional supercomputers or large-scale commodity cloud computing resources.","collection-title":"Big Remotely Sensed Data: tools, applications and experiences","container-title":"Remote Sensing of Environment","DOI":"10.1016/j.rse.2017.06.031","ISSN":"0034-4257","journalAbbreviation":"Remote Sensing of Environment","page":"18-27","source":"ScienceDirect","title":"Google Earth Engine: Planetary-scale geospatial analysis for everyone","title-short":"Google Earth Engine","volume":"202","author":[{"family":"Gorelick","given":"Noel"},{"family":"Hancher","given":"Matt"},{"family":"Dixon","given":"Mike"},{"family":"Ilyushchenko","given":"Simon"},{"family":"Thau","given":"David"},{"family":"Moore","given":"Rebecca"}],"issued":{"date-parts":[["2017",12,1]]}}}],"schema":"https://github.com/citation-style-language/schema/raw/master/csl-citation.json"} </w:instrText>
      </w:r>
      <w:r w:rsidR="00D036C5">
        <w:rPr>
          <w:rFonts w:cs="Times New Roman"/>
        </w:rPr>
        <w:fldChar w:fldCharType="separate"/>
      </w:r>
      <w:r w:rsidR="00F72BFB" w:rsidRPr="00F72BFB">
        <w:rPr>
          <w:rFonts w:cs="Times New Roman"/>
          <w:kern w:val="0"/>
          <w:vertAlign w:val="superscript"/>
        </w:rPr>
        <w:t>[10]</w:t>
      </w:r>
      <w:r w:rsidR="00D036C5">
        <w:rPr>
          <w:rFonts w:cs="Times New Roman"/>
        </w:rPr>
        <w:fldChar w:fldCharType="end"/>
      </w:r>
      <w:r w:rsidR="00D25A69">
        <w:rPr>
          <w:rFonts w:cs="Times New Roman" w:hint="eastAsia"/>
        </w:rPr>
        <w:t>。</w:t>
      </w:r>
      <w:r w:rsidRPr="004130AE">
        <w:rPr>
          <w:rFonts w:cs="Times New Roman" w:hint="eastAsia"/>
        </w:rPr>
        <w:t>GEE</w:t>
      </w:r>
      <w:r w:rsidRPr="004130AE">
        <w:rPr>
          <w:rFonts w:cs="Times New Roman" w:hint="eastAsia"/>
        </w:rPr>
        <w:t>是一个集成的</w:t>
      </w:r>
      <w:proofErr w:type="gramStart"/>
      <w:r w:rsidRPr="004130AE">
        <w:rPr>
          <w:rFonts w:cs="Times New Roman" w:hint="eastAsia"/>
        </w:rPr>
        <w:t>云计算</w:t>
      </w:r>
      <w:proofErr w:type="gramEnd"/>
      <w:r w:rsidRPr="004130AE">
        <w:rPr>
          <w:rFonts w:cs="Times New Roman" w:hint="eastAsia"/>
        </w:rPr>
        <w:t>平台，其核心优势在于能够</w:t>
      </w:r>
      <w:proofErr w:type="gramStart"/>
      <w:r w:rsidRPr="004130AE">
        <w:rPr>
          <w:rFonts w:cs="Times New Roman" w:hint="eastAsia"/>
        </w:rPr>
        <w:t>轻松访问</w:t>
      </w:r>
      <w:proofErr w:type="gramEnd"/>
      <w:r w:rsidRPr="004130AE">
        <w:rPr>
          <w:rFonts w:cs="Times New Roman" w:hint="eastAsia"/>
        </w:rPr>
        <w:t>和处理</w:t>
      </w:r>
      <w:r w:rsidRPr="004130AE">
        <w:rPr>
          <w:rFonts w:cs="Times New Roman" w:hint="eastAsia"/>
        </w:rPr>
        <w:t>PB</w:t>
      </w:r>
      <w:r w:rsidRPr="004130AE">
        <w:rPr>
          <w:rFonts w:cs="Times New Roman" w:hint="eastAsia"/>
        </w:rPr>
        <w:t>级的地理空间数据，显著降低了数据准备和处理的时间成本。这种数据可访问性与云端计算的结合，使得研究者能够从传统的“局部小范围高精度”研究范式转向“全球大范围长时序”的探索。对于青藏高原高寒湿地这种动态变化且需要长期监测的复杂生态系统来说，</w:t>
      </w:r>
      <w:r w:rsidRPr="004130AE">
        <w:rPr>
          <w:rFonts w:cs="Times New Roman" w:hint="eastAsia"/>
        </w:rPr>
        <w:t>GEE</w:t>
      </w:r>
      <w:r w:rsidRPr="004130AE">
        <w:rPr>
          <w:rFonts w:cs="Times New Roman" w:hint="eastAsia"/>
        </w:rPr>
        <w:t>的计算模式与研究需求高度契合，成为解决传统遥感数据处理瓶颈的关键工具。它极大地提高了研究效率，使研究者能够将更多精力投入到方法研究和结果分析上，而非繁琐的数据处理</w:t>
      </w:r>
      <w:r w:rsidR="00D036C5">
        <w:rPr>
          <w:rFonts w:cs="Times New Roman"/>
        </w:rPr>
        <w:fldChar w:fldCharType="begin"/>
      </w:r>
      <w:r w:rsidR="00F72BFB">
        <w:rPr>
          <w:rFonts w:cs="Times New Roman"/>
        </w:rPr>
        <w:instrText xml:space="preserve"> ADDIN ZOTERO_ITEM CSL_CITATION {"citationID":"OKZKnRv3","properties":{"formattedCitation":"\\super [11]\\nosupersub{}","plainCitation":"[11]","noteIndex":0},"citationItems":[{"id":231,"uris":["http://zotero.org/users/17592912/items/KJYDFTZC"],"itemData":</w:instrText>
      </w:r>
      <w:r w:rsidR="00F72BFB">
        <w:rPr>
          <w:rFonts w:cs="Times New Roman" w:hint="eastAsia"/>
        </w:rPr>
        <w:instrText>{"id":231,"type":"thesis","abstract":"</w:instrText>
      </w:r>
      <w:r w:rsidR="00F72BFB">
        <w:rPr>
          <w:rFonts w:cs="Times New Roman" w:hint="eastAsia"/>
        </w:rPr>
        <w:instrText>黄河流域湿地分布不均</w:instrText>
      </w:r>
      <w:r w:rsidR="00F72BFB">
        <w:rPr>
          <w:rFonts w:cs="Times New Roman" w:hint="eastAsia"/>
        </w:rPr>
        <w:instrText>,</w:instrText>
      </w:r>
      <w:r w:rsidR="00F72BFB">
        <w:rPr>
          <w:rFonts w:cs="Times New Roman" w:hint="eastAsia"/>
        </w:rPr>
        <w:instrText>其湿地资源匮乏所导致的生态环境问题日益加重。精准地监测长时间序列的湿地信息有助于湿地资源的保护、管理和规划。然而</w:instrText>
      </w:r>
      <w:r w:rsidR="00F72BFB">
        <w:rPr>
          <w:rFonts w:cs="Times New Roman" w:hint="eastAsia"/>
        </w:rPr>
        <w:instrText>,</w:instrText>
      </w:r>
      <w:r w:rsidR="00F72BFB">
        <w:rPr>
          <w:rFonts w:cs="Times New Roman" w:hint="eastAsia"/>
        </w:rPr>
        <w:instrText>由于以往遥感大数据单机运算的算力局限性</w:instrText>
      </w:r>
      <w:r w:rsidR="00F72BFB">
        <w:rPr>
          <w:rFonts w:cs="Times New Roman" w:hint="eastAsia"/>
        </w:rPr>
        <w:instrText>,</w:instrText>
      </w:r>
      <w:r w:rsidR="00F72BFB">
        <w:rPr>
          <w:rFonts w:cs="Times New Roman" w:hint="eastAsia"/>
        </w:rPr>
        <w:instrText>目前尚未对黄河流域长时间的湿地变化开展过专门的精细时空尺度的动态监测研究。本研究提出了一种新组合式的湿地提取规则</w:instrText>
      </w:r>
      <w:r w:rsidR="00F72BFB">
        <w:rPr>
          <w:rFonts w:cs="Times New Roman" w:hint="eastAsia"/>
        </w:rPr>
        <w:instrText>,</w:instrText>
      </w:r>
      <w:r w:rsidR="00F72BFB">
        <w:rPr>
          <w:rFonts w:cs="Times New Roman" w:hint="eastAsia"/>
        </w:rPr>
        <w:instrText>其能够高效剔除阴影和暗像元的干扰</w:instrText>
      </w:r>
      <w:r w:rsidR="00F72BFB">
        <w:rPr>
          <w:rFonts w:cs="Times New Roman" w:hint="eastAsia"/>
        </w:rPr>
        <w:instrText>,</w:instrText>
      </w:r>
      <w:r w:rsidR="00F72BFB">
        <w:rPr>
          <w:rFonts w:cs="Times New Roman" w:hint="eastAsia"/>
        </w:rPr>
        <w:instrText>并基于该方法在黄河流域范围内利用所有可获取的</w:instrText>
      </w:r>
      <w:r w:rsidR="00F72BFB">
        <w:rPr>
          <w:rFonts w:cs="Times New Roman" w:hint="eastAsia"/>
        </w:rPr>
        <w:instrText>Landsat</w:instrText>
      </w:r>
      <w:r w:rsidR="00F72BFB">
        <w:rPr>
          <w:rFonts w:cs="Times New Roman" w:hint="eastAsia"/>
        </w:rPr>
        <w:instrText>影像构建了</w:instrText>
      </w:r>
      <w:r w:rsidR="00F72BFB">
        <w:rPr>
          <w:rFonts w:cs="Times New Roman" w:hint="eastAsia"/>
        </w:rPr>
        <w:instrText>1986</w:instrText>
      </w:r>
      <w:r w:rsidR="00F72BFB">
        <w:rPr>
          <w:rFonts w:cs="Times New Roman" w:hint="eastAsia"/>
        </w:rPr>
        <w:instrText>–</w:instrText>
      </w:r>
      <w:r w:rsidR="00F72BFB">
        <w:rPr>
          <w:rFonts w:cs="Times New Roman" w:hint="eastAsia"/>
        </w:rPr>
        <w:instrText>2020</w:instrText>
      </w:r>
      <w:r w:rsidR="00F72BFB">
        <w:rPr>
          <w:rFonts w:cs="Times New Roman" w:hint="eastAsia"/>
        </w:rPr>
        <w:instrText>年黄河流域年尺度的湿地数据集。基于该数据集</w:instrText>
      </w:r>
      <w:r w:rsidR="00F72BFB">
        <w:rPr>
          <w:rFonts w:cs="Times New Roman" w:hint="eastAsia"/>
        </w:rPr>
        <w:instrText>,</w:instrText>
      </w:r>
      <w:r w:rsidR="00F72BFB">
        <w:rPr>
          <w:rFonts w:cs="Times New Roman" w:hint="eastAsia"/>
        </w:rPr>
        <w:instrText>黄河流域湿地</w:instrText>
      </w:r>
      <w:r w:rsidR="00F72BFB">
        <w:rPr>
          <w:rFonts w:cs="Times New Roman" w:hint="eastAsia"/>
        </w:rPr>
        <w:instrText>35</w:instrText>
      </w:r>
      <w:r w:rsidR="00F72BFB">
        <w:rPr>
          <w:rFonts w:cs="Times New Roman" w:hint="eastAsia"/>
        </w:rPr>
        <w:instrText>年的空间分布特征、时空变化趋势、时空转换过程、时空异质性以及驱动因素首次被全面地研究分析。该项成果能为区域湿地保护和管理提供数据支持和科学依据。研究表明</w:instrText>
      </w:r>
      <w:r w:rsidR="00F72BFB">
        <w:rPr>
          <w:rFonts w:cs="Times New Roman" w:hint="eastAsia"/>
        </w:rPr>
        <w:instrText>,</w:instrText>
      </w:r>
      <w:r w:rsidR="00F72BFB">
        <w:rPr>
          <w:rFonts w:cs="Times New Roman" w:hint="eastAsia"/>
        </w:rPr>
        <w:instrText>湿地提取结果总体精度为</w:instrText>
      </w:r>
      <w:r w:rsidR="00F72BFB">
        <w:rPr>
          <w:rFonts w:cs="Times New Roman" w:hint="eastAsia"/>
        </w:rPr>
        <w:instrText>99.70%,Kappa</w:instrText>
      </w:r>
      <w:r w:rsidR="00F72BFB">
        <w:rPr>
          <w:rFonts w:cs="Times New Roman" w:hint="eastAsia"/>
        </w:rPr>
        <w:instrText>系数为</w:instrText>
      </w:r>
      <w:r w:rsidR="00F72BFB">
        <w:rPr>
          <w:rFonts w:cs="Times New Roman" w:hint="eastAsia"/>
        </w:rPr>
        <w:instrText>0.90</w:instrText>
      </w:r>
      <w:r w:rsidR="00F72BFB">
        <w:rPr>
          <w:rFonts w:cs="Times New Roman" w:hint="eastAsia"/>
        </w:rPr>
        <w:instrText>。总体上</w:instrText>
      </w:r>
      <w:r w:rsidR="00F72BFB">
        <w:rPr>
          <w:rFonts w:cs="Times New Roman" w:hint="eastAsia"/>
        </w:rPr>
        <w:instrText>,</w:instrText>
      </w:r>
      <w:r w:rsidR="00F72BFB">
        <w:rPr>
          <w:rFonts w:cs="Times New Roman" w:hint="eastAsia"/>
        </w:rPr>
        <w:instrText>黄河流域的湿地呈现先减少（</w:instrText>
      </w:r>
      <w:r w:rsidR="00F72BFB">
        <w:rPr>
          <w:rFonts w:cs="Times New Roman" w:hint="eastAsia"/>
        </w:rPr>
        <w:instrText>1986</w:instrText>
      </w:r>
      <w:r w:rsidR="00F72BFB">
        <w:rPr>
          <w:rFonts w:cs="Times New Roman" w:hint="eastAsia"/>
        </w:rPr>
        <w:instrText>–</w:instrText>
      </w:r>
      <w:r w:rsidR="00F72BFB">
        <w:rPr>
          <w:rFonts w:cs="Times New Roman" w:hint="eastAsia"/>
        </w:rPr>
        <w:instrText>2000</w:instrText>
      </w:r>
      <w:r w:rsidR="00F72BFB">
        <w:rPr>
          <w:rFonts w:cs="Times New Roman" w:hint="eastAsia"/>
        </w:rPr>
        <w:instrText>）后增加（</w:instrText>
      </w:r>
      <w:r w:rsidR="00F72BFB">
        <w:rPr>
          <w:rFonts w:cs="Times New Roman" w:hint="eastAsia"/>
        </w:rPr>
        <w:instrText>2001</w:instrText>
      </w:r>
      <w:r w:rsidR="00F72BFB">
        <w:rPr>
          <w:rFonts w:cs="Times New Roman" w:hint="eastAsia"/>
        </w:rPr>
        <w:instrText>–</w:instrText>
      </w:r>
      <w:r w:rsidR="00F72BFB">
        <w:rPr>
          <w:rFonts w:cs="Times New Roman" w:hint="eastAsia"/>
        </w:rPr>
        <w:instrText>2020</w:instrText>
      </w:r>
      <w:r w:rsidR="00F72BFB">
        <w:rPr>
          <w:rFonts w:cs="Times New Roman" w:hint="eastAsia"/>
        </w:rPr>
        <w:instrText>）的变化特征。其中</w:instrText>
      </w:r>
      <w:r w:rsidR="00F72BFB">
        <w:rPr>
          <w:rFonts w:cs="Times New Roman" w:hint="eastAsia"/>
        </w:rPr>
        <w:instrText>,</w:instrText>
      </w:r>
      <w:r w:rsidR="00F72BFB">
        <w:rPr>
          <w:rFonts w:cs="Times New Roman" w:hint="eastAsia"/>
        </w:rPr>
        <w:instrText>大部分地区的永久性水体在不断增加而季节性水体却在逐渐减少。因此</w:instrText>
      </w:r>
      <w:r w:rsidR="00F72BFB">
        <w:rPr>
          <w:rFonts w:cs="Times New Roman" w:hint="eastAsia"/>
        </w:rPr>
        <w:instrText>,</w:instrText>
      </w:r>
      <w:r w:rsidR="00F72BFB">
        <w:rPr>
          <w:rFonts w:cs="Times New Roman" w:hint="eastAsia"/>
        </w:rPr>
        <w:instrText>在</w:instrText>
      </w:r>
      <w:r w:rsidR="00F72BFB">
        <w:rPr>
          <w:rFonts w:cs="Times New Roman" w:hint="eastAsia"/>
        </w:rPr>
        <w:instrText>35</w:instrText>
      </w:r>
      <w:r w:rsidR="00F72BFB">
        <w:rPr>
          <w:rFonts w:cs="Times New Roman" w:hint="eastAsia"/>
        </w:rPr>
        <w:instrText>年的湿地变化过程中</w:instrText>
      </w:r>
      <w:r w:rsidR="00F72BFB">
        <w:rPr>
          <w:rFonts w:cs="Times New Roman" w:hint="eastAsia"/>
        </w:rPr>
        <w:instrText>,</w:instrText>
      </w:r>
      <w:r w:rsidR="00F72BFB">
        <w:rPr>
          <w:rFonts w:cs="Times New Roman" w:hint="eastAsia"/>
        </w:rPr>
        <w:instrText>季节性水体存在约</w:instrText>
      </w:r>
      <w:r w:rsidR="00F72BFB">
        <w:rPr>
          <w:rFonts w:cs="Times New Roman" w:hint="eastAsia"/>
        </w:rPr>
        <w:instrText>1,864 km&lt;sup&gt;2&lt;/sup&gt;</w:instrText>
      </w:r>
      <w:r w:rsidR="00F72BFB">
        <w:rPr>
          <w:rFonts w:cs="Times New Roman" w:hint="eastAsia"/>
        </w:rPr>
        <w:instrText>的净损失</w:instrText>
      </w:r>
      <w:r w:rsidR="00F72BFB">
        <w:rPr>
          <w:rFonts w:cs="Times New Roman" w:hint="eastAsia"/>
        </w:rPr>
        <w:instrText>,</w:instrText>
      </w:r>
      <w:r w:rsidR="00F72BFB">
        <w:rPr>
          <w:rFonts w:cs="Times New Roman" w:hint="eastAsia"/>
        </w:rPr>
        <w:instrText>而永久性水体存在约</w:instrText>
      </w:r>
      <w:r w:rsidR="00F72BFB">
        <w:rPr>
          <w:rFonts w:cs="Times New Roman" w:hint="eastAsia"/>
        </w:rPr>
        <w:instrText>994 km&lt;sup&gt;2&lt;/sup&gt;</w:instrText>
      </w:r>
      <w:r w:rsidR="00F72BFB">
        <w:rPr>
          <w:rFonts w:cs="Times New Roman" w:hint="eastAsia"/>
        </w:rPr>
        <w:instrText>的净增加。不过随着时间的变化季节性水体向非水体转换的这部分损失在缓慢减少</w:instrText>
      </w:r>
      <w:r w:rsidR="00F72BFB">
        <w:rPr>
          <w:rFonts w:cs="Times New Roman" w:hint="eastAsia"/>
        </w:rPr>
        <w:instrText>,</w:instrText>
      </w:r>
      <w:r w:rsidR="00F72BFB">
        <w:rPr>
          <w:rFonts w:cs="Times New Roman" w:hint="eastAsia"/>
        </w:rPr>
        <w:instrText>而非水体向季节性或永久性水体的转换在逐渐增加。在三个时段（</w:instrText>
      </w:r>
      <w:r w:rsidR="00F72BFB">
        <w:rPr>
          <w:rFonts w:cs="Times New Roman" w:hint="eastAsia"/>
        </w:rPr>
        <w:instrText>1986</w:instrText>
      </w:r>
      <w:r w:rsidR="00F72BFB">
        <w:rPr>
          <w:rFonts w:cs="Times New Roman" w:hint="eastAsia"/>
        </w:rPr>
        <w:instrText>–</w:instrText>
      </w:r>
      <w:r w:rsidR="00F72BFB">
        <w:rPr>
          <w:rFonts w:cs="Times New Roman" w:hint="eastAsia"/>
        </w:rPr>
        <w:instrText>2000,2001</w:instrText>
      </w:r>
      <w:r w:rsidR="00F72BFB">
        <w:rPr>
          <w:rFonts w:cs="Times New Roman" w:hint="eastAsia"/>
        </w:rPr>
        <w:instrText>–</w:instrText>
      </w:r>
      <w:r w:rsidR="00F72BFB">
        <w:rPr>
          <w:rFonts w:cs="Times New Roman" w:hint="eastAsia"/>
        </w:rPr>
        <w:instrText>2010,2011</w:instrText>
      </w:r>
      <w:r w:rsidR="00F72BFB">
        <w:rPr>
          <w:rFonts w:cs="Times New Roman" w:hint="eastAsia"/>
        </w:rPr>
        <w:instrText>–</w:instrText>
      </w:r>
      <w:r w:rsidR="00F72BFB">
        <w:rPr>
          <w:rFonts w:cs="Times New Roman" w:hint="eastAsia"/>
        </w:rPr>
        <w:instrText>2020</w:instrText>
      </w:r>
      <w:r w:rsidR="00F72BFB">
        <w:rPr>
          <w:rFonts w:cs="Times New Roman" w:hint="eastAsia"/>
        </w:rPr>
        <w:instrText>）</w:instrText>
      </w:r>
      <w:r w:rsidR="00F72BFB">
        <w:rPr>
          <w:rFonts w:cs="Times New Roman" w:hint="eastAsia"/>
        </w:rPr>
        <w:instrText>,</w:instrText>
      </w:r>
      <w:r w:rsidR="00F72BFB">
        <w:rPr>
          <w:rFonts w:cs="Times New Roman" w:hint="eastAsia"/>
        </w:rPr>
        <w:instrText>大部分地区的永久性水体呈现出“第一阶段减少</w:instrText>
      </w:r>
      <w:r w:rsidR="00F72BFB">
        <w:rPr>
          <w:rFonts w:cs="Times New Roman" w:hint="eastAsia"/>
        </w:rPr>
        <w:instrText>-</w:instrText>
      </w:r>
      <w:r w:rsidR="00F72BFB">
        <w:rPr>
          <w:rFonts w:cs="Times New Roman" w:hint="eastAsia"/>
        </w:rPr>
        <w:instrText>第二阶段增加</w:instrText>
      </w:r>
      <w:r w:rsidR="00F72BFB">
        <w:rPr>
          <w:rFonts w:cs="Times New Roman" w:hint="eastAsia"/>
        </w:rPr>
        <w:instrText>-</w:instrText>
      </w:r>
      <w:r w:rsidR="00F72BFB">
        <w:rPr>
          <w:rFonts w:cs="Times New Roman" w:hint="eastAsia"/>
        </w:rPr>
        <w:instrText>第三阶段增加”的“减</w:instrText>
      </w:r>
      <w:r w:rsidR="00F72BFB">
        <w:rPr>
          <w:rFonts w:cs="Times New Roman" w:hint="eastAsia"/>
        </w:rPr>
        <w:instrText>-</w:instrText>
      </w:r>
      <w:r w:rsidR="00F72BFB">
        <w:rPr>
          <w:rFonts w:cs="Times New Roman" w:hint="eastAsia"/>
        </w:rPr>
        <w:instrText>增</w:instrText>
      </w:r>
      <w:r w:rsidR="00F72BFB">
        <w:rPr>
          <w:rFonts w:cs="Times New Roman" w:hint="eastAsia"/>
        </w:rPr>
        <w:instrText>-</w:instrText>
      </w:r>
      <w:r w:rsidR="00F72BFB">
        <w:rPr>
          <w:rFonts w:cs="Times New Roman" w:hint="eastAsia"/>
        </w:rPr>
        <w:instrText>增”发展模式</w:instrText>
      </w:r>
      <w:r w:rsidR="00F72BFB">
        <w:rPr>
          <w:rFonts w:cs="Times New Roman" w:hint="eastAsia"/>
        </w:rPr>
        <w:instrText>,</w:instrText>
      </w:r>
      <w:r w:rsidR="00F72BFB">
        <w:rPr>
          <w:rFonts w:cs="Times New Roman" w:hint="eastAsia"/>
        </w:rPr>
        <w:instrText>而多数地区的季节性水体都存在至少两个时段的缩减期</w:instrText>
      </w:r>
      <w:r w:rsidR="00F72BFB">
        <w:rPr>
          <w:rFonts w:cs="Times New Roman" w:hint="eastAsia"/>
        </w:rPr>
        <w:instrText>,</w:instrText>
      </w:r>
      <w:r w:rsidR="00F72BFB">
        <w:rPr>
          <w:rFonts w:cs="Times New Roman" w:hint="eastAsia"/>
        </w:rPr>
        <w:instrText>部分地区的季节性水体甚至三个时段都在减少。另外</w:instrText>
      </w:r>
      <w:r w:rsidR="00F72BFB">
        <w:rPr>
          <w:rFonts w:cs="Times New Roman" w:hint="eastAsia"/>
        </w:rPr>
        <w:instrText>,</w:instrText>
      </w:r>
      <w:r w:rsidR="00F72BFB">
        <w:rPr>
          <w:rFonts w:cs="Times New Roman" w:hint="eastAsia"/>
        </w:rPr>
        <w:instrText>在许多以人工湿地为主的地区</w:instrText>
      </w:r>
      <w:r w:rsidR="00F72BFB">
        <w:rPr>
          <w:rFonts w:cs="Times New Roman" w:hint="eastAsia"/>
        </w:rPr>
        <w:instrText>,</w:instrText>
      </w:r>
      <w:r w:rsidR="00F72BFB">
        <w:rPr>
          <w:rFonts w:cs="Times New Roman" w:hint="eastAsia"/>
        </w:rPr>
        <w:instrText>大量的非水体地域转变为了季节性和永久性水体</w:instrText>
      </w:r>
      <w:r w:rsidR="00F72BFB">
        <w:rPr>
          <w:rFonts w:cs="Times New Roman" w:hint="eastAsia"/>
        </w:rPr>
        <w:instrText>,</w:instrText>
      </w:r>
      <w:r w:rsidR="00F72BFB">
        <w:rPr>
          <w:rFonts w:cs="Times New Roman" w:hint="eastAsia"/>
        </w:rPr>
        <w:instrText>然而在一些以自然湿地为主的地区</w:instrText>
      </w:r>
      <w:r w:rsidR="00F72BFB">
        <w:rPr>
          <w:rFonts w:cs="Times New Roman" w:hint="eastAsia"/>
        </w:rPr>
        <w:instrText>,</w:instrText>
      </w:r>
      <w:r w:rsidR="00F72BFB">
        <w:rPr>
          <w:rFonts w:cs="Times New Roman" w:hint="eastAsia"/>
        </w:rPr>
        <w:instrText>许多永久性和季节性水体却在逐渐转变为非水体。因此</w:instrText>
      </w:r>
      <w:r w:rsidR="00F72BFB">
        <w:rPr>
          <w:rFonts w:cs="Times New Roman" w:hint="eastAsia"/>
        </w:rPr>
        <w:instrText>,</w:instrText>
      </w:r>
      <w:r w:rsidR="00F72BFB">
        <w:rPr>
          <w:rFonts w:cs="Times New Roman" w:hint="eastAsia"/>
        </w:rPr>
        <w:instrText>增加的水体多数组成了人工湖和水库</w:instrText>
      </w:r>
      <w:r w:rsidR="00F72BFB">
        <w:rPr>
          <w:rFonts w:cs="Times New Roman" w:hint="eastAsia"/>
        </w:rPr>
        <w:instrText>,</w:instrText>
      </w:r>
      <w:r w:rsidR="00F72BFB">
        <w:rPr>
          <w:rFonts w:cs="Times New Roman" w:hint="eastAsia"/>
        </w:rPr>
        <w:instrText>而退化的水体却为天然湿地和湖泊。通过对湿地面积变化进行归因分析发现降雨、气温、水电站数目、人口、</w:instrText>
      </w:r>
      <w:r w:rsidR="00F72BFB">
        <w:rPr>
          <w:rFonts w:cs="Times New Roman" w:hint="eastAsia"/>
        </w:rPr>
        <w:instrText>GDP</w:instrText>
      </w:r>
      <w:r w:rsidR="00F72BFB">
        <w:rPr>
          <w:rFonts w:cs="Times New Roman" w:hint="eastAsia"/>
        </w:rPr>
        <w:instrText>和不透水面面积</w:instrText>
      </w:r>
      <w:r w:rsidR="00F72BFB">
        <w:rPr>
          <w:rFonts w:cs="Times New Roman" w:hint="eastAsia"/>
        </w:rPr>
        <w:instrText>6</w:instrText>
      </w:r>
      <w:r w:rsidR="00F72BFB">
        <w:rPr>
          <w:rFonts w:cs="Times New Roman" w:hint="eastAsia"/>
        </w:rPr>
        <w:instrText>个影响因子都与永久性水体呈现正相关关系</w:instrText>
      </w:r>
      <w:r w:rsidR="00F72BFB">
        <w:rPr>
          <w:rFonts w:cs="Times New Roman" w:hint="eastAsia"/>
        </w:rPr>
        <w:instrText>,</w:instrText>
      </w:r>
      <w:r w:rsidR="00F72BFB">
        <w:rPr>
          <w:rFonts w:cs="Times New Roman" w:hint="eastAsia"/>
        </w:rPr>
        <w:instrText>而除降雨以外的</w:instrText>
      </w:r>
      <w:r w:rsidR="00F72BFB">
        <w:rPr>
          <w:rFonts w:cs="Times New Roman" w:hint="eastAsia"/>
        </w:rPr>
        <w:instrText>5</w:instrText>
      </w:r>
      <w:r w:rsidR="00F72BFB">
        <w:rPr>
          <w:rFonts w:cs="Times New Roman" w:hint="eastAsia"/>
        </w:rPr>
        <w:instrText>个影响因子都与季节性水体呈现负相关关系。这些因子能够解释黄河流域永久性水体</w:instrText>
      </w:r>
      <w:r w:rsidR="00F72BFB">
        <w:rPr>
          <w:rFonts w:cs="Times New Roman" w:hint="eastAsia"/>
        </w:rPr>
        <w:instrText>70%</w:instrText>
      </w:r>
      <w:r w:rsidR="00F72BFB">
        <w:rPr>
          <w:rFonts w:cs="Times New Roman" w:hint="eastAsia"/>
        </w:rPr>
        <w:instrText>左右的变化</w:instrText>
      </w:r>
      <w:r w:rsidR="00F72BFB">
        <w:rPr>
          <w:rFonts w:cs="Times New Roman" w:hint="eastAsia"/>
        </w:rPr>
        <w:instrText>,</w:instrText>
      </w:r>
      <w:r w:rsidR="00F72BFB">
        <w:rPr>
          <w:rFonts w:cs="Times New Roman" w:hint="eastAsia"/>
        </w:rPr>
        <w:instrText>是驱动其面积变化的主要因素</w:instrText>
      </w:r>
      <w:r w:rsidR="00F72BFB">
        <w:rPr>
          <w:rFonts w:cs="Times New Roman" w:hint="eastAsia"/>
        </w:rPr>
        <w:instrText>,</w:instrText>
      </w:r>
      <w:r w:rsidR="00F72BFB">
        <w:rPr>
          <w:rFonts w:cs="Times New Roman" w:hint="eastAsia"/>
        </w:rPr>
        <w:instrText>但是这</w:instrText>
      </w:r>
      <w:r w:rsidR="00F72BFB">
        <w:rPr>
          <w:rFonts w:cs="Times New Roman" w:hint="eastAsia"/>
        </w:rPr>
        <w:instrText>6</w:instrText>
      </w:r>
      <w:r w:rsidR="00F72BFB">
        <w:rPr>
          <w:rFonts w:cs="Times New Roman" w:hint="eastAsia"/>
        </w:rPr>
        <w:instrText>个因子只能解释</w:instrText>
      </w:r>
      <w:r w:rsidR="00F72BFB">
        <w:rPr>
          <w:rFonts w:cs="Times New Roman" w:hint="eastAsia"/>
        </w:rPr>
        <w:instrText>30%</w:instrText>
      </w:r>
      <w:r w:rsidR="00F72BFB">
        <w:rPr>
          <w:rFonts w:cs="Times New Roman" w:hint="eastAsia"/>
        </w:rPr>
        <w:instrText>左右的季节性水体变化</w:instrText>
      </w:r>
      <w:r w:rsidR="00F72BFB">
        <w:rPr>
          <w:rFonts w:cs="Times New Roman" w:hint="eastAsia"/>
        </w:rPr>
        <w:instrText>,</w:instrText>
      </w:r>
      <w:r w:rsidR="00F72BFB">
        <w:rPr>
          <w:rFonts w:cs="Times New Roman" w:hint="eastAsia"/>
        </w:rPr>
        <w:instrText>对其</w:instrText>
      </w:r>
      <w:r w:rsidR="00F72BFB">
        <w:rPr>
          <w:rFonts w:cs="Times New Roman" w:hint="eastAsia"/>
        </w:rPr>
        <w:instrText>35</w:instrText>
      </w:r>
      <w:r w:rsidR="00F72BFB">
        <w:rPr>
          <w:rFonts w:cs="Times New Roman" w:hint="eastAsia"/>
        </w:rPr>
        <w:instrText>年的面积变化有一定的影响</w:instrText>
      </w:r>
      <w:r w:rsidR="00F72BFB">
        <w:rPr>
          <w:rFonts w:cs="Times New Roman" w:hint="eastAsia"/>
        </w:rPr>
        <w:instrText>,</w:instrText>
      </w:r>
      <w:r w:rsidR="00F72BFB">
        <w:rPr>
          <w:rFonts w:cs="Times New Roman" w:hint="eastAsia"/>
        </w:rPr>
        <w:instrText>但却不是主要的驱动因素。</w:instrText>
      </w:r>
      <w:r w:rsidR="00F72BFB">
        <w:rPr>
          <w:rFonts w:cs="Times New Roman" w:hint="eastAsia"/>
        </w:rPr>
        <w:instrText>","genre":"</w:instrText>
      </w:r>
      <w:r w:rsidR="00F72BFB">
        <w:rPr>
          <w:rFonts w:cs="Times New Roman" w:hint="eastAsia"/>
        </w:rPr>
        <w:instrText>硕士学位论文</w:instrText>
      </w:r>
      <w:r w:rsidR="00F72BFB">
        <w:rPr>
          <w:rFonts w:cs="Times New Roman" w:hint="eastAsia"/>
        </w:rPr>
        <w:instrText xml:space="preserve">","language":"zh-CN","note":"DOI: 10.27510/d.cnki.gzhky.2022.000039\nmajor: </w:instrText>
      </w:r>
      <w:r w:rsidR="00F72BFB">
        <w:rPr>
          <w:rFonts w:cs="Times New Roman" w:hint="eastAsia"/>
        </w:rPr>
        <w:instrText>生态学</w:instrText>
      </w:r>
      <w:r w:rsidR="00F72BFB">
        <w:rPr>
          <w:rFonts w:cs="Times New Roman" w:hint="eastAsia"/>
        </w:rPr>
        <w:instrText xml:space="preserve">\ndownload: 1057\nalbum: </w:instrText>
      </w:r>
      <w:r w:rsidR="00F72BFB">
        <w:rPr>
          <w:rFonts w:cs="Times New Roman" w:hint="eastAsia"/>
        </w:rPr>
        <w:instrText>工程科技Ⅰ辑</w:instrText>
      </w:r>
      <w:r w:rsidR="00F72BFB">
        <w:rPr>
          <w:rFonts w:cs="Times New Roman" w:hint="eastAsia"/>
        </w:rPr>
        <w:instrText>\nCLC: X37\ndbcode: CMFD\ndbname: CMFD202301\nfilename: 1022836409.nh","number-of-pages":"114","publisher":"</w:instrText>
      </w:r>
      <w:r w:rsidR="00F72BFB">
        <w:rPr>
          <w:rFonts w:cs="Times New Roman" w:hint="eastAsia"/>
        </w:rPr>
        <w:instrText>中国环境科学研究院</w:instrText>
      </w:r>
      <w:r w:rsidR="00F72BFB">
        <w:rPr>
          <w:rFonts w:cs="Times New Roman" w:hint="eastAsia"/>
        </w:rPr>
        <w:instrText>","source":"CNKI","title":"</w:instrText>
      </w:r>
      <w:r w:rsidR="00F72BFB">
        <w:rPr>
          <w:rFonts w:cs="Times New Roman" w:hint="eastAsia"/>
        </w:rPr>
        <w:instrText>基于</w:instrText>
      </w:r>
      <w:r w:rsidR="00F72BFB">
        <w:rPr>
          <w:rFonts w:cs="Times New Roman" w:hint="eastAsia"/>
        </w:rPr>
        <w:instrText>Google Earth Engine</w:instrText>
      </w:r>
      <w:r w:rsidR="00F72BFB">
        <w:rPr>
          <w:rFonts w:cs="Times New Roman" w:hint="eastAsia"/>
        </w:rPr>
        <w:instrText>的黄河流域长时间序列湿地提取及其时空变化研究</w:instrText>
      </w:r>
      <w:r w:rsidR="00F72BFB">
        <w:rPr>
          <w:rFonts w:cs="Times New Roman" w:hint="eastAsia"/>
        </w:rPr>
        <w:instrText>","URL":"https://doi.org/10.27510/d.cnki.gzhky.2022.000039","author":[{"literal":"</w:instrText>
      </w:r>
      <w:r w:rsidR="00F72BFB">
        <w:rPr>
          <w:rFonts w:cs="Times New Roman" w:hint="eastAsia"/>
        </w:rPr>
        <w:instrText>张杨成思</w:instrText>
      </w:r>
      <w:r w:rsidR="00F72BFB">
        <w:rPr>
          <w:rFonts w:cs="Times New Roman" w:hint="eastAsia"/>
        </w:rPr>
        <w:instrText>"}],"contributor":[{"literal":"</w:instrText>
      </w:r>
      <w:r w:rsidR="00F72BFB">
        <w:rPr>
          <w:rFonts w:cs="Times New Roman" w:hint="eastAsia"/>
        </w:rPr>
        <w:instrText>杜加强</w:instrText>
      </w:r>
      <w:r w:rsidR="00F72BFB">
        <w:rPr>
          <w:rFonts w:cs="Times New Roman" w:hint="eastAsia"/>
        </w:rPr>
        <w:instrText>"}],"accessed":{"date-parts":[["2025",9,12]]},"issued":{"date-parts":[</w:instrText>
      </w:r>
      <w:r w:rsidR="00F72BFB">
        <w:rPr>
          <w:rFonts w:cs="Times New Roman"/>
        </w:rPr>
        <w:instrText xml:space="preserve">["2023"]]}}}],"schema":"https://github.com/citation-style-language/schema/raw/master/csl-citation.json"} </w:instrText>
      </w:r>
      <w:r w:rsidR="00D036C5">
        <w:rPr>
          <w:rFonts w:cs="Times New Roman"/>
        </w:rPr>
        <w:fldChar w:fldCharType="separate"/>
      </w:r>
      <w:r w:rsidR="00F72BFB" w:rsidRPr="00F72BFB">
        <w:rPr>
          <w:rFonts w:cs="Times New Roman"/>
          <w:kern w:val="0"/>
          <w:vertAlign w:val="superscript"/>
        </w:rPr>
        <w:t>[11]</w:t>
      </w:r>
      <w:r w:rsidR="00D036C5">
        <w:rPr>
          <w:rFonts w:cs="Times New Roman"/>
        </w:rPr>
        <w:fldChar w:fldCharType="end"/>
      </w:r>
      <w:r w:rsidR="00F72BFB">
        <w:rPr>
          <w:rFonts w:cs="Times New Roman" w:hint="eastAsia"/>
        </w:rPr>
        <w:t>。</w:t>
      </w:r>
    </w:p>
    <w:p w14:paraId="3BFAF000" w14:textId="02D2C92A" w:rsidR="00BD1DA6" w:rsidRDefault="00BD1DA6" w:rsidP="00610A89">
      <w:pPr>
        <w:spacing w:beforeLines="50" w:before="163" w:afterLines="50" w:after="163"/>
        <w:ind w:firstLine="480"/>
        <w:rPr>
          <w:rFonts w:cs="Times New Roman"/>
        </w:rPr>
      </w:pPr>
      <w:r>
        <w:rPr>
          <w:rFonts w:cs="Times New Roman"/>
        </w:rPr>
        <w:br w:type="page"/>
      </w:r>
    </w:p>
    <w:p w14:paraId="0499885A" w14:textId="304BDA73" w:rsidR="00A87449" w:rsidRPr="00610A89" w:rsidRDefault="00A87449" w:rsidP="00610A89">
      <w:pPr>
        <w:pStyle w:val="1"/>
        <w:ind w:left="0"/>
        <w:rPr>
          <w:rFonts w:cs="Times New Roman"/>
          <w:sz w:val="30"/>
          <w:szCs w:val="30"/>
        </w:rPr>
      </w:pPr>
      <w:bookmarkStart w:id="3" w:name="_Toc147856167"/>
      <w:bookmarkStart w:id="4" w:name="_Toc215852362"/>
      <w:bookmarkStart w:id="5" w:name="OLE_LINK11"/>
      <w:r w:rsidRPr="00610A89">
        <w:rPr>
          <w:rFonts w:cs="Times New Roman" w:hint="eastAsia"/>
          <w:sz w:val="30"/>
          <w:szCs w:val="30"/>
        </w:rPr>
        <w:lastRenderedPageBreak/>
        <w:t>国内外研究现状</w:t>
      </w:r>
      <w:bookmarkEnd w:id="3"/>
      <w:bookmarkEnd w:id="4"/>
    </w:p>
    <w:p w14:paraId="7FFD409A" w14:textId="1C671267" w:rsidR="00A5322B" w:rsidRPr="00610A89" w:rsidRDefault="004130AE" w:rsidP="00610A89">
      <w:pPr>
        <w:pStyle w:val="2"/>
        <w:spacing w:line="360" w:lineRule="auto"/>
        <w:rPr>
          <w:rFonts w:cs="Times New Roman"/>
          <w:sz w:val="28"/>
          <w:szCs w:val="24"/>
        </w:rPr>
      </w:pPr>
      <w:bookmarkStart w:id="6" w:name="_Toc147856168"/>
      <w:bookmarkStart w:id="7" w:name="_Toc215852363"/>
      <w:r>
        <w:rPr>
          <w:rFonts w:cs="Times New Roman" w:hint="eastAsia"/>
          <w:sz w:val="28"/>
          <w:szCs w:val="24"/>
        </w:rPr>
        <w:t>湿地</w:t>
      </w:r>
      <w:r w:rsidRPr="00610A89">
        <w:rPr>
          <w:rFonts w:cs="Times New Roman" w:hint="eastAsia"/>
          <w:sz w:val="28"/>
          <w:szCs w:val="24"/>
        </w:rPr>
        <w:t>的</w:t>
      </w:r>
      <w:bookmarkEnd w:id="6"/>
      <w:r w:rsidRPr="00610A89">
        <w:rPr>
          <w:rFonts w:cs="Times New Roman" w:hint="eastAsia"/>
          <w:sz w:val="28"/>
          <w:szCs w:val="24"/>
        </w:rPr>
        <w:t>定义</w:t>
      </w:r>
      <w:r>
        <w:rPr>
          <w:rFonts w:cs="Times New Roman" w:hint="eastAsia"/>
          <w:sz w:val="28"/>
          <w:szCs w:val="24"/>
        </w:rPr>
        <w:t>与分类</w:t>
      </w:r>
      <w:bookmarkEnd w:id="7"/>
    </w:p>
    <w:p w14:paraId="75053CD1" w14:textId="2D1125B0" w:rsidR="004130AE" w:rsidRPr="004130AE" w:rsidRDefault="004130AE" w:rsidP="004130AE">
      <w:pPr>
        <w:spacing w:beforeLines="50" w:before="163" w:afterLines="50" w:after="163"/>
        <w:ind w:firstLine="480"/>
        <w:rPr>
          <w:rFonts w:cs="Times New Roman"/>
          <w:szCs w:val="24"/>
        </w:rPr>
      </w:pPr>
      <w:bookmarkStart w:id="8" w:name="_Toc147856169"/>
      <w:bookmarkStart w:id="9" w:name="_Hlk143937634"/>
      <w:bookmarkStart w:id="10" w:name="_Hlk144225905"/>
      <w:r w:rsidRPr="004130AE">
        <w:rPr>
          <w:rFonts w:cs="Times New Roman" w:hint="eastAsia"/>
          <w:szCs w:val="24"/>
        </w:rPr>
        <w:t>目前国内外专家对于湿地概念的意见众说纷纭，尚不统一</w:t>
      </w:r>
      <w:r w:rsidR="00D036C5">
        <w:rPr>
          <w:rFonts w:cs="Times New Roman"/>
          <w:szCs w:val="24"/>
        </w:rPr>
        <w:fldChar w:fldCharType="begin"/>
      </w:r>
      <w:r w:rsidR="00F72BFB">
        <w:rPr>
          <w:rFonts w:cs="Times New Roman"/>
          <w:szCs w:val="24"/>
        </w:rPr>
        <w:instrText xml:space="preserve"> ADDIN ZOTERO_ITEM CSL_CITATION {"citationID":"8PRf8p6s","properties":{"formattedCitation":"\\super [3,12]\\nosupersub{}","plainCitation":"[3,12]","noteIndex":0},"citationItems":[{"id":176,"uris":["http://zotero.org/users/17592912/items/S54MXY79"],"itemDa</w:instrText>
      </w:r>
      <w:r w:rsidR="00F72BFB">
        <w:rPr>
          <w:rFonts w:cs="Times New Roman" w:hint="eastAsia"/>
          <w:szCs w:val="24"/>
        </w:rPr>
        <w:instrText>ta":{"id":176,"type":"article-journal","abstract":"</w:instrText>
      </w:r>
      <w:r w:rsidR="00F72BFB">
        <w:rPr>
          <w:rFonts w:cs="Times New Roman" w:hint="eastAsia"/>
          <w:szCs w:val="24"/>
        </w:rPr>
        <w:instrText>在显著气候变化叠加人类活动干扰的背景下，可持续的湿地生态系统管理对于湿地空间信息的需求不断提升，湿地遥感作为重要的交叉学科方向，研究成果日益增多。本文以</w:instrText>
      </w:r>
      <w:r w:rsidR="00F72BFB">
        <w:rPr>
          <w:rFonts w:cs="Times New Roman" w:hint="eastAsia"/>
          <w:szCs w:val="24"/>
        </w:rPr>
        <w:instrText>Web of Science</w:instrText>
      </w:r>
      <w:r w:rsidR="00F72BFB">
        <w:rPr>
          <w:rFonts w:cs="Times New Roman" w:hint="eastAsia"/>
          <w:szCs w:val="24"/>
        </w:rPr>
        <w:instrText>核心合集为数据库，通过检索过去</w:instrText>
      </w:r>
      <w:r w:rsidR="00F72BFB">
        <w:rPr>
          <w:rFonts w:cs="Times New Roman" w:hint="eastAsia"/>
          <w:szCs w:val="24"/>
        </w:rPr>
        <w:instrText>50</w:instrText>
      </w:r>
      <w:r w:rsidR="00F72BFB">
        <w:rPr>
          <w:rFonts w:cs="Times New Roman" w:hint="eastAsia"/>
          <w:szCs w:val="24"/>
        </w:rPr>
        <w:instrText>年湿地遥感论文成果，总结了湿地遥感研究全球发文量和引文量的变化情况；进行文献计量分析，探讨湿地遥感研究的发展历程和发展趋势。论文将湿地遥感研究划分为潜力探索期、框架成形期、快速增长期</w:instrText>
      </w:r>
      <w:r w:rsidR="00F72BFB">
        <w:rPr>
          <w:rFonts w:cs="Times New Roman" w:hint="eastAsia"/>
          <w:szCs w:val="24"/>
        </w:rPr>
        <w:instrText>3</w:instrText>
      </w:r>
      <w:r w:rsidR="00F72BFB">
        <w:rPr>
          <w:rFonts w:cs="Times New Roman" w:hint="eastAsia"/>
          <w:szCs w:val="24"/>
        </w:rPr>
        <w:instrText>个阶段，进而总结分析了不同阶段湿地遥感的研究主题和主要数据源；最后基于</w:instrText>
      </w:r>
      <w:r w:rsidR="00F72BFB">
        <w:rPr>
          <w:rFonts w:cs="Times New Roman" w:hint="eastAsia"/>
          <w:szCs w:val="24"/>
        </w:rPr>
        <w:instrText>VOCviewer</w:instrText>
      </w:r>
      <w:r w:rsidR="00F72BFB">
        <w:rPr>
          <w:rFonts w:cs="Times New Roman" w:hint="eastAsia"/>
          <w:szCs w:val="24"/>
        </w:rPr>
        <w:instrText>软件对湿地遥感研究热点关键词进行综述，从大数据时代背景下的湿地遥感分类及景观动态、精细化的湿地生态参量遥感观测、湿地可持续管理空间决策支持</w:instrText>
      </w:r>
      <w:r w:rsidR="00F72BFB">
        <w:rPr>
          <w:rFonts w:cs="Times New Roman" w:hint="eastAsia"/>
          <w:szCs w:val="24"/>
        </w:rPr>
        <w:instrText>3</w:instrText>
      </w:r>
      <w:r w:rsidR="00F72BFB">
        <w:rPr>
          <w:rFonts w:cs="Times New Roman" w:hint="eastAsia"/>
          <w:szCs w:val="24"/>
        </w:rPr>
        <w:instrText>个方面进行了未来研究趋势的展望。本研究将为理解国际湿地遥感研究发展历史、把握湿地遥感研究国际前沿、进行国内湿地遥感研究布局提供借鉴。</w:instrText>
      </w:r>
      <w:r w:rsidR="00F72BFB">
        <w:rPr>
          <w:rFonts w:cs="Times New Roman" w:hint="eastAsia"/>
          <w:szCs w:val="24"/>
        </w:rPr>
        <w:instrText>","container-title":"</w:instrText>
      </w:r>
      <w:r w:rsidR="00F72BFB">
        <w:rPr>
          <w:rFonts w:cs="Times New Roman" w:hint="eastAsia"/>
          <w:szCs w:val="24"/>
        </w:rPr>
        <w:instrText>遥感学报</w:instrText>
      </w:r>
      <w:r w:rsidR="00F72BFB">
        <w:rPr>
          <w:rFonts w:cs="Times New Roman" w:hint="eastAsia"/>
          <w:szCs w:val="24"/>
        </w:rPr>
        <w:instrText xml:space="preserve">","ISSN":"1007-4619","issue":"6","language":"zh-CN","note":"original-container-title: National Remote Sensing Bulletin\nfoundation: </w:instrText>
      </w:r>
      <w:r w:rsidR="00F72BFB">
        <w:rPr>
          <w:rFonts w:cs="Times New Roman" w:hint="eastAsia"/>
          <w:szCs w:val="24"/>
        </w:rPr>
        <w:instrText>国家自然科学基金</w:instrText>
      </w:r>
      <w:r w:rsidR="00F72BFB">
        <w:rPr>
          <w:rFonts w:cs="Times New Roman" w:hint="eastAsia"/>
          <w:szCs w:val="24"/>
        </w:rPr>
        <w:instrText>(</w:instrText>
      </w:r>
      <w:r w:rsidR="00F72BFB">
        <w:rPr>
          <w:rFonts w:cs="Times New Roman" w:hint="eastAsia"/>
          <w:szCs w:val="24"/>
        </w:rPr>
        <w:instrText>编号：</w:instrText>
      </w:r>
      <w:r w:rsidR="00F72BFB">
        <w:rPr>
          <w:rFonts w:cs="Times New Roman" w:hint="eastAsia"/>
          <w:szCs w:val="24"/>
        </w:rPr>
        <w:instrText>42171379,42101379)</w:instrText>
      </w:r>
      <w:r w:rsidR="00F72BFB">
        <w:rPr>
          <w:rFonts w:cs="Times New Roman" w:hint="eastAsia"/>
          <w:szCs w:val="24"/>
        </w:rPr>
        <w:instrText>；</w:instrText>
      </w:r>
      <w:r w:rsidR="00F72BFB">
        <w:rPr>
          <w:rFonts w:cs="Times New Roman" w:hint="eastAsia"/>
          <w:szCs w:val="24"/>
        </w:rPr>
        <w:instrText xml:space="preserve"> </w:instrText>
      </w:r>
      <w:r w:rsidR="00F72BFB">
        <w:rPr>
          <w:rFonts w:cs="Times New Roman" w:hint="eastAsia"/>
          <w:szCs w:val="24"/>
        </w:rPr>
        <w:instrText>吉林省科技发展计划</w:instrText>
      </w:r>
      <w:r w:rsidR="00F72BFB">
        <w:rPr>
          <w:rFonts w:cs="Times New Roman" w:hint="eastAsia"/>
          <w:szCs w:val="24"/>
        </w:rPr>
        <w:instrText>(</w:instrText>
      </w:r>
      <w:r w:rsidR="00F72BFB">
        <w:rPr>
          <w:rFonts w:cs="Times New Roman" w:hint="eastAsia"/>
          <w:szCs w:val="24"/>
        </w:rPr>
        <w:instrText>编号：</w:instrText>
      </w:r>
      <w:r w:rsidR="00F72BFB">
        <w:rPr>
          <w:rFonts w:cs="Times New Roman" w:hint="eastAsia"/>
          <w:szCs w:val="24"/>
        </w:rPr>
        <w:instrText>20210101396JC)</w:instrText>
      </w:r>
      <w:r w:rsidR="00F72BFB">
        <w:rPr>
          <w:rFonts w:cs="Times New Roman" w:hint="eastAsia"/>
          <w:szCs w:val="24"/>
        </w:rPr>
        <w:instrText>；</w:instrText>
      </w:r>
      <w:r w:rsidR="00F72BFB">
        <w:rPr>
          <w:rFonts w:cs="Times New Roman" w:hint="eastAsia"/>
          <w:szCs w:val="24"/>
        </w:rPr>
        <w:instrText xml:space="preserve"> </w:instrText>
      </w:r>
      <w:r w:rsidR="00F72BFB">
        <w:rPr>
          <w:rFonts w:cs="Times New Roman" w:hint="eastAsia"/>
          <w:szCs w:val="24"/>
        </w:rPr>
        <w:instrText>中国科学院青年创新促进会项目</w:instrText>
      </w:r>
      <w:r w:rsidR="00F72BFB">
        <w:rPr>
          <w:rFonts w:cs="Times New Roman" w:hint="eastAsia"/>
          <w:szCs w:val="24"/>
        </w:rPr>
        <w:instrText>(</w:instrText>
      </w:r>
      <w:r w:rsidR="00F72BFB">
        <w:rPr>
          <w:rFonts w:cs="Times New Roman" w:hint="eastAsia"/>
          <w:szCs w:val="24"/>
        </w:rPr>
        <w:instrText>编号：</w:instrText>
      </w:r>
      <w:r w:rsidR="00F72BFB">
        <w:rPr>
          <w:rFonts w:cs="Times New Roman" w:hint="eastAsia"/>
          <w:szCs w:val="24"/>
        </w:rPr>
        <w:instrText>2017277,2021227)~~</w:instrText>
      </w:r>
      <w:r w:rsidR="00F72BFB">
        <w:rPr>
          <w:rFonts w:cs="Times New Roman" w:hint="eastAsia"/>
          <w:szCs w:val="24"/>
        </w:rPr>
        <w:instrText>；</w:instrText>
      </w:r>
      <w:r w:rsidR="00F72BFB">
        <w:rPr>
          <w:rFonts w:cs="Times New Roman" w:hint="eastAsia"/>
          <w:szCs w:val="24"/>
        </w:rPr>
        <w:instrText xml:space="preserve">\ndownload: 1655\nalbum: </w:instrText>
      </w:r>
      <w:r w:rsidR="00F72BFB">
        <w:rPr>
          <w:rFonts w:cs="Times New Roman" w:hint="eastAsia"/>
          <w:szCs w:val="24"/>
        </w:rPr>
        <w:instrText>基础科学</w:instrText>
      </w:r>
      <w:r w:rsidR="00F72BFB">
        <w:rPr>
          <w:rFonts w:cs="Times New Roman" w:hint="eastAsia"/>
          <w:szCs w:val="24"/>
        </w:rPr>
        <w:instrText>;</w:instrText>
      </w:r>
      <w:r w:rsidR="00F72BFB">
        <w:rPr>
          <w:rFonts w:cs="Times New Roman" w:hint="eastAsia"/>
          <w:szCs w:val="24"/>
        </w:rPr>
        <w:instrText>信息科技</w:instrText>
      </w:r>
      <w:r w:rsidR="00F72BFB">
        <w:rPr>
          <w:rFonts w:cs="Times New Roman" w:hint="eastAsia"/>
          <w:szCs w:val="24"/>
        </w:rPr>
        <w:instrText xml:space="preserve">\nCLC: P237\ndbcode: CJFQ\ndbname: CJFDLAST2023\nfilename: YGXB202306002\npublicationTag: </w:instrText>
      </w:r>
      <w:r w:rsidR="00F72BFB">
        <w:rPr>
          <w:rFonts w:cs="Times New Roman" w:hint="eastAsia"/>
          <w:szCs w:val="24"/>
        </w:rPr>
        <w:instrText>北大核心</w:instrText>
      </w:r>
      <w:r w:rsidR="00F72BFB">
        <w:rPr>
          <w:rFonts w:cs="Times New Roman" w:hint="eastAsia"/>
          <w:szCs w:val="24"/>
        </w:rPr>
        <w:instrText>, JST, P</w:instrText>
      </w:r>
      <w:r w:rsidR="00F72BFB">
        <w:rPr>
          <w:rFonts w:cs="Times New Roman" w:hint="eastAsia"/>
          <w:szCs w:val="24"/>
        </w:rPr>
        <w:instrText>ж</w:instrText>
      </w:r>
      <w:r w:rsidR="00F72BFB">
        <w:rPr>
          <w:rFonts w:cs="Times New Roman" w:hint="eastAsia"/>
          <w:szCs w:val="24"/>
        </w:rPr>
        <w:instrText xml:space="preserve">(AJ), EI, CSCD, WJCI, </w:instrText>
      </w:r>
      <w:r w:rsidR="00F72BFB">
        <w:rPr>
          <w:rFonts w:cs="Times New Roman" w:hint="eastAsia"/>
          <w:szCs w:val="24"/>
        </w:rPr>
        <w:instrText>卓越期刊</w:instrText>
      </w:r>
      <w:r w:rsidR="00F72BFB">
        <w:rPr>
          <w:rFonts w:cs="Times New Roman" w:hint="eastAsia"/>
          <w:szCs w:val="24"/>
        </w:rPr>
        <w:instrText>\nCIF: 4.799\nAIF: 3.257","page":"1270-1280","source":"CNKI","title":"</w:instrText>
      </w:r>
      <w:r w:rsidR="00F72BFB">
        <w:rPr>
          <w:rFonts w:cs="Times New Roman" w:hint="eastAsia"/>
          <w:szCs w:val="24"/>
        </w:rPr>
        <w:instrText>全球湿地遥感研究综述：</w:instrText>
      </w:r>
      <w:r w:rsidR="00F72BFB">
        <w:rPr>
          <w:rFonts w:cs="Times New Roman" w:hint="eastAsia"/>
          <w:szCs w:val="24"/>
        </w:rPr>
        <w:instrText>1975</w:instrText>
      </w:r>
      <w:r w:rsidR="00F72BFB">
        <w:rPr>
          <w:rFonts w:cs="Times New Roman" w:hint="eastAsia"/>
          <w:szCs w:val="24"/>
        </w:rPr>
        <w:instrText>年—</w:instrText>
      </w:r>
      <w:r w:rsidR="00F72BFB">
        <w:rPr>
          <w:rFonts w:cs="Times New Roman" w:hint="eastAsia"/>
          <w:szCs w:val="24"/>
        </w:rPr>
        <w:instrText>2020</w:instrText>
      </w:r>
      <w:r w:rsidR="00F72BFB">
        <w:rPr>
          <w:rFonts w:cs="Times New Roman" w:hint="eastAsia"/>
          <w:szCs w:val="24"/>
        </w:rPr>
        <w:instrText>年</w:instrText>
      </w:r>
      <w:r w:rsidR="00F72BFB">
        <w:rPr>
          <w:rFonts w:cs="Times New Roman" w:hint="eastAsia"/>
          <w:szCs w:val="24"/>
        </w:rPr>
        <w:instrText>","volume":"27","author":[{"literal":"</w:instrText>
      </w:r>
      <w:r w:rsidR="00F72BFB">
        <w:rPr>
          <w:rFonts w:cs="Times New Roman" w:hint="eastAsia"/>
          <w:szCs w:val="24"/>
        </w:rPr>
        <w:instrText>毛德华</w:instrText>
      </w:r>
      <w:r w:rsidR="00F72BFB">
        <w:rPr>
          <w:rFonts w:cs="Times New Roman" w:hint="eastAsia"/>
          <w:szCs w:val="24"/>
        </w:rPr>
        <w:instrText>"},{"literal":"</w:instrText>
      </w:r>
      <w:r w:rsidR="00F72BFB">
        <w:rPr>
          <w:rFonts w:cs="Times New Roman" w:hint="eastAsia"/>
          <w:szCs w:val="24"/>
        </w:rPr>
        <w:instrText>王宗明</w:instrText>
      </w:r>
      <w:r w:rsidR="00F72BFB">
        <w:rPr>
          <w:rFonts w:cs="Times New Roman" w:hint="eastAsia"/>
          <w:szCs w:val="24"/>
        </w:rPr>
        <w:instrText>"},{"literal":"</w:instrText>
      </w:r>
      <w:r w:rsidR="00F72BFB">
        <w:rPr>
          <w:rFonts w:cs="Times New Roman" w:hint="eastAsia"/>
          <w:szCs w:val="24"/>
        </w:rPr>
        <w:instrText>贾明明</w:instrText>
      </w:r>
      <w:r w:rsidR="00F72BFB">
        <w:rPr>
          <w:rFonts w:cs="Times New Roman" w:hint="eastAsia"/>
          <w:szCs w:val="24"/>
        </w:rPr>
        <w:instrText>"},{"literal":"</w:instrText>
      </w:r>
      <w:r w:rsidR="00F72BFB">
        <w:rPr>
          <w:rFonts w:cs="Times New Roman" w:hint="eastAsia"/>
          <w:szCs w:val="24"/>
        </w:rPr>
        <w:instrText>罗玲</w:instrText>
      </w:r>
      <w:r w:rsidR="00F72BFB">
        <w:rPr>
          <w:rFonts w:cs="Times New Roman" w:hint="eastAsia"/>
          <w:szCs w:val="24"/>
        </w:rPr>
        <w:instrText>"},{"literal":"</w:instrText>
      </w:r>
      <w:r w:rsidR="00F72BFB">
        <w:rPr>
          <w:rFonts w:cs="Times New Roman" w:hint="eastAsia"/>
          <w:szCs w:val="24"/>
        </w:rPr>
        <w:instrText>牛振国</w:instrText>
      </w:r>
      <w:r w:rsidR="00F72BFB">
        <w:rPr>
          <w:rFonts w:cs="Times New Roman" w:hint="eastAsia"/>
          <w:szCs w:val="24"/>
        </w:rPr>
        <w:instrText>"},{"literal":"</w:instrText>
      </w:r>
      <w:r w:rsidR="00F72BFB">
        <w:rPr>
          <w:rFonts w:cs="Times New Roman" w:hint="eastAsia"/>
          <w:szCs w:val="24"/>
        </w:rPr>
        <w:instrText>蒋卫国</w:instrText>
      </w:r>
      <w:r w:rsidR="00F72BFB">
        <w:rPr>
          <w:rFonts w:cs="Times New Roman" w:hint="eastAsia"/>
          <w:szCs w:val="24"/>
        </w:rPr>
        <w:instrText>"},{"literal":"</w:instrText>
      </w:r>
      <w:r w:rsidR="00F72BFB">
        <w:rPr>
          <w:rFonts w:cs="Times New Roman" w:hint="eastAsia"/>
          <w:szCs w:val="24"/>
        </w:rPr>
        <w:instrText>孙伟伟</w:instrText>
      </w:r>
      <w:r w:rsidR="00F72BFB">
        <w:rPr>
          <w:rFonts w:cs="Times New Roman" w:hint="eastAsia"/>
          <w:szCs w:val="24"/>
        </w:rPr>
        <w:instrText>"}],"issued":{"date-parts":[["2023"]]}}},{"id":254,"uris":["http://zotero.org/users/17592912/items/LX6X6JCL"],"itemData":{"id":254,"type":"article-journal","abstract":"</w:instrText>
      </w:r>
      <w:r w:rsidR="00F72BFB">
        <w:rPr>
          <w:rFonts w:cs="Times New Roman" w:hint="eastAsia"/>
          <w:szCs w:val="24"/>
        </w:rPr>
        <w:instrText>遥感技术是现有进行湿地制图的最有效的方法之一，但是由于湿地本身类别多样且地物构成复杂，使得遥感制图任务十分具有挑战性。随着遥感大数据时代的到来，湿地遥感制图将进入高分辨率、智能化和精细化制图的新时代。论文回顾了湿地的遥感观测机理，并介绍了常用的遥感数据源，尤其是近些年发展的高分辨率和高光谱卫星数据。系统阐述了当前大数据和人工智能理论发展衍生的智能化遥感图像解译算法及其在湿地制图中的应用。分析现有的不同尺度下湿地遥感的典型应用，其总体上呈现的发展趋势如下：在数据方面，由中低分辨率发展到高分辨率遥感；在模型方面，从传统模型驱动发展到数据驱动方法；在应用方面，从单一的湿地范围制图到精细的湿地亚类及其内部地物识别。面对日益严峻的湿地保护形势，复杂多样的景观特性使湿地遥感制图的进一步发展面临困境。本文展望了遥感大数据时代下数据驱动的湿地制图研究趋势，具体包括：湿地遥感大数据融合与挖掘、湿地知识引导的新一代人工智能湿地监测、全球湿地遥感制图，以共同推动未来湿地遥感制图与监测向全球尺度、更高频次、更高分辨率、更细粒度的方向发展。</w:instrText>
      </w:r>
      <w:r w:rsidR="00F72BFB">
        <w:rPr>
          <w:rFonts w:cs="Times New Roman" w:hint="eastAsia"/>
          <w:szCs w:val="24"/>
        </w:rPr>
        <w:instrText>","container-title":"</w:instrText>
      </w:r>
      <w:r w:rsidR="00F72BFB">
        <w:rPr>
          <w:rFonts w:cs="Times New Roman" w:hint="eastAsia"/>
          <w:szCs w:val="24"/>
        </w:rPr>
        <w:instrText>中国科学基金</w:instrText>
      </w:r>
      <w:r w:rsidR="00F72BFB">
        <w:rPr>
          <w:rFonts w:cs="Times New Roman" w:hint="eastAsia"/>
          <w:szCs w:val="24"/>
        </w:rPr>
        <w:instrText xml:space="preserve">","DOI":"10.16262/j.cnki.1000-8217.2022.03.009","ISSN":"1000-8217","issue":"3","language":"zh-CN","note":"original-container-title: Bulletin of National Natural Science Foundation of China\nfoundation: </w:instrText>
      </w:r>
      <w:r w:rsidR="00F72BFB">
        <w:rPr>
          <w:rFonts w:cs="Times New Roman" w:hint="eastAsia"/>
          <w:szCs w:val="24"/>
        </w:rPr>
        <w:instrText>国家自然科学基金项目</w:instrText>
      </w:r>
      <w:r w:rsidR="00F72BFB">
        <w:rPr>
          <w:rFonts w:cs="Times New Roman" w:hint="eastAsia"/>
          <w:szCs w:val="24"/>
        </w:rPr>
        <w:instrText>(42071350)</w:instrText>
      </w:r>
      <w:r w:rsidR="00F72BFB">
        <w:rPr>
          <w:rFonts w:cs="Times New Roman" w:hint="eastAsia"/>
          <w:szCs w:val="24"/>
        </w:rPr>
        <w:instrText>的资助；</w:instrText>
      </w:r>
      <w:r w:rsidR="00F72BFB">
        <w:rPr>
          <w:rFonts w:cs="Times New Roman" w:hint="eastAsia"/>
          <w:szCs w:val="24"/>
        </w:rPr>
        <w:instrText xml:space="preserve">\ndownload: 1813\nalbum: </w:instrText>
      </w:r>
      <w:r w:rsidR="00F72BFB">
        <w:rPr>
          <w:rFonts w:cs="Times New Roman" w:hint="eastAsia"/>
          <w:szCs w:val="24"/>
        </w:rPr>
        <w:instrText>基础科学</w:instrText>
      </w:r>
      <w:r w:rsidR="00F72BFB">
        <w:rPr>
          <w:rFonts w:cs="Times New Roman" w:hint="eastAsia"/>
          <w:szCs w:val="24"/>
        </w:rPr>
        <w:instrText xml:space="preserve">\nCLC: P237\ndbcode: CJFQ\ndbname: CJFDLAST2022\nfilename: ZKJJ202203009\npublicationTag: </w:instrText>
      </w:r>
      <w:r w:rsidR="00F72BFB">
        <w:rPr>
          <w:rFonts w:cs="Times New Roman" w:hint="eastAsia"/>
          <w:szCs w:val="24"/>
        </w:rPr>
        <w:instrText>北大核心</w:instrText>
      </w:r>
      <w:r w:rsidR="00F72BFB">
        <w:rPr>
          <w:rFonts w:cs="Times New Roman" w:hint="eastAsia"/>
          <w:szCs w:val="24"/>
        </w:rPr>
        <w:instrText>, JST, CSCD, CSSCI</w:instrText>
      </w:r>
      <w:r w:rsidR="00F72BFB">
        <w:rPr>
          <w:rFonts w:cs="Times New Roman" w:hint="eastAsia"/>
          <w:szCs w:val="24"/>
        </w:rPr>
        <w:instrText>扩展版</w:instrText>
      </w:r>
      <w:r w:rsidR="00F72BFB">
        <w:rPr>
          <w:rFonts w:cs="Times New Roman" w:hint="eastAsia"/>
          <w:szCs w:val="24"/>
        </w:rPr>
        <w:instrText>, WJCI, AMI</w:instrText>
      </w:r>
      <w:r w:rsidR="00F72BFB">
        <w:rPr>
          <w:rFonts w:cs="Times New Roman" w:hint="eastAsia"/>
          <w:szCs w:val="24"/>
        </w:rPr>
        <w:instrText>扩展</w:instrText>
      </w:r>
      <w:r w:rsidR="00F72BFB">
        <w:rPr>
          <w:rFonts w:cs="Times New Roman" w:hint="eastAsia"/>
          <w:szCs w:val="24"/>
        </w:rPr>
        <w:instrText>\nCIF: 2.236\nAIF: 1.805","page":"420-431","source":"CNKI","title":"</w:instrText>
      </w:r>
      <w:r w:rsidR="00F72BFB">
        <w:rPr>
          <w:rFonts w:cs="Times New Roman" w:hint="eastAsia"/>
          <w:szCs w:val="24"/>
        </w:rPr>
        <w:instrText>湿地遥感制图研究现状与展望</w:instrText>
      </w:r>
      <w:r w:rsidR="00F72BFB">
        <w:rPr>
          <w:rFonts w:cs="Times New Roman" w:hint="eastAsia"/>
          <w:szCs w:val="24"/>
        </w:rPr>
        <w:instrText>","volume":"36","author":[{"literal":"</w:instrText>
      </w:r>
      <w:r w:rsidR="00F72BFB">
        <w:rPr>
          <w:rFonts w:cs="Times New Roman" w:hint="eastAsia"/>
          <w:szCs w:val="24"/>
        </w:rPr>
        <w:instrText>钟燕飞</w:instrText>
      </w:r>
      <w:r w:rsidR="00F72BFB">
        <w:rPr>
          <w:rFonts w:cs="Times New Roman" w:hint="eastAsia"/>
          <w:szCs w:val="24"/>
        </w:rPr>
        <w:instrText>"},{"literal":"</w:instrText>
      </w:r>
      <w:r w:rsidR="00F72BFB">
        <w:rPr>
          <w:rFonts w:cs="Times New Roman" w:hint="eastAsia"/>
          <w:szCs w:val="24"/>
        </w:rPr>
        <w:instrText>吴浩</w:instrText>
      </w:r>
      <w:r w:rsidR="00F72BFB">
        <w:rPr>
          <w:rFonts w:cs="Times New Roman" w:hint="eastAsia"/>
          <w:szCs w:val="24"/>
        </w:rPr>
        <w:instrText>"},{"literal":"</w:instrText>
      </w:r>
      <w:r w:rsidR="00F72BFB">
        <w:rPr>
          <w:rFonts w:cs="Times New Roman" w:hint="eastAsia"/>
          <w:szCs w:val="24"/>
        </w:rPr>
        <w:instrText>刘寅贺</w:instrText>
      </w:r>
      <w:r w:rsidR="00F72BFB">
        <w:rPr>
          <w:rFonts w:cs="Times New Roman" w:hint="eastAsia"/>
          <w:szCs w:val="24"/>
        </w:rPr>
        <w:instrText>"}],"iss</w:instrText>
      </w:r>
      <w:r w:rsidR="00F72BFB">
        <w:rPr>
          <w:rFonts w:cs="Times New Roman"/>
          <w:szCs w:val="24"/>
        </w:rPr>
        <w:instrText xml:space="preserve">ued":{"date-parts":[["2022"]]}}}],"schema":"https://github.com/citation-style-language/schema/raw/master/csl-citation.json"} </w:instrText>
      </w:r>
      <w:r w:rsidR="00D036C5">
        <w:rPr>
          <w:rFonts w:cs="Times New Roman"/>
          <w:szCs w:val="24"/>
        </w:rPr>
        <w:fldChar w:fldCharType="separate"/>
      </w:r>
      <w:r w:rsidR="00F72BFB" w:rsidRPr="00F72BFB">
        <w:rPr>
          <w:rFonts w:cs="Times New Roman"/>
          <w:kern w:val="0"/>
          <w:vertAlign w:val="superscript"/>
        </w:rPr>
        <w:t>[3,12]</w:t>
      </w:r>
      <w:r w:rsidR="00D036C5">
        <w:rPr>
          <w:rFonts w:cs="Times New Roman"/>
          <w:szCs w:val="24"/>
        </w:rPr>
        <w:fldChar w:fldCharType="end"/>
      </w:r>
      <w:r w:rsidR="00D25A69">
        <w:rPr>
          <w:rFonts w:cs="Times New Roman" w:hint="eastAsia"/>
          <w:szCs w:val="24"/>
        </w:rPr>
        <w:t>。</w:t>
      </w:r>
      <w:r w:rsidRPr="004130AE">
        <w:rPr>
          <w:rFonts w:cs="Times New Roman" w:hint="eastAsia"/>
          <w:szCs w:val="24"/>
        </w:rPr>
        <w:t>总的来说湿地的定义可以分为两类：一类是湿地的狭义定义，这类定义多由专门研究湿地的研究学者给出，其中最为著名的是</w:t>
      </w:r>
      <w:r w:rsidRPr="004130AE">
        <w:rPr>
          <w:rFonts w:cs="Times New Roman" w:hint="eastAsia"/>
          <w:szCs w:val="24"/>
        </w:rPr>
        <w:t>Cowardin.</w:t>
      </w:r>
      <w:r w:rsidR="000151A2">
        <w:rPr>
          <w:rFonts w:cs="Times New Roman"/>
          <w:szCs w:val="24"/>
        </w:rPr>
        <w:fldChar w:fldCharType="begin"/>
      </w:r>
      <w:r w:rsidR="000151A2">
        <w:rPr>
          <w:rFonts w:cs="Times New Roman"/>
          <w:szCs w:val="24"/>
        </w:rPr>
        <w:instrText xml:space="preserve"> ADDIN ZOTERO_ITEM CSL_CITATION {"citationID":"HzesuYBs","properties":{"formattedCitation":"\\super [13]\\nosupersub{}","plainCitation":"[13]","noteIndex":0},"citationItems":[{"id":329,"uris":["http://zotero.org/users/17592912/items/YEIURW82"],"itemData":{"id":329,"type":"book","event-place":"Washington, D.C","note":"DOI: 10.5962/bhl.title.4108","publisher":"Fish and Wildlife Service, U.S. Dept. of the Interior","publisher-place":"Washington, D.C","source":"COinS","title":"Classification of wetlands and deepwater habitats of the United States","URL":"https://www.biodiversitylibrary.org/bibliography/4108","author":[{"family":"Cowardin, Lewis M.","given":""},{"family":"Cowardin","given":"Lewis M."},{"family":"Service","given":"U. S. Fish and Wildlife"},{"family":"Program (U.S.)","given":"Biological Services"}],"issued":{"date-parts":[["1979"]]}}}],"schema":"https://github.com/citation-style-language/schema/raw/master/csl-citation.json"} </w:instrText>
      </w:r>
      <w:r w:rsidR="000151A2">
        <w:rPr>
          <w:rFonts w:cs="Times New Roman"/>
          <w:szCs w:val="24"/>
        </w:rPr>
        <w:fldChar w:fldCharType="separate"/>
      </w:r>
      <w:r w:rsidR="000151A2" w:rsidRPr="000151A2">
        <w:rPr>
          <w:rFonts w:cs="Times New Roman"/>
          <w:kern w:val="0"/>
          <w:vertAlign w:val="superscript"/>
        </w:rPr>
        <w:t>[13]</w:t>
      </w:r>
      <w:r w:rsidR="000151A2">
        <w:rPr>
          <w:rFonts w:cs="Times New Roman"/>
          <w:szCs w:val="24"/>
        </w:rPr>
        <w:fldChar w:fldCharType="end"/>
      </w:r>
      <w:r w:rsidRPr="004130AE">
        <w:rPr>
          <w:rFonts w:cs="Times New Roman" w:hint="eastAsia"/>
          <w:szCs w:val="24"/>
        </w:rPr>
        <w:t>提出的相关定义：“湿地是陆生系统和水生系统之间的过渡土地，在这些土地上，水位经常在或接近地表，或为浅水所覆盖”。湿地的狭义定义要求湿地的水分、土壤、植被同时存在，即湿地要满足常年或者季节性被水淹没、具有水成土</w:t>
      </w:r>
      <w:proofErr w:type="gramStart"/>
      <w:r w:rsidRPr="004130AE">
        <w:rPr>
          <w:rFonts w:cs="Times New Roman" w:hint="eastAsia"/>
          <w:szCs w:val="24"/>
        </w:rPr>
        <w:t>壤</w:t>
      </w:r>
      <w:proofErr w:type="gramEnd"/>
      <w:r w:rsidRPr="004130AE">
        <w:rPr>
          <w:rFonts w:cs="Times New Roman" w:hint="eastAsia"/>
          <w:szCs w:val="24"/>
        </w:rPr>
        <w:t>以及湿地植被，但在此定义下湿地的边界并不明确</w:t>
      </w:r>
      <w:r w:rsidR="00C73D08">
        <w:rPr>
          <w:rFonts w:cs="Times New Roman"/>
          <w:szCs w:val="24"/>
        </w:rPr>
        <w:fldChar w:fldCharType="begin"/>
      </w:r>
      <w:r w:rsidR="00C73D08">
        <w:rPr>
          <w:rFonts w:cs="Times New Roman"/>
          <w:szCs w:val="24"/>
        </w:rPr>
        <w:instrText xml:space="preserve"> ADDIN ZOTERO_ITEM CSL_CITATION {"citationID":"QEV9SEAf","properties":{"formattedCitation":"\\super [14]\\nosupersub{}","plainCitation":"[14]","noteIndex":0},"citationItems":[{"id":229,"uris":["http://zotero.org/users/17592912/items/KNRZS6Q5"],"itemData":</w:instrText>
      </w:r>
      <w:r w:rsidR="00C73D08">
        <w:rPr>
          <w:rFonts w:cs="Times New Roman" w:hint="eastAsia"/>
          <w:szCs w:val="24"/>
        </w:rPr>
        <w:instrText>{"id":229,"type":"thesis","abstract":"</w:instrText>
      </w:r>
      <w:r w:rsidR="00C73D08">
        <w:rPr>
          <w:rFonts w:cs="Times New Roman" w:hint="eastAsia"/>
          <w:szCs w:val="24"/>
        </w:rPr>
        <w:instrText>高寒湿地是青藏高原独特的生态系统</w:instrText>
      </w:r>
      <w:r w:rsidR="00C73D08">
        <w:rPr>
          <w:rFonts w:cs="Times New Roman" w:hint="eastAsia"/>
          <w:szCs w:val="24"/>
        </w:rPr>
        <w:instrText>,</w:instrText>
      </w:r>
      <w:r w:rsidR="00C73D08">
        <w:rPr>
          <w:rFonts w:cs="Times New Roman" w:hint="eastAsia"/>
          <w:szCs w:val="24"/>
        </w:rPr>
        <w:instrText>对全球气候变化极为敏感</w:instrText>
      </w:r>
      <w:r w:rsidR="00C73D08">
        <w:rPr>
          <w:rFonts w:cs="Times New Roman" w:hint="eastAsia"/>
          <w:szCs w:val="24"/>
        </w:rPr>
        <w:instrText>,</w:instrText>
      </w:r>
      <w:r w:rsidR="00C73D08">
        <w:rPr>
          <w:rFonts w:cs="Times New Roman" w:hint="eastAsia"/>
          <w:szCs w:val="24"/>
        </w:rPr>
        <w:instrText>是重要的预警区域。黄河源园区作为青藏高原的重要生态保护区</w:instrText>
      </w:r>
      <w:r w:rsidR="00C73D08">
        <w:rPr>
          <w:rFonts w:cs="Times New Roman" w:hint="eastAsia"/>
          <w:szCs w:val="24"/>
        </w:rPr>
        <w:instrText>,</w:instrText>
      </w:r>
      <w:r w:rsidR="00C73D08">
        <w:rPr>
          <w:rFonts w:cs="Times New Roman" w:hint="eastAsia"/>
          <w:szCs w:val="24"/>
        </w:rPr>
        <w:instrText>对于维护当地生态平衡、保护珍稀动植物物种以及保障黄河水资源的稳定具有重要意义。利用遥感技术可以快速获取园区的土地覆盖情况</w:instrText>
      </w:r>
      <w:r w:rsidR="00C73D08">
        <w:rPr>
          <w:rFonts w:cs="Times New Roman" w:hint="eastAsia"/>
          <w:szCs w:val="24"/>
        </w:rPr>
        <w:instrText>,</w:instrText>
      </w:r>
      <w:r w:rsidR="00C73D08">
        <w:rPr>
          <w:rFonts w:cs="Times New Roman" w:hint="eastAsia"/>
          <w:szCs w:val="24"/>
        </w:rPr>
        <w:instrText>可以采取相应的保护措施</w:instrText>
      </w:r>
      <w:r w:rsidR="00C73D08">
        <w:rPr>
          <w:rFonts w:cs="Times New Roman" w:hint="eastAsia"/>
          <w:szCs w:val="24"/>
        </w:rPr>
        <w:instrText>,</w:instrText>
      </w:r>
      <w:r w:rsidR="00C73D08">
        <w:rPr>
          <w:rFonts w:cs="Times New Roman" w:hint="eastAsia"/>
          <w:szCs w:val="24"/>
        </w:rPr>
        <w:instrText>在土地分类时加入光谱、地形、雷达等特征信息有助于提高分类效果</w:instrText>
      </w:r>
      <w:r w:rsidR="00C73D08">
        <w:rPr>
          <w:rFonts w:cs="Times New Roman" w:hint="eastAsia"/>
          <w:szCs w:val="24"/>
        </w:rPr>
        <w:instrText>,</w:instrText>
      </w:r>
      <w:r w:rsidR="00C73D08">
        <w:rPr>
          <w:rFonts w:cs="Times New Roman" w:hint="eastAsia"/>
          <w:szCs w:val="24"/>
        </w:rPr>
        <w:instrText>但也会增加了分类器运行的时间</w:instrText>
      </w:r>
      <w:r w:rsidR="00C73D08">
        <w:rPr>
          <w:rFonts w:cs="Times New Roman" w:hint="eastAsia"/>
          <w:szCs w:val="24"/>
        </w:rPr>
        <w:instrText>,</w:instrText>
      </w:r>
      <w:r w:rsidR="00C73D08">
        <w:rPr>
          <w:rFonts w:cs="Times New Roman" w:hint="eastAsia"/>
          <w:szCs w:val="24"/>
        </w:rPr>
        <w:instrText>对分类软件提出了更高的要求。因此</w:instrText>
      </w:r>
      <w:r w:rsidR="00C73D08">
        <w:rPr>
          <w:rFonts w:cs="Times New Roman" w:hint="eastAsia"/>
          <w:szCs w:val="24"/>
        </w:rPr>
        <w:instrText>,</w:instrText>
      </w:r>
      <w:r w:rsidR="00C73D08">
        <w:rPr>
          <w:rFonts w:cs="Times New Roman" w:hint="eastAsia"/>
          <w:szCs w:val="24"/>
        </w:rPr>
        <w:instrText>在分类前需要对众多特征信息进行筛选以降低特征的数量。本文提供了适合本研究区的特征选择算法</w:instrText>
      </w:r>
      <w:r w:rsidR="00C73D08">
        <w:rPr>
          <w:rFonts w:cs="Times New Roman" w:hint="eastAsia"/>
          <w:szCs w:val="24"/>
        </w:rPr>
        <w:instrText>,</w:instrText>
      </w:r>
      <w:r w:rsidR="00C73D08">
        <w:rPr>
          <w:rFonts w:cs="Times New Roman" w:hint="eastAsia"/>
          <w:szCs w:val="24"/>
        </w:rPr>
        <w:instrText>优选的特征组合提高了分类精度</w:instrText>
      </w:r>
      <w:r w:rsidR="00C73D08">
        <w:rPr>
          <w:rFonts w:cs="Times New Roman" w:hint="eastAsia"/>
          <w:szCs w:val="24"/>
        </w:rPr>
        <w:instrText>,</w:instrText>
      </w:r>
      <w:r w:rsidR="00C73D08">
        <w:rPr>
          <w:rFonts w:cs="Times New Roman" w:hint="eastAsia"/>
          <w:szCs w:val="24"/>
        </w:rPr>
        <w:instrText>为高寒湿地信息提取研究提供了借鉴和参考。</w:instrText>
      </w:r>
      <w:r w:rsidR="00C73D08">
        <w:rPr>
          <w:rFonts w:cs="Times New Roman" w:hint="eastAsia"/>
          <w:szCs w:val="24"/>
        </w:rPr>
        <w:instrText>\n</w:instrText>
      </w:r>
      <w:r w:rsidR="00C73D08">
        <w:rPr>
          <w:rFonts w:cs="Times New Roman" w:hint="eastAsia"/>
          <w:szCs w:val="24"/>
        </w:rPr>
        <w:instrText>本文首先利用</w:instrText>
      </w:r>
      <w:r w:rsidR="00C73D08">
        <w:rPr>
          <w:rFonts w:cs="Times New Roman" w:hint="eastAsia"/>
          <w:szCs w:val="24"/>
        </w:rPr>
        <w:instrText>GEE</w:instrText>
      </w:r>
      <w:r w:rsidR="00C73D08">
        <w:rPr>
          <w:rFonts w:cs="Times New Roman" w:hint="eastAsia"/>
          <w:szCs w:val="24"/>
        </w:rPr>
        <w:instrText>云平台提取光谱、地形、雷达、纹理等特征信息</w:instrText>
      </w:r>
      <w:r w:rsidR="00C73D08">
        <w:rPr>
          <w:rFonts w:cs="Times New Roman" w:hint="eastAsia"/>
          <w:szCs w:val="24"/>
        </w:rPr>
        <w:instrText>,</w:instrText>
      </w:r>
      <w:r w:rsidR="00C73D08">
        <w:rPr>
          <w:rFonts w:cs="Times New Roman" w:hint="eastAsia"/>
          <w:szCs w:val="24"/>
        </w:rPr>
        <w:instrText>然后在</w:instrText>
      </w:r>
      <w:r w:rsidR="00C73D08">
        <w:rPr>
          <w:rFonts w:cs="Times New Roman" w:hint="eastAsia"/>
          <w:szCs w:val="24"/>
        </w:rPr>
        <w:instrText>3</w:instrText>
      </w:r>
      <w:r w:rsidR="00C73D08">
        <w:rPr>
          <w:rFonts w:cs="Times New Roman" w:hint="eastAsia"/>
          <w:szCs w:val="24"/>
        </w:rPr>
        <w:instrText>种特征选择算法的基础上</w:instrText>
      </w:r>
      <w:r w:rsidR="00C73D08">
        <w:rPr>
          <w:rFonts w:cs="Times New Roman" w:hint="eastAsia"/>
          <w:szCs w:val="24"/>
        </w:rPr>
        <w:instrText>,</w:instrText>
      </w:r>
      <w:r w:rsidR="00C73D08">
        <w:rPr>
          <w:rFonts w:cs="Times New Roman" w:hint="eastAsia"/>
          <w:szCs w:val="24"/>
        </w:rPr>
        <w:instrText>将三种算法融合</w:instrText>
      </w:r>
      <w:r w:rsidR="00C73D08">
        <w:rPr>
          <w:rFonts w:cs="Times New Roman" w:hint="eastAsia"/>
          <w:szCs w:val="24"/>
        </w:rPr>
        <w:instrText>,</w:instrText>
      </w:r>
      <w:r w:rsidR="00C73D08">
        <w:rPr>
          <w:rFonts w:cs="Times New Roman" w:hint="eastAsia"/>
          <w:szCs w:val="24"/>
        </w:rPr>
        <w:instrText>形成适用于本研究区的特征选择算法</w:instrText>
      </w:r>
      <w:r w:rsidR="00C73D08">
        <w:rPr>
          <w:rFonts w:cs="Times New Roman" w:hint="eastAsia"/>
          <w:szCs w:val="24"/>
        </w:rPr>
        <w:instrText>,</w:instrText>
      </w:r>
      <w:r w:rsidR="00C73D08">
        <w:rPr>
          <w:rFonts w:cs="Times New Roman" w:hint="eastAsia"/>
          <w:szCs w:val="24"/>
        </w:rPr>
        <w:instrText>运用随机森林算法对特征空间优化</w:instrText>
      </w:r>
      <w:r w:rsidR="00C73D08">
        <w:rPr>
          <w:rFonts w:cs="Times New Roman" w:hint="eastAsia"/>
          <w:szCs w:val="24"/>
        </w:rPr>
        <w:instrText>,</w:instrText>
      </w:r>
      <w:r w:rsidR="00C73D08">
        <w:rPr>
          <w:rFonts w:cs="Times New Roman" w:hint="eastAsia"/>
          <w:szCs w:val="24"/>
        </w:rPr>
        <w:instrText>并进行优化结果的验证得到最终的特征优化子集。在最优特征优化子集的基础上</w:instrText>
      </w:r>
      <w:r w:rsidR="00C73D08">
        <w:rPr>
          <w:rFonts w:cs="Times New Roman" w:hint="eastAsia"/>
          <w:szCs w:val="24"/>
        </w:rPr>
        <w:instrText>,</w:instrText>
      </w:r>
      <w:r w:rsidR="00C73D08">
        <w:rPr>
          <w:rFonts w:cs="Times New Roman" w:hint="eastAsia"/>
          <w:szCs w:val="24"/>
        </w:rPr>
        <w:instrText>运用支持向量机</w:instrText>
      </w:r>
      <w:r w:rsidR="00C73D08">
        <w:rPr>
          <w:rFonts w:cs="Times New Roman" w:hint="eastAsia"/>
          <w:szCs w:val="24"/>
        </w:rPr>
        <w:instrText>(Support Vector Machine,SVM)</w:instrText>
      </w:r>
      <w:r w:rsidR="00C73D08">
        <w:rPr>
          <w:rFonts w:cs="Times New Roman" w:hint="eastAsia"/>
          <w:szCs w:val="24"/>
        </w:rPr>
        <w:instrText>、分类与回归树</w:instrText>
      </w:r>
      <w:r w:rsidR="00C73D08">
        <w:rPr>
          <w:rFonts w:cs="Times New Roman" w:hint="eastAsia"/>
          <w:szCs w:val="24"/>
        </w:rPr>
        <w:instrText>(Classification Regression Tree,CART)</w:instrText>
      </w:r>
      <w:r w:rsidR="00C73D08">
        <w:rPr>
          <w:rFonts w:cs="Times New Roman" w:hint="eastAsia"/>
          <w:szCs w:val="24"/>
        </w:rPr>
        <w:instrText>和随机森林</w:instrText>
      </w:r>
      <w:r w:rsidR="00C73D08">
        <w:rPr>
          <w:rFonts w:cs="Times New Roman" w:hint="eastAsia"/>
          <w:szCs w:val="24"/>
        </w:rPr>
        <w:instrText>(Random Forest,RF)</w:instrText>
      </w:r>
      <w:r w:rsidR="00C73D08">
        <w:rPr>
          <w:rFonts w:cs="Times New Roman" w:hint="eastAsia"/>
          <w:szCs w:val="24"/>
        </w:rPr>
        <w:instrText>这三种分类算法对园区的高寒湿地进行分类。将分类结果与现有的土地覆盖数据集进行比较。最后将黄河源园区湿地范围确定。本文的主要研究内容及工作如下</w:instrText>
      </w:r>
      <w:r w:rsidR="00C73D08">
        <w:rPr>
          <w:rFonts w:cs="Times New Roman" w:hint="eastAsia"/>
          <w:szCs w:val="24"/>
        </w:rPr>
        <w:instrText>:\n(1)</w:instrText>
      </w:r>
      <w:r w:rsidR="00C73D08">
        <w:rPr>
          <w:rFonts w:cs="Times New Roman" w:hint="eastAsia"/>
          <w:szCs w:val="24"/>
        </w:rPr>
        <w:instrText>基于</w:instrText>
      </w:r>
      <w:r w:rsidR="00C73D08">
        <w:rPr>
          <w:rFonts w:cs="Times New Roman" w:hint="eastAsia"/>
          <w:szCs w:val="24"/>
        </w:rPr>
        <w:instrText>GEE</w:instrText>
      </w:r>
      <w:r w:rsidR="00C73D08">
        <w:rPr>
          <w:rFonts w:cs="Times New Roman" w:hint="eastAsia"/>
          <w:szCs w:val="24"/>
        </w:rPr>
        <w:instrText>云平台计算得到</w:instrText>
      </w:r>
      <w:r w:rsidR="00C73D08">
        <w:rPr>
          <w:rFonts w:cs="Times New Roman" w:hint="eastAsia"/>
          <w:szCs w:val="24"/>
        </w:rPr>
        <w:instrText>51</w:instrText>
      </w:r>
      <w:r w:rsidR="00C73D08">
        <w:rPr>
          <w:rFonts w:cs="Times New Roman" w:hint="eastAsia"/>
          <w:szCs w:val="24"/>
        </w:rPr>
        <w:instrText>个特征变量。具体为</w:instrText>
      </w:r>
      <w:r w:rsidR="00C73D08">
        <w:rPr>
          <w:rFonts w:cs="Times New Roman" w:hint="eastAsia"/>
          <w:szCs w:val="24"/>
        </w:rPr>
        <w:instrText>:</w:instrText>
      </w:r>
      <w:r w:rsidR="00C73D08">
        <w:rPr>
          <w:rFonts w:cs="Times New Roman" w:hint="eastAsia"/>
          <w:szCs w:val="24"/>
        </w:rPr>
        <w:instrText>光谱特征</w:instrText>
      </w:r>
      <w:r w:rsidR="00C73D08">
        <w:rPr>
          <w:rFonts w:cs="Times New Roman" w:hint="eastAsia"/>
          <w:szCs w:val="24"/>
        </w:rPr>
        <w:instrText>25</w:instrText>
      </w:r>
      <w:r w:rsidR="00C73D08">
        <w:rPr>
          <w:rFonts w:cs="Times New Roman" w:hint="eastAsia"/>
          <w:szCs w:val="24"/>
        </w:rPr>
        <w:instrText>个</w:instrText>
      </w:r>
      <w:r w:rsidR="00C73D08">
        <w:rPr>
          <w:rFonts w:cs="Times New Roman" w:hint="eastAsia"/>
          <w:szCs w:val="24"/>
        </w:rPr>
        <w:instrText>,</w:instrText>
      </w:r>
      <w:r w:rsidR="00C73D08">
        <w:rPr>
          <w:rFonts w:cs="Times New Roman" w:hint="eastAsia"/>
          <w:szCs w:val="24"/>
        </w:rPr>
        <w:instrText>雷达特征</w:instrText>
      </w:r>
      <w:r w:rsidR="00C73D08">
        <w:rPr>
          <w:rFonts w:cs="Times New Roman" w:hint="eastAsia"/>
          <w:szCs w:val="24"/>
        </w:rPr>
        <w:instrText>2</w:instrText>
      </w:r>
      <w:r w:rsidR="00C73D08">
        <w:rPr>
          <w:rFonts w:cs="Times New Roman" w:hint="eastAsia"/>
          <w:szCs w:val="24"/>
        </w:rPr>
        <w:instrText>个</w:instrText>
      </w:r>
      <w:r w:rsidR="00C73D08">
        <w:rPr>
          <w:rFonts w:cs="Times New Roman" w:hint="eastAsia"/>
          <w:szCs w:val="24"/>
        </w:rPr>
        <w:instrText>,</w:instrText>
      </w:r>
      <w:r w:rsidR="00C73D08">
        <w:rPr>
          <w:rFonts w:cs="Times New Roman" w:hint="eastAsia"/>
          <w:szCs w:val="24"/>
        </w:rPr>
        <w:instrText>纹理特征</w:instrText>
      </w:r>
      <w:r w:rsidR="00C73D08">
        <w:rPr>
          <w:rFonts w:cs="Times New Roman" w:hint="eastAsia"/>
          <w:szCs w:val="24"/>
        </w:rPr>
        <w:instrText>17</w:instrText>
      </w:r>
      <w:r w:rsidR="00C73D08">
        <w:rPr>
          <w:rFonts w:cs="Times New Roman" w:hint="eastAsia"/>
          <w:szCs w:val="24"/>
        </w:rPr>
        <w:instrText>个</w:instrText>
      </w:r>
      <w:r w:rsidR="00C73D08">
        <w:rPr>
          <w:rFonts w:cs="Times New Roman" w:hint="eastAsia"/>
          <w:szCs w:val="24"/>
        </w:rPr>
        <w:instrText>,</w:instrText>
      </w:r>
      <w:r w:rsidR="00C73D08">
        <w:rPr>
          <w:rFonts w:cs="Times New Roman" w:hint="eastAsia"/>
          <w:szCs w:val="24"/>
        </w:rPr>
        <w:instrText>地形特征</w:instrText>
      </w:r>
      <w:r w:rsidR="00C73D08">
        <w:rPr>
          <w:rFonts w:cs="Times New Roman" w:hint="eastAsia"/>
          <w:szCs w:val="24"/>
        </w:rPr>
        <w:instrText>4</w:instrText>
      </w:r>
      <w:r w:rsidR="00C73D08">
        <w:rPr>
          <w:rFonts w:cs="Times New Roman" w:hint="eastAsia"/>
          <w:szCs w:val="24"/>
        </w:rPr>
        <w:instrText>个</w:instrText>
      </w:r>
      <w:r w:rsidR="00C73D08">
        <w:rPr>
          <w:rFonts w:cs="Times New Roman" w:hint="eastAsia"/>
          <w:szCs w:val="24"/>
        </w:rPr>
        <w:instrText>,</w:instrText>
      </w:r>
      <w:r w:rsidR="00C73D08">
        <w:rPr>
          <w:rFonts w:cs="Times New Roman" w:hint="eastAsia"/>
          <w:szCs w:val="24"/>
        </w:rPr>
        <w:instrText>缨帽变换特征</w:instrText>
      </w:r>
      <w:r w:rsidR="00C73D08">
        <w:rPr>
          <w:rFonts w:cs="Times New Roman" w:hint="eastAsia"/>
          <w:szCs w:val="24"/>
        </w:rPr>
        <w:instrText>3</w:instrText>
      </w:r>
      <w:r w:rsidR="00C73D08">
        <w:rPr>
          <w:rFonts w:cs="Times New Roman" w:hint="eastAsia"/>
          <w:szCs w:val="24"/>
        </w:rPr>
        <w:instrText>个。经过筛选后特征子集包含</w:instrText>
      </w:r>
      <w:r w:rsidR="00C73D08">
        <w:rPr>
          <w:rFonts w:cs="Times New Roman" w:hint="eastAsia"/>
          <w:szCs w:val="24"/>
        </w:rPr>
        <w:instrText>20</w:instrText>
      </w:r>
      <w:r w:rsidR="00C73D08">
        <w:rPr>
          <w:rFonts w:cs="Times New Roman" w:hint="eastAsia"/>
          <w:szCs w:val="24"/>
        </w:rPr>
        <w:instrText>个特征</w:instrText>
      </w:r>
      <w:r w:rsidR="00C73D08">
        <w:rPr>
          <w:rFonts w:cs="Times New Roman" w:hint="eastAsia"/>
          <w:szCs w:val="24"/>
        </w:rPr>
        <w:instrText>,</w:instrText>
      </w:r>
      <w:r w:rsidR="00C73D08">
        <w:rPr>
          <w:rFonts w:cs="Times New Roman" w:hint="eastAsia"/>
          <w:szCs w:val="24"/>
        </w:rPr>
        <w:instrText>具体为</w:instrText>
      </w:r>
      <w:r w:rsidR="00C73D08">
        <w:rPr>
          <w:rFonts w:cs="Times New Roman" w:hint="eastAsia"/>
          <w:szCs w:val="24"/>
        </w:rPr>
        <w:instrText>:14</w:instrText>
      </w:r>
      <w:r w:rsidR="00C73D08">
        <w:rPr>
          <w:rFonts w:cs="Times New Roman" w:hint="eastAsia"/>
          <w:szCs w:val="24"/>
        </w:rPr>
        <w:instrText>个光谱特征</w:instrText>
      </w:r>
      <w:r w:rsidR="00C73D08">
        <w:rPr>
          <w:rFonts w:cs="Times New Roman" w:hint="eastAsia"/>
          <w:szCs w:val="24"/>
        </w:rPr>
        <w:instrText>,2</w:instrText>
      </w:r>
      <w:r w:rsidR="00C73D08">
        <w:rPr>
          <w:rFonts w:cs="Times New Roman" w:hint="eastAsia"/>
          <w:szCs w:val="24"/>
        </w:rPr>
        <w:instrText>个雷达特征</w:instrText>
      </w:r>
      <w:r w:rsidR="00C73D08">
        <w:rPr>
          <w:rFonts w:cs="Times New Roman" w:hint="eastAsia"/>
          <w:szCs w:val="24"/>
        </w:rPr>
        <w:instrText>,2</w:instrText>
      </w:r>
      <w:r w:rsidR="00C73D08">
        <w:rPr>
          <w:rFonts w:cs="Times New Roman" w:hint="eastAsia"/>
          <w:szCs w:val="24"/>
        </w:rPr>
        <w:instrText>个地形特征和</w:instrText>
      </w:r>
      <w:r w:rsidR="00C73D08">
        <w:rPr>
          <w:rFonts w:cs="Times New Roman" w:hint="eastAsia"/>
          <w:szCs w:val="24"/>
        </w:rPr>
        <w:instrText>2</w:instrText>
      </w:r>
      <w:r w:rsidR="00C73D08">
        <w:rPr>
          <w:rFonts w:cs="Times New Roman" w:hint="eastAsia"/>
          <w:szCs w:val="24"/>
        </w:rPr>
        <w:instrText>个缨帽变换特征。</w:instrText>
      </w:r>
      <w:r w:rsidR="00C73D08">
        <w:rPr>
          <w:rFonts w:cs="Times New Roman" w:hint="eastAsia"/>
          <w:szCs w:val="24"/>
        </w:rPr>
        <w:instrText>\n(2)</w:instrText>
      </w:r>
      <w:r w:rsidR="00C73D08">
        <w:rPr>
          <w:rFonts w:cs="Times New Roman" w:hint="eastAsia"/>
          <w:szCs w:val="24"/>
        </w:rPr>
        <w:instrText>融合生成的</w:instrText>
      </w:r>
      <w:r w:rsidR="00C73D08">
        <w:rPr>
          <w:rFonts w:cs="Times New Roman" w:hint="eastAsia"/>
          <w:szCs w:val="24"/>
        </w:rPr>
        <w:instrText>RDF</w:instrText>
      </w:r>
      <w:r w:rsidR="00C73D08">
        <w:rPr>
          <w:rFonts w:cs="Times New Roman" w:hint="eastAsia"/>
          <w:szCs w:val="24"/>
        </w:rPr>
        <w:instrText>算法在稳定性方面表现更出色。本文运用</w:instrText>
      </w:r>
      <w:r w:rsidR="00C73D08">
        <w:rPr>
          <w:rFonts w:cs="Times New Roman" w:hint="eastAsia"/>
          <w:szCs w:val="24"/>
        </w:rPr>
        <w:instrText>Relief-F</w:instrText>
      </w:r>
      <w:r w:rsidR="00C73D08">
        <w:rPr>
          <w:rFonts w:cs="Times New Roman" w:hint="eastAsia"/>
          <w:szCs w:val="24"/>
        </w:rPr>
        <w:instrText>算法、</w:instrText>
      </w:r>
      <w:r w:rsidR="00C73D08">
        <w:rPr>
          <w:rFonts w:cs="Times New Roman" w:hint="eastAsia"/>
          <w:szCs w:val="24"/>
        </w:rPr>
        <w:instrText>Distance Correlation</w:instrText>
      </w:r>
      <w:r w:rsidR="00C73D08">
        <w:rPr>
          <w:rFonts w:cs="Times New Roman" w:hint="eastAsia"/>
          <w:szCs w:val="24"/>
        </w:rPr>
        <w:instrText>算法和</w:instrText>
      </w:r>
      <w:r w:rsidR="00C73D08">
        <w:rPr>
          <w:rFonts w:cs="Times New Roman" w:hint="eastAsia"/>
          <w:szCs w:val="24"/>
        </w:rPr>
        <w:instrText>Fisher Score</w:instrText>
      </w:r>
      <w:r w:rsidR="00C73D08">
        <w:rPr>
          <w:rFonts w:cs="Times New Roman" w:hint="eastAsia"/>
          <w:szCs w:val="24"/>
        </w:rPr>
        <w:instrText>算法对特征进行初步的筛选</w:instrText>
      </w:r>
      <w:r w:rsidR="00C73D08">
        <w:rPr>
          <w:rFonts w:cs="Times New Roman" w:hint="eastAsia"/>
          <w:szCs w:val="24"/>
        </w:rPr>
        <w:instrText>,</w:instrText>
      </w:r>
      <w:r w:rsidR="00C73D08">
        <w:rPr>
          <w:rFonts w:cs="Times New Roman" w:hint="eastAsia"/>
          <w:szCs w:val="24"/>
        </w:rPr>
        <w:instrText>并将它们分别与融合后的</w:instrText>
      </w:r>
      <w:r w:rsidR="00C73D08">
        <w:rPr>
          <w:rFonts w:cs="Times New Roman" w:hint="eastAsia"/>
          <w:szCs w:val="24"/>
        </w:rPr>
        <w:instrText>RDF</w:instrText>
      </w:r>
      <w:r w:rsidR="00C73D08">
        <w:rPr>
          <w:rFonts w:cs="Times New Roman" w:hint="eastAsia"/>
          <w:szCs w:val="24"/>
        </w:rPr>
        <w:instrText>算法进行对比。对比发现</w:instrText>
      </w:r>
      <w:r w:rsidR="00C73D08">
        <w:rPr>
          <w:rFonts w:cs="Times New Roman" w:hint="eastAsia"/>
          <w:szCs w:val="24"/>
        </w:rPr>
        <w:instrText>,</w:instrText>
      </w:r>
      <w:r w:rsidR="00C73D08">
        <w:rPr>
          <w:rFonts w:cs="Times New Roman" w:hint="eastAsia"/>
          <w:szCs w:val="24"/>
        </w:rPr>
        <w:instrText>融合的</w:instrText>
      </w:r>
      <w:r w:rsidR="00C73D08">
        <w:rPr>
          <w:rFonts w:cs="Times New Roman" w:hint="eastAsia"/>
          <w:szCs w:val="24"/>
        </w:rPr>
        <w:instrText>RDF</w:instrText>
      </w:r>
      <w:r w:rsidR="00C73D08">
        <w:rPr>
          <w:rFonts w:cs="Times New Roman" w:hint="eastAsia"/>
          <w:szCs w:val="24"/>
        </w:rPr>
        <w:instrText>算法能够更全面地考虑各算法的优劣</w:instrText>
      </w:r>
      <w:r w:rsidR="00C73D08">
        <w:rPr>
          <w:rFonts w:cs="Times New Roman" w:hint="eastAsia"/>
          <w:szCs w:val="24"/>
        </w:rPr>
        <w:instrText>,</w:instrText>
      </w:r>
      <w:r w:rsidR="00C73D08">
        <w:rPr>
          <w:rFonts w:cs="Times New Roman" w:hint="eastAsia"/>
          <w:szCs w:val="24"/>
        </w:rPr>
        <w:instrText>计算的特征权重更为合理</w:instrText>
      </w:r>
      <w:r w:rsidR="00C73D08">
        <w:rPr>
          <w:rFonts w:cs="Times New Roman" w:hint="eastAsia"/>
          <w:szCs w:val="24"/>
        </w:rPr>
        <w:instrText>,</w:instrText>
      </w:r>
      <w:r w:rsidR="00C73D08">
        <w:rPr>
          <w:rFonts w:cs="Times New Roman" w:hint="eastAsia"/>
          <w:szCs w:val="24"/>
        </w:rPr>
        <w:instrText>具备更高的稳定性。当不同的特征变量组合参与到随机森林</w:instrText>
      </w:r>
      <w:r w:rsidR="00C73D08">
        <w:rPr>
          <w:rFonts w:cs="Times New Roman" w:hint="eastAsia"/>
          <w:szCs w:val="24"/>
        </w:rPr>
        <w:instrText>(RF)</w:instrText>
      </w:r>
      <w:r w:rsidR="00C73D08">
        <w:rPr>
          <w:rFonts w:cs="Times New Roman" w:hint="eastAsia"/>
          <w:szCs w:val="24"/>
        </w:rPr>
        <w:instrText>分类时</w:instrText>
      </w:r>
      <w:r w:rsidR="00C73D08">
        <w:rPr>
          <w:rFonts w:cs="Times New Roman" w:hint="eastAsia"/>
          <w:szCs w:val="24"/>
        </w:rPr>
        <w:instrText>,</w:instrText>
      </w:r>
      <w:r w:rsidR="00C73D08">
        <w:rPr>
          <w:rFonts w:cs="Times New Roman" w:hint="eastAsia"/>
          <w:szCs w:val="24"/>
        </w:rPr>
        <w:instrText>每种特征变量组合的参与都会增加分类结果的总体精度和</w:instrText>
      </w:r>
      <w:r w:rsidR="00C73D08">
        <w:rPr>
          <w:rFonts w:cs="Times New Roman" w:hint="eastAsia"/>
          <w:szCs w:val="24"/>
        </w:rPr>
        <w:instrText>Kappa</w:instrText>
      </w:r>
      <w:r w:rsidR="00C73D08">
        <w:rPr>
          <w:rFonts w:cs="Times New Roman" w:hint="eastAsia"/>
          <w:szCs w:val="24"/>
        </w:rPr>
        <w:instrText>系数</w:instrText>
      </w:r>
      <w:r w:rsidR="00C73D08">
        <w:rPr>
          <w:rFonts w:cs="Times New Roman" w:hint="eastAsia"/>
          <w:szCs w:val="24"/>
        </w:rPr>
        <w:instrText>,</w:instrText>
      </w:r>
      <w:r w:rsidR="00C73D08">
        <w:rPr>
          <w:rFonts w:cs="Times New Roman" w:hint="eastAsia"/>
          <w:szCs w:val="24"/>
        </w:rPr>
        <w:instrText>增幅平均值分别为</w:instrText>
      </w:r>
      <w:r w:rsidR="00C73D08">
        <w:rPr>
          <w:rFonts w:cs="Times New Roman" w:hint="eastAsia"/>
          <w:szCs w:val="24"/>
        </w:rPr>
        <w:instrText>1.84%</w:instrText>
      </w:r>
      <w:r w:rsidR="00C73D08">
        <w:rPr>
          <w:rFonts w:cs="Times New Roman" w:hint="eastAsia"/>
          <w:szCs w:val="24"/>
        </w:rPr>
        <w:instrText>和</w:instrText>
      </w:r>
      <w:r w:rsidR="00C73D08">
        <w:rPr>
          <w:rFonts w:cs="Times New Roman" w:hint="eastAsia"/>
          <w:szCs w:val="24"/>
        </w:rPr>
        <w:instrText>0.0212</w:instrText>
      </w:r>
      <w:r w:rsidR="00C73D08">
        <w:rPr>
          <w:rFonts w:cs="Times New Roman" w:hint="eastAsia"/>
          <w:szCs w:val="24"/>
        </w:rPr>
        <w:instrText>。当使用经过筛选后的特征子集进行分类时精度最高</w:instrText>
      </w:r>
      <w:r w:rsidR="00C73D08">
        <w:rPr>
          <w:rFonts w:cs="Times New Roman" w:hint="eastAsia"/>
          <w:szCs w:val="24"/>
        </w:rPr>
        <w:instrText>,</w:instrText>
      </w:r>
      <w:r w:rsidR="00C73D08">
        <w:rPr>
          <w:rFonts w:cs="Times New Roman" w:hint="eastAsia"/>
          <w:szCs w:val="24"/>
        </w:rPr>
        <w:instrText>总体精度和</w:instrText>
      </w:r>
      <w:r w:rsidR="00C73D08">
        <w:rPr>
          <w:rFonts w:cs="Times New Roman" w:hint="eastAsia"/>
          <w:szCs w:val="24"/>
        </w:rPr>
        <w:instrText>Kappa</w:instrText>
      </w:r>
      <w:r w:rsidR="00C73D08">
        <w:rPr>
          <w:rFonts w:cs="Times New Roman" w:hint="eastAsia"/>
          <w:szCs w:val="24"/>
        </w:rPr>
        <w:instrText>系数分别为</w:instrText>
      </w:r>
      <w:r w:rsidR="00C73D08">
        <w:rPr>
          <w:rFonts w:cs="Times New Roman" w:hint="eastAsia"/>
          <w:szCs w:val="24"/>
        </w:rPr>
        <w:instrText>93.32%</w:instrText>
      </w:r>
      <w:r w:rsidR="00C73D08">
        <w:rPr>
          <w:rFonts w:cs="Times New Roman" w:hint="eastAsia"/>
          <w:szCs w:val="24"/>
        </w:rPr>
        <w:instrText>、</w:instrText>
      </w:r>
      <w:r w:rsidR="00C73D08">
        <w:rPr>
          <w:rFonts w:cs="Times New Roman" w:hint="eastAsia"/>
          <w:szCs w:val="24"/>
        </w:rPr>
        <w:instrText>0.9165</w:instrText>
      </w:r>
      <w:r w:rsidR="00C73D08">
        <w:rPr>
          <w:rFonts w:cs="Times New Roman" w:hint="eastAsia"/>
          <w:szCs w:val="24"/>
        </w:rPr>
        <w:instrText>。</w:instrText>
      </w:r>
      <w:r w:rsidR="00C73D08">
        <w:rPr>
          <w:rFonts w:cs="Times New Roman" w:hint="eastAsia"/>
          <w:szCs w:val="24"/>
        </w:rPr>
        <w:instrText>\n(3)</w:instrText>
      </w:r>
      <w:r w:rsidR="00C73D08">
        <w:rPr>
          <w:rFonts w:cs="Times New Roman" w:hint="eastAsia"/>
          <w:szCs w:val="24"/>
        </w:rPr>
        <w:instrText>经过筛选后的特征子集加入到三种分类器中进行分类时</w:instrText>
      </w:r>
      <w:r w:rsidR="00C73D08">
        <w:rPr>
          <w:rFonts w:cs="Times New Roman" w:hint="eastAsia"/>
          <w:szCs w:val="24"/>
        </w:rPr>
        <w:instrText>,</w:instrText>
      </w:r>
      <w:r w:rsidR="00C73D08">
        <w:rPr>
          <w:rFonts w:cs="Times New Roman" w:hint="eastAsia"/>
          <w:szCs w:val="24"/>
        </w:rPr>
        <w:instrText>随机森林分类器的分类精度最高</w:instrText>
      </w:r>
      <w:r w:rsidR="00C73D08">
        <w:rPr>
          <w:rFonts w:cs="Times New Roman" w:hint="eastAsia"/>
          <w:szCs w:val="24"/>
        </w:rPr>
        <w:instrText>,</w:instrText>
      </w:r>
      <w:r w:rsidR="00C73D08">
        <w:rPr>
          <w:rFonts w:cs="Times New Roman" w:hint="eastAsia"/>
          <w:szCs w:val="24"/>
        </w:rPr>
        <w:instrText>效果最好。随机森林</w:instrText>
      </w:r>
      <w:r w:rsidR="00C73D08">
        <w:rPr>
          <w:rFonts w:cs="Times New Roman" w:hint="eastAsia"/>
          <w:szCs w:val="24"/>
        </w:rPr>
        <w:instrText>(RF)</w:instrText>
      </w:r>
      <w:r w:rsidR="00C73D08">
        <w:rPr>
          <w:rFonts w:cs="Times New Roman" w:hint="eastAsia"/>
          <w:szCs w:val="24"/>
        </w:rPr>
        <w:instrText>分类精度最高</w:instrText>
      </w:r>
      <w:r w:rsidR="00C73D08">
        <w:rPr>
          <w:rFonts w:cs="Times New Roman" w:hint="eastAsia"/>
          <w:szCs w:val="24"/>
        </w:rPr>
        <w:instrText>,</w:instrText>
      </w:r>
      <w:r w:rsidR="00C73D08">
        <w:rPr>
          <w:rFonts w:cs="Times New Roman" w:hint="eastAsia"/>
          <w:szCs w:val="24"/>
        </w:rPr>
        <w:instrText>平均分类精度为</w:instrText>
      </w:r>
      <w:r w:rsidR="00C73D08">
        <w:rPr>
          <w:rFonts w:cs="Times New Roman" w:hint="eastAsia"/>
          <w:szCs w:val="24"/>
        </w:rPr>
        <w:instrText>93.32%,</w:instrText>
      </w:r>
      <w:r w:rsidR="00C73D08">
        <w:rPr>
          <w:rFonts w:cs="Times New Roman" w:hint="eastAsia"/>
          <w:szCs w:val="24"/>
        </w:rPr>
        <w:instrText>其次是分类回归树</w:instrText>
      </w:r>
      <w:r w:rsidR="00C73D08">
        <w:rPr>
          <w:rFonts w:cs="Times New Roman" w:hint="eastAsia"/>
          <w:szCs w:val="24"/>
        </w:rPr>
        <w:instrText>(CART),</w:instrText>
      </w:r>
      <w:r w:rsidR="00C73D08">
        <w:rPr>
          <w:rFonts w:cs="Times New Roman" w:hint="eastAsia"/>
          <w:szCs w:val="24"/>
        </w:rPr>
        <w:instrText>平均分类精度为</w:instrText>
      </w:r>
      <w:r w:rsidR="00C73D08">
        <w:rPr>
          <w:rFonts w:cs="Times New Roman" w:hint="eastAsia"/>
          <w:szCs w:val="24"/>
        </w:rPr>
        <w:instrText>90.50%</w:instrText>
      </w:r>
      <w:r w:rsidR="00C73D08">
        <w:rPr>
          <w:rFonts w:cs="Times New Roman" w:hint="eastAsia"/>
          <w:szCs w:val="24"/>
        </w:rPr>
        <w:instrText>、最后是支持向量机</w:instrText>
      </w:r>
      <w:r w:rsidR="00C73D08">
        <w:rPr>
          <w:rFonts w:cs="Times New Roman" w:hint="eastAsia"/>
          <w:szCs w:val="24"/>
        </w:rPr>
        <w:instrText>(SVM),</w:instrText>
      </w:r>
      <w:r w:rsidR="00C73D08">
        <w:rPr>
          <w:rFonts w:cs="Times New Roman" w:hint="eastAsia"/>
          <w:szCs w:val="24"/>
        </w:rPr>
        <w:instrText>平均分类精度为</w:instrText>
      </w:r>
      <w:r w:rsidR="00C73D08">
        <w:rPr>
          <w:rFonts w:cs="Times New Roman" w:hint="eastAsia"/>
          <w:szCs w:val="24"/>
        </w:rPr>
        <w:instrText>88%</w:instrText>
      </w:r>
      <w:r w:rsidR="00C73D08">
        <w:rPr>
          <w:rFonts w:cs="Times New Roman" w:hint="eastAsia"/>
          <w:szCs w:val="24"/>
        </w:rPr>
        <w:instrText>。为了评估本论文所得的高寒湿地信息提取结果</w:instrText>
      </w:r>
      <w:r w:rsidR="00C73D08">
        <w:rPr>
          <w:rFonts w:cs="Times New Roman" w:hint="eastAsia"/>
          <w:szCs w:val="24"/>
        </w:rPr>
        <w:instrText>,</w:instrText>
      </w:r>
      <w:r w:rsidR="00C73D08">
        <w:rPr>
          <w:rFonts w:cs="Times New Roman" w:hint="eastAsia"/>
          <w:szCs w:val="24"/>
        </w:rPr>
        <w:instrText>将随机森林</w:instrText>
      </w:r>
      <w:r w:rsidR="00C73D08">
        <w:rPr>
          <w:rFonts w:cs="Times New Roman" w:hint="eastAsia"/>
          <w:szCs w:val="24"/>
        </w:rPr>
        <w:instrText>(RF)</w:instrText>
      </w:r>
      <w:r w:rsidR="00C73D08">
        <w:rPr>
          <w:rFonts w:cs="Times New Roman" w:hint="eastAsia"/>
          <w:szCs w:val="24"/>
        </w:rPr>
        <w:instrText>结果与现有的土地覆盖数据集进行对比</w:instrText>
      </w:r>
      <w:r w:rsidR="00C73D08">
        <w:rPr>
          <w:rFonts w:cs="Times New Roman" w:hint="eastAsia"/>
          <w:szCs w:val="24"/>
        </w:rPr>
        <w:instrText>,</w:instrText>
      </w:r>
      <w:r w:rsidR="00C73D08">
        <w:rPr>
          <w:rFonts w:cs="Times New Roman" w:hint="eastAsia"/>
          <w:szCs w:val="24"/>
        </w:rPr>
        <w:instrText>可以明显观察到分类精度和分类效果的显著提升。</w:instrText>
      </w:r>
      <w:r w:rsidR="00C73D08">
        <w:rPr>
          <w:rFonts w:cs="Times New Roman" w:hint="eastAsia"/>
          <w:szCs w:val="24"/>
        </w:rPr>
        <w:instrText>","genre":"</w:instrText>
      </w:r>
      <w:r w:rsidR="00C73D08">
        <w:rPr>
          <w:rFonts w:cs="Times New Roman" w:hint="eastAsia"/>
          <w:szCs w:val="24"/>
        </w:rPr>
        <w:instrText>硕士学位论文</w:instrText>
      </w:r>
      <w:r w:rsidR="00C73D08">
        <w:rPr>
          <w:rFonts w:cs="Times New Roman" w:hint="eastAsia"/>
          <w:szCs w:val="24"/>
        </w:rPr>
        <w:instrText xml:space="preserve">","language":"zh-CN","note":"DOI: 10.27355/d.cnki.gtjsy.2024.000034\nmajor: </w:instrText>
      </w:r>
      <w:r w:rsidR="00C73D08">
        <w:rPr>
          <w:rFonts w:cs="Times New Roman" w:hint="eastAsia"/>
          <w:szCs w:val="24"/>
        </w:rPr>
        <w:instrText>资源与环境</w:instrText>
      </w:r>
      <w:r w:rsidR="00C73D08">
        <w:rPr>
          <w:rFonts w:cs="Times New Roman" w:hint="eastAsia"/>
          <w:szCs w:val="24"/>
        </w:rPr>
        <w:instrText xml:space="preserve">\ndownload: 170\nalbum: </w:instrText>
      </w:r>
      <w:r w:rsidR="00C73D08">
        <w:rPr>
          <w:rFonts w:cs="Times New Roman" w:hint="eastAsia"/>
          <w:szCs w:val="24"/>
        </w:rPr>
        <w:instrText>工程科技Ⅰ辑</w:instrText>
      </w:r>
      <w:r w:rsidR="00C73D08">
        <w:rPr>
          <w:rFonts w:cs="Times New Roman" w:hint="eastAsia"/>
          <w:szCs w:val="24"/>
        </w:rPr>
        <w:instrText>\nCLC: X87;X171.1\ndbcode: CMFD\ndbname: CMFD202501\nfilename: 1024597968.nh","number-of-pages":"75","publisher":"</w:instrText>
      </w:r>
      <w:r w:rsidR="00C73D08">
        <w:rPr>
          <w:rFonts w:cs="Times New Roman" w:hint="eastAsia"/>
          <w:szCs w:val="24"/>
        </w:rPr>
        <w:instrText>天津城建大学</w:instrText>
      </w:r>
      <w:r w:rsidR="00C73D08">
        <w:rPr>
          <w:rFonts w:cs="Times New Roman" w:hint="eastAsia"/>
          <w:szCs w:val="24"/>
        </w:rPr>
        <w:instrText>","source":"CNKI","title":"</w:instrText>
      </w:r>
      <w:r w:rsidR="00C73D08">
        <w:rPr>
          <w:rFonts w:cs="Times New Roman" w:hint="eastAsia"/>
          <w:szCs w:val="24"/>
        </w:rPr>
        <w:instrText>基于多源数据特征空间优化的黄河源园区高寒湿地信息提取</w:instrText>
      </w:r>
      <w:r w:rsidR="00C73D08">
        <w:rPr>
          <w:rFonts w:cs="Times New Roman" w:hint="eastAsia"/>
          <w:szCs w:val="24"/>
        </w:rPr>
        <w:instrText>","URL":"https://doi.org/10.27355/d.cnki.gtjsy.2024.000034","author":[{"literal":"</w:instrText>
      </w:r>
      <w:r w:rsidR="00C73D08">
        <w:rPr>
          <w:rFonts w:cs="Times New Roman" w:hint="eastAsia"/>
          <w:szCs w:val="24"/>
        </w:rPr>
        <w:instrText>贾世杰</w:instrText>
      </w:r>
      <w:r w:rsidR="00C73D08">
        <w:rPr>
          <w:rFonts w:cs="Times New Roman" w:hint="eastAsia"/>
          <w:szCs w:val="24"/>
        </w:rPr>
        <w:instrText>"}],"contributor":[{"literal":"</w:instrText>
      </w:r>
      <w:r w:rsidR="00C73D08">
        <w:rPr>
          <w:rFonts w:cs="Times New Roman" w:hint="eastAsia"/>
          <w:szCs w:val="24"/>
        </w:rPr>
        <w:instrText>汪东川</w:instrText>
      </w:r>
      <w:r w:rsidR="00C73D08">
        <w:rPr>
          <w:rFonts w:cs="Times New Roman" w:hint="eastAsia"/>
          <w:szCs w:val="24"/>
        </w:rPr>
        <w:instrText>"},{"literal":"</w:instrText>
      </w:r>
      <w:r w:rsidR="00C73D08">
        <w:rPr>
          <w:rFonts w:cs="Times New Roman" w:hint="eastAsia"/>
          <w:szCs w:val="24"/>
        </w:rPr>
        <w:instrText>黄恩兴</w:instrText>
      </w:r>
      <w:r w:rsidR="00C73D08">
        <w:rPr>
          <w:rFonts w:cs="Times New Roman" w:hint="eastAsia"/>
          <w:szCs w:val="24"/>
        </w:rPr>
        <w:instrText>"}],"accessed":{"date-parts":[["2025",9,12]]},"issued":{"date-parts":[["2025"]]}}}],"schema":"https://github.com/citation-</w:instrText>
      </w:r>
      <w:r w:rsidR="00C73D08">
        <w:rPr>
          <w:rFonts w:cs="Times New Roman"/>
          <w:szCs w:val="24"/>
        </w:rPr>
        <w:instrText xml:space="preserve">style-language/schema/raw/master/csl-citation.json"} </w:instrText>
      </w:r>
      <w:r w:rsidR="00C73D08">
        <w:rPr>
          <w:rFonts w:cs="Times New Roman"/>
          <w:szCs w:val="24"/>
        </w:rPr>
        <w:fldChar w:fldCharType="separate"/>
      </w:r>
      <w:r w:rsidR="00C73D08" w:rsidRPr="00C73D08">
        <w:rPr>
          <w:rFonts w:cs="Times New Roman"/>
          <w:kern w:val="0"/>
          <w:vertAlign w:val="superscript"/>
        </w:rPr>
        <w:t>[14]</w:t>
      </w:r>
      <w:r w:rsidR="00C73D08">
        <w:rPr>
          <w:rFonts w:cs="Times New Roman"/>
          <w:szCs w:val="24"/>
        </w:rPr>
        <w:fldChar w:fldCharType="end"/>
      </w:r>
      <w:r w:rsidRPr="004130AE">
        <w:rPr>
          <w:rFonts w:cs="Times New Roman" w:hint="eastAsia"/>
          <w:szCs w:val="24"/>
        </w:rPr>
        <w:t>。</w:t>
      </w:r>
    </w:p>
    <w:p w14:paraId="64FB12BD" w14:textId="04756AC5" w:rsidR="004130AE" w:rsidRPr="004130AE" w:rsidRDefault="004130AE" w:rsidP="004130AE">
      <w:pPr>
        <w:spacing w:beforeLines="50" w:before="163" w:afterLines="50" w:after="163"/>
        <w:ind w:firstLine="480"/>
        <w:rPr>
          <w:rFonts w:cs="Times New Roman"/>
          <w:szCs w:val="24"/>
        </w:rPr>
      </w:pPr>
      <w:r w:rsidRPr="004130AE">
        <w:rPr>
          <w:rFonts w:cs="Times New Roman" w:hint="eastAsia"/>
          <w:szCs w:val="24"/>
        </w:rPr>
        <w:t>另外一种定义是从湿地保护与湿地管理角度考虑的广义定义。这当中《拉姆萨尔公约》中对于湿地的描述最具权威性和影响力：“湿地系指不问其为天然或人工，长久或暂时之沼泽地、泥炭地或水域地带、带有或静止或流动或为淡水、半咸水水体者，包括低潮时水深不超过</w:t>
      </w:r>
      <w:r w:rsidRPr="004130AE">
        <w:rPr>
          <w:rFonts w:cs="Times New Roman" w:hint="eastAsia"/>
          <w:szCs w:val="24"/>
        </w:rPr>
        <w:t>6m</w:t>
      </w:r>
      <w:r w:rsidRPr="004130AE">
        <w:rPr>
          <w:rFonts w:cs="Times New Roman" w:hint="eastAsia"/>
          <w:szCs w:val="24"/>
        </w:rPr>
        <w:t>的水域”。此外还包括邻接湿地的河湖沿岸、沿海区域以及湿地范围的岛屿或低潮时水深不超过</w:t>
      </w:r>
      <w:r w:rsidRPr="004130AE">
        <w:rPr>
          <w:rFonts w:cs="Times New Roman" w:hint="eastAsia"/>
          <w:szCs w:val="24"/>
        </w:rPr>
        <w:t>6m</w:t>
      </w:r>
      <w:r w:rsidRPr="004130AE">
        <w:rPr>
          <w:rFonts w:cs="Times New Roman" w:hint="eastAsia"/>
          <w:szCs w:val="24"/>
        </w:rPr>
        <w:t>的沿岸带水区。相比于狭义的湿地定义，广义的定义更加明确了湿地的范围，有利于湿地管理和科学研究。国际上由于每个国家所处的地理位置不同，其主要的湿地类型也不相同，但在进行分类时均参考《湿地公约》</w:t>
      </w:r>
      <w:r w:rsidR="00D036C5">
        <w:rPr>
          <w:rFonts w:cs="Times New Roman"/>
          <w:szCs w:val="24"/>
        </w:rPr>
        <w:fldChar w:fldCharType="begin"/>
      </w:r>
      <w:r w:rsidR="00DB14F7">
        <w:rPr>
          <w:rFonts w:cs="Times New Roman"/>
          <w:szCs w:val="24"/>
        </w:rPr>
        <w:instrText xml:space="preserve"> ADDIN ZOTERO_ITEM CSL_CITATION {"citationID":"YEnKILBi","properties":{"formattedCitation":"\\super [1]\\nosupersub{}","plainCitation":"[1]","noteIndex":0},"citationItems":[{"id":45,"uris":["http://zotero.org/users/17592912/items/TJNSZYAF"],"itemData":{"i</w:instrText>
      </w:r>
      <w:r w:rsidR="00DB14F7">
        <w:rPr>
          <w:rFonts w:cs="Times New Roman" w:hint="eastAsia"/>
          <w:szCs w:val="24"/>
        </w:rPr>
        <w:instrText>d":45,"type":"article-journal","abstract":"</w:instrText>
      </w:r>
      <w:r w:rsidR="00DB14F7">
        <w:rPr>
          <w:rFonts w:cs="Times New Roman" w:hint="eastAsia"/>
          <w:szCs w:val="24"/>
        </w:rPr>
        <w:instrText>分别基于美国陆地卫星</w:instrText>
      </w:r>
      <w:r w:rsidR="00DB14F7">
        <w:rPr>
          <w:rFonts w:cs="Times New Roman" w:hint="eastAsia"/>
          <w:szCs w:val="24"/>
        </w:rPr>
        <w:instrText>(Landsat MSS/TM/ETM+)</w:instrText>
      </w:r>
      <w:r w:rsidR="00DB14F7">
        <w:rPr>
          <w:rFonts w:cs="Times New Roman" w:hint="eastAsia"/>
          <w:szCs w:val="24"/>
        </w:rPr>
        <w:instrText>和中巴资源卫星</w:instrText>
      </w:r>
      <w:r w:rsidR="00DB14F7">
        <w:rPr>
          <w:rFonts w:cs="Times New Roman" w:hint="eastAsia"/>
          <w:szCs w:val="24"/>
        </w:rPr>
        <w:instrText>(CBERS-02B)</w:instrText>
      </w:r>
      <w:r w:rsidR="00DB14F7">
        <w:rPr>
          <w:rFonts w:cs="Times New Roman" w:hint="eastAsia"/>
          <w:szCs w:val="24"/>
        </w:rPr>
        <w:instrText>影像数据</w:instrText>
      </w:r>
      <w:r w:rsidR="00DB14F7">
        <w:rPr>
          <w:rFonts w:cs="Times New Roman" w:hint="eastAsia"/>
          <w:szCs w:val="24"/>
        </w:rPr>
        <w:instrText>,</w:instrText>
      </w:r>
      <w:r w:rsidR="00DB14F7">
        <w:rPr>
          <w:rFonts w:cs="Times New Roman" w:hint="eastAsia"/>
          <w:szCs w:val="24"/>
        </w:rPr>
        <w:instrText>以人工目视解译为主</w:instrText>
      </w:r>
      <w:r w:rsidR="00DB14F7">
        <w:rPr>
          <w:rFonts w:cs="Times New Roman" w:hint="eastAsia"/>
          <w:szCs w:val="24"/>
        </w:rPr>
        <w:instrText>,</w:instrText>
      </w:r>
      <w:r w:rsidR="00DB14F7">
        <w:rPr>
          <w:rFonts w:cs="Times New Roman" w:hint="eastAsia"/>
          <w:szCs w:val="24"/>
        </w:rPr>
        <w:instrText>完成了中国</w:instrText>
      </w:r>
      <w:r w:rsidR="00DB14F7">
        <w:rPr>
          <w:rFonts w:cs="Times New Roman" w:hint="eastAsia"/>
          <w:szCs w:val="24"/>
        </w:rPr>
        <w:instrText>1978</w:instrText>
      </w:r>
      <w:r w:rsidR="00DB14F7">
        <w:rPr>
          <w:rFonts w:cs="Times New Roman" w:hint="eastAsia"/>
          <w:szCs w:val="24"/>
        </w:rPr>
        <w:instrText>～</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4</w:instrText>
      </w:r>
      <w:r w:rsidR="00DB14F7">
        <w:rPr>
          <w:rFonts w:cs="Times New Roman" w:hint="eastAsia"/>
          <w:szCs w:val="24"/>
        </w:rPr>
        <w:instrText>期</w:instrText>
      </w:r>
      <w:r w:rsidR="00DB14F7">
        <w:rPr>
          <w:rFonts w:cs="Times New Roman" w:hint="eastAsia"/>
          <w:szCs w:val="24"/>
        </w:rPr>
        <w:instrText>(</w:instrText>
      </w:r>
      <w:r w:rsidR="00DB14F7">
        <w:rPr>
          <w:rFonts w:cs="Times New Roman" w:hint="eastAsia"/>
          <w:szCs w:val="24"/>
        </w:rPr>
        <w:instrText>基准年分别为</w:instrText>
      </w:r>
      <w:r w:rsidR="00DB14F7">
        <w:rPr>
          <w:rFonts w:cs="Times New Roman" w:hint="eastAsia"/>
          <w:szCs w:val="24"/>
        </w:rPr>
        <w:instrText>1978,1990,2000</w:instrText>
      </w:r>
      <w:r w:rsidR="00DB14F7">
        <w:rPr>
          <w:rFonts w:cs="Times New Roman" w:hint="eastAsia"/>
          <w:szCs w:val="24"/>
        </w:rPr>
        <w:instrText>和</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湿地遥感制图</w:instrText>
      </w:r>
      <w:r w:rsidR="00DB14F7">
        <w:rPr>
          <w:rFonts w:cs="Times New Roman" w:hint="eastAsia"/>
          <w:szCs w:val="24"/>
        </w:rPr>
        <w:instrText>,</w:instrText>
      </w:r>
      <w:r w:rsidR="00DB14F7">
        <w:rPr>
          <w:rFonts w:cs="Times New Roman" w:hint="eastAsia"/>
          <w:szCs w:val="24"/>
        </w:rPr>
        <w:instrText>并进行了大量的室内外验证</w:instrText>
      </w:r>
      <w:r w:rsidR="00DB14F7">
        <w:rPr>
          <w:rFonts w:cs="Times New Roman" w:hint="eastAsia"/>
          <w:szCs w:val="24"/>
        </w:rPr>
        <w:instrText>.</w:instrText>
      </w:r>
      <w:r w:rsidR="00DB14F7">
        <w:rPr>
          <w:rFonts w:cs="Times New Roman" w:hint="eastAsia"/>
          <w:szCs w:val="24"/>
        </w:rPr>
        <w:instrText>在此基础上</w:instrText>
      </w:r>
      <w:r w:rsidR="00DB14F7">
        <w:rPr>
          <w:rFonts w:cs="Times New Roman" w:hint="eastAsia"/>
          <w:szCs w:val="24"/>
        </w:rPr>
        <w:instrText>,</w:instrText>
      </w:r>
      <w:r w:rsidR="00DB14F7">
        <w:rPr>
          <w:rFonts w:cs="Times New Roman" w:hint="eastAsia"/>
          <w:szCs w:val="24"/>
        </w:rPr>
        <w:instrText>对我国湿地现状及近</w:instrText>
      </w:r>
      <w:r w:rsidR="00DB14F7">
        <w:rPr>
          <w:rFonts w:cs="Times New Roman" w:hint="eastAsia"/>
          <w:szCs w:val="24"/>
        </w:rPr>
        <w:instrText>30</w:instrText>
      </w:r>
      <w:r w:rsidR="00DB14F7">
        <w:rPr>
          <w:rFonts w:cs="Times New Roman" w:hint="eastAsia"/>
          <w:szCs w:val="24"/>
        </w:rPr>
        <w:instrText>年来湿地变化进行了初步分析</w:instrText>
      </w:r>
      <w:r w:rsidR="00DB14F7">
        <w:rPr>
          <w:rFonts w:cs="Times New Roman" w:hint="eastAsia"/>
          <w:szCs w:val="24"/>
        </w:rPr>
        <w:instrText>,</w:instrText>
      </w:r>
      <w:r w:rsidR="00DB14F7">
        <w:rPr>
          <w:rFonts w:cs="Times New Roman" w:hint="eastAsia"/>
          <w:szCs w:val="24"/>
        </w:rPr>
        <w:instrText>得到以下主要结论</w:instrText>
      </w:r>
      <w:r w:rsidR="00DB14F7">
        <w:rPr>
          <w:rFonts w:cs="Times New Roman" w:hint="eastAsia"/>
          <w:szCs w:val="24"/>
        </w:rPr>
        <w:instrText>:(</w:instrText>
      </w:r>
      <w:r w:rsidR="00DB14F7">
        <w:rPr>
          <w:rFonts w:cs="Times New Roman" w:hint="eastAsia"/>
          <w:szCs w:val="24"/>
        </w:rPr>
        <w:instrText>ⅰ</w:instrText>
      </w:r>
      <w:r w:rsidR="00DB14F7">
        <w:rPr>
          <w:rFonts w:cs="Times New Roman" w:hint="eastAsia"/>
          <w:szCs w:val="24"/>
        </w:rPr>
        <w:instrText>)</w:instrText>
      </w:r>
      <w:r w:rsidR="00DB14F7">
        <w:rPr>
          <w:rFonts w:cs="Times New Roman" w:hint="eastAsia"/>
          <w:szCs w:val="24"/>
        </w:rPr>
        <w:instrText>截止</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中国湿地面积约为</w:instrText>
      </w:r>
      <w:r w:rsidR="00DB14F7">
        <w:rPr>
          <w:rFonts w:cs="Times New Roman" w:hint="eastAsia"/>
          <w:szCs w:val="24"/>
        </w:rPr>
        <w:instrText>324097km2,</w:instrText>
      </w:r>
      <w:r w:rsidR="00DB14F7">
        <w:rPr>
          <w:rFonts w:cs="Times New Roman" w:hint="eastAsia"/>
          <w:szCs w:val="24"/>
        </w:rPr>
        <w:instrText>其中以内陆沼泽</w:instrText>
      </w:r>
      <w:r w:rsidR="00DB14F7">
        <w:rPr>
          <w:rFonts w:cs="Times New Roman" w:hint="eastAsia"/>
          <w:szCs w:val="24"/>
        </w:rPr>
        <w:instrText>(35%)</w:instrText>
      </w:r>
      <w:r w:rsidR="00DB14F7">
        <w:rPr>
          <w:rFonts w:cs="Times New Roman" w:hint="eastAsia"/>
          <w:szCs w:val="24"/>
        </w:rPr>
        <w:instrText>和湖泊湿地</w:instrText>
      </w:r>
      <w:r w:rsidR="00DB14F7">
        <w:rPr>
          <w:rFonts w:cs="Times New Roman" w:hint="eastAsia"/>
          <w:szCs w:val="24"/>
        </w:rPr>
        <w:instrText>(26%)</w:instrText>
      </w:r>
      <w:r w:rsidR="00DB14F7">
        <w:rPr>
          <w:rFonts w:cs="Times New Roman" w:hint="eastAsia"/>
          <w:szCs w:val="24"/>
        </w:rPr>
        <w:instrText>为主</w:instrText>
      </w:r>
      <w:r w:rsidR="00DB14F7">
        <w:rPr>
          <w:rFonts w:cs="Times New Roman" w:hint="eastAsia"/>
          <w:szCs w:val="24"/>
        </w:rPr>
        <w:instrText>.(</w:instrText>
      </w:r>
      <w:r w:rsidR="00DB14F7">
        <w:rPr>
          <w:rFonts w:cs="Times New Roman" w:hint="eastAsia"/>
          <w:szCs w:val="24"/>
        </w:rPr>
        <w:instrText>ⅱ</w:instrText>
      </w:r>
      <w:r w:rsidR="00DB14F7">
        <w:rPr>
          <w:rFonts w:cs="Times New Roman" w:hint="eastAsia"/>
          <w:szCs w:val="24"/>
        </w:rPr>
        <w:instrText>)1978</w:instrText>
      </w:r>
      <w:r w:rsidR="00DB14F7">
        <w:rPr>
          <w:rFonts w:cs="Times New Roman" w:hint="eastAsia"/>
          <w:szCs w:val="24"/>
        </w:rPr>
        <w:instrText>～</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中国湿地面积减少了约</w:instrText>
      </w:r>
      <w:r w:rsidR="00DB14F7">
        <w:rPr>
          <w:rFonts w:cs="Times New Roman" w:hint="eastAsia"/>
          <w:szCs w:val="24"/>
        </w:rPr>
        <w:instrText>33%,</w:instrText>
      </w:r>
      <w:r w:rsidR="00DB14F7">
        <w:rPr>
          <w:rFonts w:cs="Times New Roman" w:hint="eastAsia"/>
          <w:szCs w:val="24"/>
        </w:rPr>
        <w:instrText>而人工湿地增加了约</w:instrText>
      </w:r>
      <w:r w:rsidR="00DB14F7">
        <w:rPr>
          <w:rFonts w:cs="Times New Roman" w:hint="eastAsia"/>
          <w:szCs w:val="24"/>
        </w:rPr>
        <w:instrText>122%.</w:instrText>
      </w:r>
      <w:r w:rsidR="00DB14F7">
        <w:rPr>
          <w:rFonts w:cs="Times New Roman" w:hint="eastAsia"/>
          <w:szCs w:val="24"/>
        </w:rPr>
        <w:instrText>过去</w:instrText>
      </w:r>
      <w:r w:rsidR="00DB14F7">
        <w:rPr>
          <w:rFonts w:cs="Times New Roman" w:hint="eastAsia"/>
          <w:szCs w:val="24"/>
        </w:rPr>
        <w:instrText>30</w:instrText>
      </w:r>
      <w:r w:rsidR="00DB14F7">
        <w:rPr>
          <w:rFonts w:cs="Times New Roman" w:hint="eastAsia"/>
          <w:szCs w:val="24"/>
        </w:rPr>
        <w:instrText>年里湿地减少的速度大幅降低</w:instrText>
      </w:r>
      <w:r w:rsidR="00DB14F7">
        <w:rPr>
          <w:rFonts w:cs="Times New Roman" w:hint="eastAsia"/>
          <w:szCs w:val="24"/>
        </w:rPr>
        <w:instrText>,</w:instrText>
      </w:r>
      <w:r w:rsidR="00DB14F7">
        <w:rPr>
          <w:rFonts w:cs="Times New Roman" w:hint="eastAsia"/>
          <w:szCs w:val="24"/>
        </w:rPr>
        <w:instrText>由最初</w:instrText>
      </w:r>
      <w:r w:rsidR="00DB14F7">
        <w:rPr>
          <w:rFonts w:cs="Times New Roman" w:hint="eastAsia"/>
          <w:szCs w:val="24"/>
        </w:rPr>
        <w:instrText>5523km2/a(1978</w:instrText>
      </w:r>
      <w:r w:rsidR="00DB14F7">
        <w:rPr>
          <w:rFonts w:cs="Times New Roman" w:hint="eastAsia"/>
          <w:szCs w:val="24"/>
        </w:rPr>
        <w:instrText>～</w:instrText>
      </w:r>
      <w:r w:rsidR="00DB14F7">
        <w:rPr>
          <w:rFonts w:cs="Times New Roman" w:hint="eastAsia"/>
          <w:szCs w:val="24"/>
        </w:rPr>
        <w:instrText>1990</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降为</w:instrText>
      </w:r>
      <w:r w:rsidR="00DB14F7">
        <w:rPr>
          <w:rFonts w:cs="Times New Roman" w:hint="eastAsia"/>
          <w:szCs w:val="24"/>
        </w:rPr>
        <w:instrText>831km2/a(2000</w:instrText>
      </w:r>
      <w:r w:rsidR="00DB14F7">
        <w:rPr>
          <w:rFonts w:cs="Times New Roman" w:hint="eastAsia"/>
          <w:szCs w:val="24"/>
        </w:rPr>
        <w:instrText>～</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ⅲ</w:instrText>
      </w:r>
      <w:r w:rsidR="00DB14F7">
        <w:rPr>
          <w:rFonts w:cs="Times New Roman" w:hint="eastAsia"/>
          <w:szCs w:val="24"/>
        </w:rPr>
        <w:instrText>)</w:instrText>
      </w:r>
      <w:r w:rsidR="00DB14F7">
        <w:rPr>
          <w:rFonts w:cs="Times New Roman" w:hint="eastAsia"/>
          <w:szCs w:val="24"/>
        </w:rPr>
        <w:instrText>减少的自然湿地</w:instrText>
      </w:r>
      <w:r w:rsidR="00DB14F7">
        <w:rPr>
          <w:rFonts w:cs="Times New Roman" w:hint="eastAsia"/>
          <w:szCs w:val="24"/>
        </w:rPr>
        <w:instrText>(</w:instrText>
      </w:r>
      <w:r w:rsidR="00DB14F7">
        <w:rPr>
          <w:rFonts w:cs="Times New Roman" w:hint="eastAsia"/>
          <w:szCs w:val="24"/>
        </w:rPr>
        <w:instrText>包括滨海湿地和内陆湿地</w:instrText>
      </w:r>
      <w:r w:rsidR="00DB14F7">
        <w:rPr>
          <w:rFonts w:cs="Times New Roman" w:hint="eastAsia"/>
          <w:szCs w:val="24"/>
        </w:rPr>
        <w:instrText>),</w:instrText>
      </w:r>
      <w:r w:rsidR="00DB14F7">
        <w:rPr>
          <w:rFonts w:cs="Times New Roman" w:hint="eastAsia"/>
          <w:szCs w:val="24"/>
        </w:rPr>
        <w:instrText>其类型变化由湿地向非湿地转化的比例逐渐降低</w:instrText>
      </w:r>
      <w:r w:rsidR="00DB14F7">
        <w:rPr>
          <w:rFonts w:cs="Times New Roman" w:hint="eastAsia"/>
          <w:szCs w:val="24"/>
        </w:rPr>
        <w:instrText>.</w:instrText>
      </w:r>
      <w:r w:rsidR="00DB14F7">
        <w:rPr>
          <w:rFonts w:cs="Times New Roman" w:hint="eastAsia"/>
          <w:szCs w:val="24"/>
        </w:rPr>
        <w:instrText>初期</w:instrText>
      </w:r>
      <w:r w:rsidR="00DB14F7">
        <w:rPr>
          <w:rFonts w:cs="Times New Roman" w:hint="eastAsia"/>
          <w:szCs w:val="24"/>
        </w:rPr>
        <w:instrText>(1978</w:instrText>
      </w:r>
      <w:r w:rsidR="00DB14F7">
        <w:rPr>
          <w:rFonts w:cs="Times New Roman" w:hint="eastAsia"/>
          <w:szCs w:val="24"/>
        </w:rPr>
        <w:instrText>～</w:instrText>
      </w:r>
      <w:r w:rsidR="00DB14F7">
        <w:rPr>
          <w:rFonts w:cs="Times New Roman" w:hint="eastAsia"/>
          <w:szCs w:val="24"/>
        </w:rPr>
        <w:instrText>1990</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几乎全部</w:instrText>
      </w:r>
      <w:r w:rsidR="00DB14F7">
        <w:rPr>
          <w:rFonts w:cs="Times New Roman" w:hint="eastAsia"/>
          <w:szCs w:val="24"/>
        </w:rPr>
        <w:instrText>(98%)</w:instrText>
      </w:r>
      <w:r w:rsidR="00DB14F7">
        <w:rPr>
          <w:rFonts w:cs="Times New Roman" w:hint="eastAsia"/>
          <w:szCs w:val="24"/>
        </w:rPr>
        <w:instrText>转换为非湿地</w:instrText>
      </w:r>
      <w:r w:rsidR="00DB14F7">
        <w:rPr>
          <w:rFonts w:cs="Times New Roman" w:hint="eastAsia"/>
          <w:szCs w:val="24"/>
        </w:rPr>
        <w:instrText>;</w:instrText>
      </w:r>
      <w:r w:rsidR="00DB14F7">
        <w:rPr>
          <w:rFonts w:cs="Times New Roman" w:hint="eastAsia"/>
          <w:szCs w:val="24"/>
        </w:rPr>
        <w:instrText>在</w:instrText>
      </w:r>
      <w:r w:rsidR="00DB14F7">
        <w:rPr>
          <w:rFonts w:cs="Times New Roman" w:hint="eastAsia"/>
          <w:szCs w:val="24"/>
        </w:rPr>
        <w:instrText>1990</w:instrText>
      </w:r>
      <w:r w:rsidR="00DB14F7">
        <w:rPr>
          <w:rFonts w:cs="Times New Roman" w:hint="eastAsia"/>
          <w:szCs w:val="24"/>
        </w:rPr>
        <w:instrText>～</w:instrText>
      </w:r>
      <w:r w:rsidR="00DB14F7">
        <w:rPr>
          <w:rFonts w:cs="Times New Roman" w:hint="eastAsia"/>
          <w:szCs w:val="24"/>
        </w:rPr>
        <w:instrText>2000</w:instrText>
      </w:r>
      <w:r w:rsidR="00DB14F7">
        <w:rPr>
          <w:rFonts w:cs="Times New Roman" w:hint="eastAsia"/>
          <w:szCs w:val="24"/>
        </w:rPr>
        <w:instrText>年间减少的自然湿地约有</w:instrText>
      </w:r>
      <w:r w:rsidR="00DB14F7">
        <w:rPr>
          <w:rFonts w:cs="Times New Roman" w:hint="eastAsia"/>
          <w:szCs w:val="24"/>
        </w:rPr>
        <w:instrText>86%</w:instrText>
      </w:r>
      <w:r w:rsidR="00DB14F7">
        <w:rPr>
          <w:rFonts w:cs="Times New Roman" w:hint="eastAsia"/>
          <w:szCs w:val="24"/>
        </w:rPr>
        <w:instrText>转化为非湿地</w:instrText>
      </w:r>
      <w:r w:rsidR="00DB14F7">
        <w:rPr>
          <w:rFonts w:cs="Times New Roman" w:hint="eastAsia"/>
          <w:szCs w:val="24"/>
        </w:rPr>
        <w:instrText>,</w:instrText>
      </w:r>
      <w:r w:rsidR="00DB14F7">
        <w:rPr>
          <w:rFonts w:cs="Times New Roman" w:hint="eastAsia"/>
          <w:szCs w:val="24"/>
        </w:rPr>
        <w:instrText>而在</w:instrText>
      </w:r>
      <w:r w:rsidR="00DB14F7">
        <w:rPr>
          <w:rFonts w:cs="Times New Roman" w:hint="eastAsia"/>
          <w:szCs w:val="24"/>
        </w:rPr>
        <w:instrText>2000</w:instrText>
      </w:r>
      <w:r w:rsidR="00DB14F7">
        <w:rPr>
          <w:rFonts w:cs="Times New Roman" w:hint="eastAsia"/>
          <w:szCs w:val="24"/>
        </w:rPr>
        <w:instrText>～</w:instrText>
      </w:r>
      <w:r w:rsidR="00DB14F7">
        <w:rPr>
          <w:rFonts w:cs="Times New Roman" w:hint="eastAsia"/>
          <w:szCs w:val="24"/>
        </w:rPr>
        <w:instrText>2008</w:instrText>
      </w:r>
      <w:r w:rsidR="00DB14F7">
        <w:rPr>
          <w:rFonts w:cs="Times New Roman" w:hint="eastAsia"/>
          <w:szCs w:val="24"/>
        </w:rPr>
        <w:instrText>年</w:instrText>
      </w:r>
      <w:r w:rsidR="00DB14F7">
        <w:rPr>
          <w:rFonts w:cs="Times New Roman" w:hint="eastAsia"/>
          <w:szCs w:val="24"/>
        </w:rPr>
        <w:instrText>,</w:instrText>
      </w:r>
      <w:r w:rsidR="00DB14F7">
        <w:rPr>
          <w:rFonts w:cs="Times New Roman" w:hint="eastAsia"/>
          <w:szCs w:val="24"/>
        </w:rPr>
        <w:instrText>这一比例下降为</w:instrText>
      </w:r>
      <w:r w:rsidR="00DB14F7">
        <w:rPr>
          <w:rFonts w:cs="Times New Roman" w:hint="eastAsia"/>
          <w:szCs w:val="24"/>
        </w:rPr>
        <w:instrText>77%.(</w:instrText>
      </w:r>
      <w:r w:rsidR="00DB14F7">
        <w:rPr>
          <w:rFonts w:cs="Times New Roman" w:hint="eastAsia"/>
          <w:szCs w:val="24"/>
        </w:rPr>
        <w:instrText>ⅳ</w:instrText>
      </w:r>
      <w:r w:rsidR="00DB14F7">
        <w:rPr>
          <w:rFonts w:cs="Times New Roman" w:hint="eastAsia"/>
          <w:szCs w:val="24"/>
        </w:rPr>
        <w:instrText>)</w:instrText>
      </w:r>
      <w:r w:rsidR="00DB14F7">
        <w:rPr>
          <w:rFonts w:cs="Times New Roman" w:hint="eastAsia"/>
          <w:szCs w:val="24"/>
        </w:rPr>
        <w:instrText>气候变化和农业活动是中国湿地变化的主要驱动因素</w:instrText>
      </w:r>
      <w:r w:rsidR="00DB14F7">
        <w:rPr>
          <w:rFonts w:cs="Times New Roman" w:hint="eastAsia"/>
          <w:szCs w:val="24"/>
        </w:rPr>
        <w:instrText>,</w:instrText>
      </w:r>
      <w:r w:rsidR="00DB14F7">
        <w:rPr>
          <w:rFonts w:cs="Times New Roman" w:hint="eastAsia"/>
          <w:szCs w:val="24"/>
        </w:rPr>
        <w:instrText>湿地变化在中国分为三大不同特征区域</w:instrText>
      </w:r>
      <w:r w:rsidR="00DB14F7">
        <w:rPr>
          <w:rFonts w:cs="Times New Roman" w:hint="eastAsia"/>
          <w:szCs w:val="24"/>
        </w:rPr>
        <w:instrText>,</w:instrText>
      </w:r>
      <w:r w:rsidR="00DB14F7">
        <w:rPr>
          <w:rFonts w:cs="Times New Roman" w:hint="eastAsia"/>
          <w:szCs w:val="24"/>
        </w:rPr>
        <w:instrText>即西部三省</w:instrText>
      </w:r>
      <w:r w:rsidR="00DB14F7">
        <w:rPr>
          <w:rFonts w:cs="Times New Roman" w:hint="eastAsia"/>
          <w:szCs w:val="24"/>
        </w:rPr>
        <w:instrText>/</w:instrText>
      </w:r>
      <w:r w:rsidR="00DB14F7">
        <w:rPr>
          <w:rFonts w:cs="Times New Roman" w:hint="eastAsia"/>
          <w:szCs w:val="24"/>
        </w:rPr>
        <w:instrText>自治区</w:instrText>
      </w:r>
      <w:r w:rsidR="00DB14F7">
        <w:rPr>
          <w:rFonts w:cs="Times New Roman" w:hint="eastAsia"/>
          <w:szCs w:val="24"/>
        </w:rPr>
        <w:instrText>(</w:instrText>
      </w:r>
      <w:r w:rsidR="00DB14F7">
        <w:rPr>
          <w:rFonts w:cs="Times New Roman" w:hint="eastAsia"/>
          <w:szCs w:val="24"/>
        </w:rPr>
        <w:instrText>西藏、新疆和青海</w:instrText>
      </w:r>
      <w:r w:rsidR="00DB14F7">
        <w:rPr>
          <w:rFonts w:cs="Times New Roman" w:hint="eastAsia"/>
          <w:szCs w:val="24"/>
        </w:rPr>
        <w:instrText>)</w:instrText>
      </w:r>
      <w:r w:rsidR="00DB14F7">
        <w:rPr>
          <w:rFonts w:cs="Times New Roman" w:hint="eastAsia"/>
          <w:szCs w:val="24"/>
        </w:rPr>
        <w:instrText>、北部两省</w:instrText>
      </w:r>
      <w:r w:rsidR="00DB14F7">
        <w:rPr>
          <w:rFonts w:cs="Times New Roman" w:hint="eastAsia"/>
          <w:szCs w:val="24"/>
        </w:rPr>
        <w:instrText>/</w:instrText>
      </w:r>
      <w:r w:rsidR="00DB14F7">
        <w:rPr>
          <w:rFonts w:cs="Times New Roman" w:hint="eastAsia"/>
          <w:szCs w:val="24"/>
        </w:rPr>
        <w:instrText>自治区</w:instrText>
      </w:r>
      <w:r w:rsidR="00DB14F7">
        <w:rPr>
          <w:rFonts w:cs="Times New Roman" w:hint="eastAsia"/>
          <w:szCs w:val="24"/>
        </w:rPr>
        <w:instrText>(</w:instrText>
      </w:r>
      <w:r w:rsidR="00DB14F7">
        <w:rPr>
          <w:rFonts w:cs="Times New Roman" w:hint="eastAsia"/>
          <w:szCs w:val="24"/>
        </w:rPr>
        <w:instrText>黑龙江和内蒙古</w:instrText>
      </w:r>
      <w:r w:rsidR="00DB14F7">
        <w:rPr>
          <w:rFonts w:cs="Times New Roman" w:hint="eastAsia"/>
          <w:szCs w:val="24"/>
        </w:rPr>
        <w:instrText>)</w:instrText>
      </w:r>
      <w:r w:rsidR="00DB14F7">
        <w:rPr>
          <w:rFonts w:cs="Times New Roman" w:hint="eastAsia"/>
          <w:szCs w:val="24"/>
        </w:rPr>
        <w:instrText>和其他省市区</w:instrText>
      </w:r>
      <w:r w:rsidR="00DB14F7">
        <w:rPr>
          <w:rFonts w:cs="Times New Roman" w:hint="eastAsia"/>
          <w:szCs w:val="24"/>
        </w:rPr>
        <w:instrText>.</w:instrText>
      </w:r>
      <w:r w:rsidR="00DB14F7">
        <w:rPr>
          <w:rFonts w:cs="Times New Roman" w:hint="eastAsia"/>
          <w:szCs w:val="24"/>
        </w:rPr>
        <w:instrText>其中西部区域尤其是青藏高原</w:instrText>
      </w:r>
      <w:r w:rsidR="00DB14F7">
        <w:rPr>
          <w:rFonts w:cs="Times New Roman" w:hint="eastAsia"/>
          <w:szCs w:val="24"/>
        </w:rPr>
        <w:instrText>,</w:instrText>
      </w:r>
      <w:r w:rsidR="00DB14F7">
        <w:rPr>
          <w:rFonts w:cs="Times New Roman" w:hint="eastAsia"/>
          <w:szCs w:val="24"/>
        </w:rPr>
        <w:instrText>湿地变化的驱动因子以气候增温为主</w:instrText>
      </w:r>
      <w:r w:rsidR="00DB14F7">
        <w:rPr>
          <w:rFonts w:cs="Times New Roman" w:hint="eastAsia"/>
          <w:szCs w:val="24"/>
        </w:rPr>
        <w:instrText>;</w:instrText>
      </w:r>
      <w:r w:rsidR="00DB14F7">
        <w:rPr>
          <w:rFonts w:cs="Times New Roman" w:hint="eastAsia"/>
          <w:szCs w:val="24"/>
        </w:rPr>
        <w:instrText>新疆湿地由于气候增温和农业活动共同作用造成变化不大</w:instrText>
      </w:r>
      <w:r w:rsidR="00DB14F7">
        <w:rPr>
          <w:rFonts w:cs="Times New Roman" w:hint="eastAsia"/>
          <w:szCs w:val="24"/>
        </w:rPr>
        <w:instrText>.</w:instrText>
      </w:r>
      <w:r w:rsidR="00DB14F7">
        <w:rPr>
          <w:rFonts w:cs="Times New Roman" w:hint="eastAsia"/>
          <w:szCs w:val="24"/>
        </w:rPr>
        <w:instrText>北部省</w:instrText>
      </w:r>
      <w:r w:rsidR="00DB14F7">
        <w:rPr>
          <w:rFonts w:cs="Times New Roman" w:hint="eastAsia"/>
          <w:szCs w:val="24"/>
        </w:rPr>
        <w:instrText>/</w:instrText>
      </w:r>
      <w:r w:rsidR="00DB14F7">
        <w:rPr>
          <w:rFonts w:cs="Times New Roman" w:hint="eastAsia"/>
          <w:szCs w:val="24"/>
        </w:rPr>
        <w:instrText>自治区的湿地变化则主要由农业活动引起</w:instrText>
      </w:r>
      <w:r w:rsidR="00DB14F7">
        <w:rPr>
          <w:rFonts w:cs="Times New Roman" w:hint="eastAsia"/>
          <w:szCs w:val="24"/>
        </w:rPr>
        <w:instrText>;</w:instrText>
      </w:r>
      <w:r w:rsidR="00DB14F7">
        <w:rPr>
          <w:rFonts w:cs="Times New Roman" w:hint="eastAsia"/>
          <w:szCs w:val="24"/>
        </w:rPr>
        <w:instrText>而其他省市区的湿地变化几乎完全受控于人类的农业经济活动</w:instrText>
      </w:r>
      <w:r w:rsidR="00DB14F7">
        <w:rPr>
          <w:rFonts w:cs="Times New Roman" w:hint="eastAsia"/>
          <w:szCs w:val="24"/>
        </w:rPr>
        <w:instrText>.","container-title":"</w:instrText>
      </w:r>
      <w:r w:rsidR="00DB14F7">
        <w:rPr>
          <w:rFonts w:cs="Times New Roman" w:hint="eastAsia"/>
          <w:szCs w:val="24"/>
        </w:rPr>
        <w:instrText>科学通报</w:instrText>
      </w:r>
      <w:r w:rsidR="00DB14F7">
        <w:rPr>
          <w:rFonts w:cs="Times New Roman" w:hint="eastAsia"/>
          <w:szCs w:val="24"/>
        </w:rPr>
        <w:instrText xml:space="preserve">","issue":"16","language":"zh-CN","note":"foundation: </w:instrText>
      </w:r>
      <w:r w:rsidR="00DB14F7">
        <w:rPr>
          <w:rFonts w:cs="Times New Roman" w:hint="eastAsia"/>
          <w:szCs w:val="24"/>
        </w:rPr>
        <w:instrText>国家高技术研究发展计划重点项目</w:instrText>
      </w:r>
      <w:r w:rsidR="00DB14F7">
        <w:rPr>
          <w:rFonts w:cs="Times New Roman" w:hint="eastAsia"/>
          <w:szCs w:val="24"/>
        </w:rPr>
        <w:instrText>(2009AA12200307)</w:instrText>
      </w:r>
      <w:r w:rsidR="00DB14F7">
        <w:rPr>
          <w:rFonts w:cs="Times New Roman" w:hint="eastAsia"/>
          <w:szCs w:val="24"/>
        </w:rPr>
        <w:instrText>资助；</w:instrText>
      </w:r>
      <w:r w:rsidR="00DB14F7">
        <w:rPr>
          <w:rFonts w:cs="Times New Roman" w:hint="eastAsia"/>
          <w:szCs w:val="24"/>
        </w:rPr>
        <w:instrText xml:space="preserve">\ndownload: 5732\nalbum: </w:instrText>
      </w:r>
      <w:r w:rsidR="00DB14F7">
        <w:rPr>
          <w:rFonts w:cs="Times New Roman" w:hint="eastAsia"/>
          <w:szCs w:val="24"/>
        </w:rPr>
        <w:instrText>基础科学</w:instrText>
      </w:r>
      <w:r w:rsidR="00DB14F7">
        <w:rPr>
          <w:rFonts w:cs="Times New Roman" w:hint="eastAsia"/>
          <w:szCs w:val="24"/>
        </w:rPr>
        <w:instrText>;</w:instrText>
      </w:r>
      <w:r w:rsidR="00DB14F7">
        <w:rPr>
          <w:rFonts w:cs="Times New Roman" w:hint="eastAsia"/>
          <w:szCs w:val="24"/>
        </w:rPr>
        <w:instrText>工程科技Ⅰ辑</w:instrText>
      </w:r>
      <w:r w:rsidR="00DB14F7">
        <w:rPr>
          <w:rFonts w:cs="Times New Roman" w:hint="eastAsia"/>
          <w:szCs w:val="24"/>
        </w:rPr>
        <w:instrText>\nCLC: X37\ndbcode: CJFQ\ndbname: CJFD2012\nfilename: KXTB201216004","page":"1400-1411","source":"CNKI","title":"1978</w:instrText>
      </w:r>
      <w:r w:rsidR="00DB14F7">
        <w:rPr>
          <w:rFonts w:cs="Times New Roman" w:hint="eastAsia"/>
          <w:szCs w:val="24"/>
        </w:rPr>
        <w:instrText>～</w:instrText>
      </w:r>
      <w:r w:rsidR="00DB14F7">
        <w:rPr>
          <w:rFonts w:cs="Times New Roman" w:hint="eastAsia"/>
          <w:szCs w:val="24"/>
        </w:rPr>
        <w:instrText>2008</w:instrText>
      </w:r>
      <w:r w:rsidR="00DB14F7">
        <w:rPr>
          <w:rFonts w:cs="Times New Roman" w:hint="eastAsia"/>
          <w:szCs w:val="24"/>
        </w:rPr>
        <w:instrText>年中国湿地类型变化</w:instrText>
      </w:r>
      <w:r w:rsidR="00DB14F7">
        <w:rPr>
          <w:rFonts w:cs="Times New Roman" w:hint="eastAsia"/>
          <w:szCs w:val="24"/>
        </w:rPr>
        <w:instrText>","volume":"57","author":[{"literal":"</w:instrText>
      </w:r>
      <w:r w:rsidR="00DB14F7">
        <w:rPr>
          <w:rFonts w:cs="Times New Roman" w:hint="eastAsia"/>
          <w:szCs w:val="24"/>
        </w:rPr>
        <w:instrText>牛振国</w:instrText>
      </w:r>
      <w:r w:rsidR="00DB14F7">
        <w:rPr>
          <w:rFonts w:cs="Times New Roman" w:hint="eastAsia"/>
          <w:szCs w:val="24"/>
        </w:rPr>
        <w:instrText>"},{"literal":"</w:instrText>
      </w:r>
      <w:r w:rsidR="00DB14F7">
        <w:rPr>
          <w:rFonts w:cs="Times New Roman" w:hint="eastAsia"/>
          <w:szCs w:val="24"/>
        </w:rPr>
        <w:instrText>张海英</w:instrText>
      </w:r>
      <w:r w:rsidR="00DB14F7">
        <w:rPr>
          <w:rFonts w:cs="Times New Roman" w:hint="eastAsia"/>
          <w:szCs w:val="24"/>
        </w:rPr>
        <w:instrText>"},{"literal":"</w:instrText>
      </w:r>
      <w:r w:rsidR="00DB14F7">
        <w:rPr>
          <w:rFonts w:cs="Times New Roman" w:hint="eastAsia"/>
          <w:szCs w:val="24"/>
        </w:rPr>
        <w:instrText>王显威</w:instrText>
      </w:r>
      <w:r w:rsidR="00DB14F7">
        <w:rPr>
          <w:rFonts w:cs="Times New Roman" w:hint="eastAsia"/>
          <w:szCs w:val="24"/>
        </w:rPr>
        <w:instrText>"},{"literal":"</w:instrText>
      </w:r>
      <w:r w:rsidR="00DB14F7">
        <w:rPr>
          <w:rFonts w:cs="Times New Roman" w:hint="eastAsia"/>
          <w:szCs w:val="24"/>
        </w:rPr>
        <w:instrText>姚文博</w:instrText>
      </w:r>
      <w:r w:rsidR="00DB14F7">
        <w:rPr>
          <w:rFonts w:cs="Times New Roman" w:hint="eastAsia"/>
          <w:szCs w:val="24"/>
        </w:rPr>
        <w:instrText>"},{"literal":"</w:instrText>
      </w:r>
      <w:r w:rsidR="00DB14F7">
        <w:rPr>
          <w:rFonts w:cs="Times New Roman" w:hint="eastAsia"/>
          <w:szCs w:val="24"/>
        </w:rPr>
        <w:instrText>周德民</w:instrText>
      </w:r>
      <w:r w:rsidR="00DB14F7">
        <w:rPr>
          <w:rFonts w:cs="Times New Roman" w:hint="eastAsia"/>
          <w:szCs w:val="24"/>
        </w:rPr>
        <w:instrText>"},{"literal":"</w:instrText>
      </w:r>
      <w:r w:rsidR="00DB14F7">
        <w:rPr>
          <w:rFonts w:cs="Times New Roman" w:hint="eastAsia"/>
          <w:szCs w:val="24"/>
        </w:rPr>
        <w:instrText>赵魁义</w:instrText>
      </w:r>
      <w:r w:rsidR="00DB14F7">
        <w:rPr>
          <w:rFonts w:cs="Times New Roman" w:hint="eastAsia"/>
          <w:szCs w:val="24"/>
        </w:rPr>
        <w:instrText>"},{"literal":"</w:instrText>
      </w:r>
      <w:r w:rsidR="00DB14F7">
        <w:rPr>
          <w:rFonts w:cs="Times New Roman" w:hint="eastAsia"/>
          <w:szCs w:val="24"/>
        </w:rPr>
        <w:instrText>赵惠</w:instrText>
      </w:r>
      <w:r w:rsidR="00DB14F7">
        <w:rPr>
          <w:rFonts w:cs="Times New Roman" w:hint="eastAsia"/>
          <w:szCs w:val="24"/>
        </w:rPr>
        <w:instrText>"},{"literal":"</w:instrText>
      </w:r>
      <w:r w:rsidR="00DB14F7">
        <w:rPr>
          <w:rFonts w:cs="Times New Roman" w:hint="eastAsia"/>
          <w:szCs w:val="24"/>
        </w:rPr>
        <w:instrText>李娜娜</w:instrText>
      </w:r>
      <w:r w:rsidR="00DB14F7">
        <w:rPr>
          <w:rFonts w:cs="Times New Roman" w:hint="eastAsia"/>
          <w:szCs w:val="24"/>
        </w:rPr>
        <w:instrText>"},{"literal":"</w:instrText>
      </w:r>
      <w:r w:rsidR="00DB14F7">
        <w:rPr>
          <w:rFonts w:cs="Times New Roman" w:hint="eastAsia"/>
          <w:szCs w:val="24"/>
        </w:rPr>
        <w:instrText>黄华兵</w:instrText>
      </w:r>
      <w:r w:rsidR="00DB14F7">
        <w:rPr>
          <w:rFonts w:cs="Times New Roman" w:hint="eastAsia"/>
          <w:szCs w:val="24"/>
        </w:rPr>
        <w:instrText>"},{"literal":"</w:instrText>
      </w:r>
      <w:r w:rsidR="00DB14F7">
        <w:rPr>
          <w:rFonts w:cs="Times New Roman" w:hint="eastAsia"/>
          <w:szCs w:val="24"/>
        </w:rPr>
        <w:instrText>李丛丛</w:instrText>
      </w:r>
      <w:r w:rsidR="00DB14F7">
        <w:rPr>
          <w:rFonts w:cs="Times New Roman" w:hint="eastAsia"/>
          <w:szCs w:val="24"/>
        </w:rPr>
        <w:instrText>"},{"literal":"</w:instrText>
      </w:r>
      <w:r w:rsidR="00DB14F7">
        <w:rPr>
          <w:rFonts w:cs="Times New Roman" w:hint="eastAsia"/>
          <w:szCs w:val="24"/>
        </w:rPr>
        <w:instrText>杨军</w:instrText>
      </w:r>
      <w:r w:rsidR="00DB14F7">
        <w:rPr>
          <w:rFonts w:cs="Times New Roman" w:hint="eastAsia"/>
          <w:szCs w:val="24"/>
        </w:rPr>
        <w:instrText>"},{"literal":"</w:instrText>
      </w:r>
      <w:r w:rsidR="00DB14F7">
        <w:rPr>
          <w:rFonts w:cs="Times New Roman" w:hint="eastAsia"/>
          <w:szCs w:val="24"/>
        </w:rPr>
        <w:instrText>柳彩霞</w:instrText>
      </w:r>
      <w:r w:rsidR="00DB14F7">
        <w:rPr>
          <w:rFonts w:cs="Times New Roman" w:hint="eastAsia"/>
          <w:szCs w:val="24"/>
        </w:rPr>
        <w:instrText>"},{"literal":"</w:instrText>
      </w:r>
      <w:r w:rsidR="00DB14F7">
        <w:rPr>
          <w:rFonts w:cs="Times New Roman" w:hint="eastAsia"/>
          <w:szCs w:val="24"/>
        </w:rPr>
        <w:instrText>刘爽</w:instrText>
      </w:r>
      <w:r w:rsidR="00DB14F7">
        <w:rPr>
          <w:rFonts w:cs="Times New Roman" w:hint="eastAsia"/>
          <w:szCs w:val="24"/>
        </w:rPr>
        <w:instrText>"},{"literal":"</w:instrText>
      </w:r>
      <w:r w:rsidR="00DB14F7">
        <w:rPr>
          <w:rFonts w:cs="Times New Roman" w:hint="eastAsia"/>
          <w:szCs w:val="24"/>
        </w:rPr>
        <w:instrText>王琳</w:instrText>
      </w:r>
      <w:r w:rsidR="00DB14F7">
        <w:rPr>
          <w:rFonts w:cs="Times New Roman" w:hint="eastAsia"/>
          <w:szCs w:val="24"/>
        </w:rPr>
        <w:instrText>"},{"literal":"</w:instrText>
      </w:r>
      <w:r w:rsidR="00DB14F7">
        <w:rPr>
          <w:rFonts w:cs="Times New Roman" w:hint="eastAsia"/>
          <w:szCs w:val="24"/>
        </w:rPr>
        <w:instrText>李展</w:instrText>
      </w:r>
      <w:r w:rsidR="00DB14F7">
        <w:rPr>
          <w:rFonts w:cs="Times New Roman" w:hint="eastAsia"/>
          <w:szCs w:val="24"/>
        </w:rPr>
        <w:instrText>"},{"literal":"</w:instrText>
      </w:r>
      <w:r w:rsidR="00DB14F7">
        <w:rPr>
          <w:rFonts w:cs="Times New Roman" w:hint="eastAsia"/>
          <w:szCs w:val="24"/>
        </w:rPr>
        <w:instrText>杨镇钟</w:instrText>
      </w:r>
      <w:r w:rsidR="00DB14F7">
        <w:rPr>
          <w:rFonts w:cs="Times New Roman" w:hint="eastAsia"/>
          <w:szCs w:val="24"/>
        </w:rPr>
        <w:instrText>"},{"literal":"</w:instrText>
      </w:r>
      <w:r w:rsidR="00DB14F7">
        <w:rPr>
          <w:rFonts w:cs="Times New Roman" w:hint="eastAsia"/>
          <w:szCs w:val="24"/>
        </w:rPr>
        <w:instrText>乔飞</w:instrText>
      </w:r>
      <w:r w:rsidR="00DB14F7">
        <w:rPr>
          <w:rFonts w:cs="Times New Roman" w:hint="eastAsia"/>
          <w:szCs w:val="24"/>
        </w:rPr>
        <w:instrText>"},{"literal":"</w:instrText>
      </w:r>
      <w:r w:rsidR="00DB14F7">
        <w:rPr>
          <w:rFonts w:cs="Times New Roman" w:hint="eastAsia"/>
          <w:szCs w:val="24"/>
        </w:rPr>
        <w:instrText>郑姚闽</w:instrText>
      </w:r>
      <w:r w:rsidR="00DB14F7">
        <w:rPr>
          <w:rFonts w:cs="Times New Roman" w:hint="eastAsia"/>
          <w:szCs w:val="24"/>
        </w:rPr>
        <w:instrText>"},{"literal":"</w:instrText>
      </w:r>
      <w:r w:rsidR="00DB14F7">
        <w:rPr>
          <w:rFonts w:cs="Times New Roman" w:hint="eastAsia"/>
          <w:szCs w:val="24"/>
        </w:rPr>
        <w:instrText>陈炎磊</w:instrText>
      </w:r>
      <w:r w:rsidR="00DB14F7">
        <w:rPr>
          <w:rFonts w:cs="Times New Roman" w:hint="eastAsia"/>
          <w:szCs w:val="24"/>
        </w:rPr>
        <w:instrText>"},{"literal":"</w:instrText>
      </w:r>
      <w:r w:rsidR="00DB14F7">
        <w:rPr>
          <w:rFonts w:cs="Times New Roman" w:hint="eastAsia"/>
          <w:szCs w:val="24"/>
        </w:rPr>
        <w:instrText>盛永伟</w:instrText>
      </w:r>
      <w:r w:rsidR="00DB14F7">
        <w:rPr>
          <w:rFonts w:cs="Times New Roman" w:hint="eastAsia"/>
          <w:szCs w:val="24"/>
        </w:rPr>
        <w:instrText>"},{"literal":"</w:instrText>
      </w:r>
      <w:r w:rsidR="00DB14F7">
        <w:rPr>
          <w:rFonts w:cs="Times New Roman" w:hint="eastAsia"/>
          <w:szCs w:val="24"/>
        </w:rPr>
        <w:instrText>高小红</w:instrText>
      </w:r>
      <w:r w:rsidR="00DB14F7">
        <w:rPr>
          <w:rFonts w:cs="Times New Roman" w:hint="eastAsia"/>
          <w:szCs w:val="24"/>
        </w:rPr>
        <w:instrText>"},{"literal":"</w:instrText>
      </w:r>
      <w:r w:rsidR="00DB14F7">
        <w:rPr>
          <w:rFonts w:cs="Times New Roman" w:hint="eastAsia"/>
          <w:szCs w:val="24"/>
        </w:rPr>
        <w:instrText>朱卫红</w:instrText>
      </w:r>
      <w:r w:rsidR="00DB14F7">
        <w:rPr>
          <w:rFonts w:cs="Times New Roman" w:hint="eastAsia"/>
          <w:szCs w:val="24"/>
        </w:rPr>
        <w:instrText>"},{"literal":"</w:instrText>
      </w:r>
      <w:r w:rsidR="00DB14F7">
        <w:rPr>
          <w:rFonts w:cs="Times New Roman" w:hint="eastAsia"/>
          <w:szCs w:val="24"/>
        </w:rPr>
        <w:instrText>王文卿</w:instrText>
      </w:r>
      <w:r w:rsidR="00DB14F7">
        <w:rPr>
          <w:rFonts w:cs="Times New Roman" w:hint="eastAsia"/>
          <w:szCs w:val="24"/>
        </w:rPr>
        <w:instrText>"},{"literal":"</w:instrText>
      </w:r>
      <w:r w:rsidR="00DB14F7">
        <w:rPr>
          <w:rFonts w:cs="Times New Roman" w:hint="eastAsia"/>
          <w:szCs w:val="24"/>
        </w:rPr>
        <w:instrText>王红</w:instrText>
      </w:r>
      <w:r w:rsidR="00DB14F7">
        <w:rPr>
          <w:rFonts w:cs="Times New Roman" w:hint="eastAsia"/>
          <w:szCs w:val="24"/>
        </w:rPr>
        <w:instrText>"},{"literal":"</w:instrText>
      </w:r>
      <w:r w:rsidR="00DB14F7">
        <w:rPr>
          <w:rFonts w:cs="Times New Roman" w:hint="eastAsia"/>
          <w:szCs w:val="24"/>
        </w:rPr>
        <w:instrText>翁永玲</w:instrText>
      </w:r>
      <w:r w:rsidR="00DB14F7">
        <w:rPr>
          <w:rFonts w:cs="Times New Roman" w:hint="eastAsia"/>
          <w:szCs w:val="24"/>
        </w:rPr>
        <w:instrText>"},{"literal":"</w:instrText>
      </w:r>
      <w:r w:rsidR="00DB14F7">
        <w:rPr>
          <w:rFonts w:cs="Times New Roman" w:hint="eastAsia"/>
          <w:szCs w:val="24"/>
        </w:rPr>
        <w:instrText>庄大方</w:instrText>
      </w:r>
      <w:r w:rsidR="00DB14F7">
        <w:rPr>
          <w:rFonts w:cs="Times New Roman" w:hint="eastAsia"/>
          <w:szCs w:val="24"/>
        </w:rPr>
        <w:instrText>"},{"literal":"</w:instrText>
      </w:r>
      <w:r w:rsidR="00DB14F7">
        <w:rPr>
          <w:rFonts w:cs="Times New Roman" w:hint="eastAsia"/>
          <w:szCs w:val="24"/>
        </w:rPr>
        <w:instrText>刘纪远</w:instrText>
      </w:r>
      <w:r w:rsidR="00DB14F7">
        <w:rPr>
          <w:rFonts w:cs="Times New Roman" w:hint="eastAsia"/>
          <w:szCs w:val="24"/>
        </w:rPr>
        <w:instrText>"},{"literal":"</w:instrText>
      </w:r>
      <w:r w:rsidR="00DB14F7">
        <w:rPr>
          <w:rFonts w:cs="Times New Roman" w:hint="eastAsia"/>
          <w:szCs w:val="24"/>
        </w:rPr>
        <w:instrText>罗志才</w:instrText>
      </w:r>
      <w:r w:rsidR="00DB14F7">
        <w:rPr>
          <w:rFonts w:cs="Times New Roman" w:hint="eastAsia"/>
          <w:szCs w:val="24"/>
        </w:rPr>
        <w:instrText>"},{"literal":"</w:instrText>
      </w:r>
      <w:r w:rsidR="00DB14F7">
        <w:rPr>
          <w:rFonts w:cs="Times New Roman" w:hint="eastAsia"/>
          <w:szCs w:val="24"/>
        </w:rPr>
        <w:instrText>程晓</w:instrText>
      </w:r>
      <w:r w:rsidR="00DB14F7">
        <w:rPr>
          <w:rFonts w:cs="Times New Roman" w:hint="eastAsia"/>
          <w:szCs w:val="24"/>
        </w:rPr>
        <w:instrText>"},{"literal":"</w:instrText>
      </w:r>
      <w:r w:rsidR="00DB14F7">
        <w:rPr>
          <w:rFonts w:cs="Times New Roman" w:hint="eastAsia"/>
          <w:szCs w:val="24"/>
        </w:rPr>
        <w:instrText>郭子琪</w:instrText>
      </w:r>
      <w:r w:rsidR="00DB14F7">
        <w:rPr>
          <w:rFonts w:cs="Times New Roman" w:hint="eastAsia"/>
          <w:szCs w:val="24"/>
        </w:rPr>
        <w:instrText>"},{"literal":"</w:instrText>
      </w:r>
      <w:r w:rsidR="00DB14F7">
        <w:rPr>
          <w:rFonts w:cs="Times New Roman" w:hint="eastAsia"/>
          <w:szCs w:val="24"/>
        </w:rPr>
        <w:instrText>宫鹏</w:instrText>
      </w:r>
      <w:r w:rsidR="00DB14F7">
        <w:rPr>
          <w:rFonts w:cs="Times New Roman" w:hint="eastAsia"/>
          <w:szCs w:val="24"/>
        </w:rPr>
        <w:instrText xml:space="preserve">"}],"issued":{"date-parts":[["2012"]]}}}],"schema":"https://github.com/citation-style-language/schema/raw/master/csl-citation.json"} </w:instrText>
      </w:r>
      <w:r w:rsidR="00D036C5">
        <w:rPr>
          <w:rFonts w:cs="Times New Roman"/>
          <w:szCs w:val="24"/>
        </w:rPr>
        <w:fldChar w:fldCharType="separate"/>
      </w:r>
      <w:r w:rsidR="00843F2A" w:rsidRPr="00843F2A">
        <w:rPr>
          <w:rFonts w:cs="Times New Roman"/>
          <w:kern w:val="0"/>
          <w:vertAlign w:val="superscript"/>
        </w:rPr>
        <w:t>[1]</w:t>
      </w:r>
      <w:r w:rsidR="00D036C5">
        <w:rPr>
          <w:rFonts w:cs="Times New Roman"/>
          <w:szCs w:val="24"/>
        </w:rPr>
        <w:fldChar w:fldCharType="end"/>
      </w:r>
      <w:r w:rsidR="00D25A69">
        <w:rPr>
          <w:rFonts w:cs="Times New Roman" w:hint="eastAsia"/>
          <w:szCs w:val="24"/>
        </w:rPr>
        <w:t>。</w:t>
      </w:r>
    </w:p>
    <w:p w14:paraId="5095CF8D" w14:textId="72579371" w:rsidR="00A15302" w:rsidRDefault="004130AE" w:rsidP="004130AE">
      <w:pPr>
        <w:spacing w:beforeLines="50" w:before="163" w:afterLines="50" w:after="163"/>
        <w:ind w:firstLine="480"/>
        <w:rPr>
          <w:rFonts w:cs="Times New Roman"/>
          <w:szCs w:val="24"/>
        </w:rPr>
      </w:pPr>
      <w:r w:rsidRPr="004130AE">
        <w:rPr>
          <w:rFonts w:cs="Times New Roman" w:hint="eastAsia"/>
          <w:szCs w:val="24"/>
        </w:rPr>
        <w:t>我国在进行湿地资源调查、监测和制定保护策略时使用的湿地分类系统是由国家林业与草原局组织制定的湿地系统分类标准（</w:t>
      </w:r>
      <w:r w:rsidRPr="004130AE">
        <w:rPr>
          <w:rFonts w:cs="Times New Roman" w:hint="eastAsia"/>
          <w:szCs w:val="24"/>
        </w:rPr>
        <w:t>GB/T 24708</w:t>
      </w:r>
      <w:r w:rsidRPr="004130AE">
        <w:rPr>
          <w:rFonts w:cs="Times New Roman" w:hint="eastAsia"/>
          <w:szCs w:val="24"/>
        </w:rPr>
        <w:t>，</w:t>
      </w:r>
      <w:r w:rsidRPr="004130AE">
        <w:rPr>
          <w:rFonts w:cs="Times New Roman" w:hint="eastAsia"/>
          <w:szCs w:val="24"/>
        </w:rPr>
        <w:t>2009</w:t>
      </w:r>
      <w:r w:rsidRPr="004130AE">
        <w:rPr>
          <w:rFonts w:cs="Times New Roman" w:hint="eastAsia"/>
          <w:szCs w:val="24"/>
        </w:rPr>
        <w:t>）。其基本是沿用了《湿地公约》湿地分类系统，将部分湿地类型更加细化。具体而言，我国湿地分类实行三级分类体系，一级是按照湿地发育的成因划分；二级是按照地形地貌特征（自然湿地）和功能用途（人工湿地）；三级则是按照湿地水文和植被形态进行划分的。此外，专门针对高寒湿地分类没有国家标准，仅有青海省于</w:t>
      </w:r>
      <w:r w:rsidRPr="004130AE">
        <w:rPr>
          <w:rFonts w:cs="Times New Roman" w:hint="eastAsia"/>
          <w:szCs w:val="24"/>
        </w:rPr>
        <w:t xml:space="preserve"> 2019 </w:t>
      </w:r>
      <w:r w:rsidRPr="004130AE">
        <w:rPr>
          <w:rFonts w:cs="Times New Roman" w:hint="eastAsia"/>
          <w:szCs w:val="24"/>
        </w:rPr>
        <w:t>年编制了《高寒湿地遥感分类技术指南》（</w:t>
      </w:r>
      <w:r w:rsidRPr="004130AE">
        <w:rPr>
          <w:rFonts w:cs="Times New Roman" w:hint="eastAsia"/>
          <w:szCs w:val="24"/>
        </w:rPr>
        <w:t>DB63/T1746</w:t>
      </w:r>
      <w:r w:rsidRPr="004130AE">
        <w:rPr>
          <w:rFonts w:cs="Times New Roman" w:hint="eastAsia"/>
          <w:szCs w:val="24"/>
        </w:rPr>
        <w:t>，</w:t>
      </w:r>
      <w:r w:rsidRPr="004130AE">
        <w:rPr>
          <w:rFonts w:cs="Times New Roman" w:hint="eastAsia"/>
          <w:szCs w:val="24"/>
        </w:rPr>
        <w:t>2019</w:t>
      </w:r>
      <w:r w:rsidRPr="004130AE">
        <w:rPr>
          <w:rFonts w:cs="Times New Roman" w:hint="eastAsia"/>
          <w:szCs w:val="24"/>
        </w:rPr>
        <w:t>），该技术指南对高寒湿地类型进行了分级分类</w:t>
      </w:r>
      <w:r w:rsidR="0036490A">
        <w:rPr>
          <w:rFonts w:cs="Times New Roman" w:hint="eastAsia"/>
          <w:szCs w:val="24"/>
        </w:rPr>
        <w:t>（表</w:t>
      </w:r>
      <w:r w:rsidR="0036490A">
        <w:rPr>
          <w:rFonts w:cs="Times New Roman" w:hint="eastAsia"/>
          <w:szCs w:val="24"/>
        </w:rPr>
        <w:t>2.1</w:t>
      </w:r>
      <w:r w:rsidR="0036490A">
        <w:rPr>
          <w:rFonts w:cs="Times New Roman" w:hint="eastAsia"/>
          <w:szCs w:val="24"/>
        </w:rPr>
        <w:t>）</w:t>
      </w:r>
      <w:r w:rsidRPr="004130AE">
        <w:rPr>
          <w:rFonts w:cs="Times New Roman" w:hint="eastAsia"/>
          <w:szCs w:val="24"/>
        </w:rPr>
        <w:t>。与国家标准相比将冰川湿地作为一种独立的湿地类型，并与河流、湖泊和沼泽湿地并列为一级湿地。青海省地处青藏高原东北部，其湿地类型与整个青藏高原高寒湿地类型较为相似。因此青海省高寒湿地遥感分类系统对于青藏高原高寒湿地分类系统的构建具有重要参考价值。具体而言，参考全国湿地分类体系进行青藏高原高寒湿地分类，对于研究区高海拔和高纬度地区的湿地重点参考青海省高寒湿地分类体系</w:t>
      </w:r>
      <w:r w:rsidR="00D036C5">
        <w:rPr>
          <w:rFonts w:cs="Times New Roman"/>
          <w:szCs w:val="24"/>
        </w:rPr>
        <w:fldChar w:fldCharType="begin"/>
      </w:r>
      <w:r w:rsidR="00C73D08">
        <w:rPr>
          <w:rFonts w:cs="Times New Roman"/>
          <w:szCs w:val="24"/>
        </w:rPr>
        <w:instrText xml:space="preserve"> ADDIN ZOTERO_ITEM CSL_CITATION {"citationID":"DfzOEXFw","properties":{"formattedCitation":"\\super [15]\\nosupersub{}","plainCitation":"[15]","noteIndex":0},"citationItems":[{"id":270,"uris":["http://zotero.org/users/17592912/items/6R46FGX7"],"itemData":</w:instrText>
      </w:r>
      <w:r w:rsidR="00C73D08">
        <w:rPr>
          <w:rFonts w:cs="Times New Roman" w:hint="eastAsia"/>
          <w:szCs w:val="24"/>
        </w:rPr>
        <w:instrText>{"id":270,"type":"article-journal","abstract":"</w:instrText>
      </w:r>
      <w:r w:rsidR="00C73D08">
        <w:rPr>
          <w:rFonts w:cs="Times New Roman" w:hint="eastAsia"/>
          <w:szCs w:val="24"/>
        </w:rPr>
        <w:instrText>青藏高原是中国湿地分布较为集中的地区之一</w:instrText>
      </w:r>
      <w:r w:rsidR="00C73D08">
        <w:rPr>
          <w:rFonts w:cs="Times New Roman" w:hint="eastAsia"/>
          <w:szCs w:val="24"/>
        </w:rPr>
        <w:instrText>,</w:instrText>
      </w:r>
      <w:r w:rsidR="00C73D08">
        <w:rPr>
          <w:rFonts w:cs="Times New Roman" w:hint="eastAsia"/>
          <w:szCs w:val="24"/>
        </w:rPr>
        <w:instrText>也是全球变化的敏感区。了解青藏高原湿地分布与变化对湿地保护和全球变化研究具有重要意义。基于</w:instrText>
      </w:r>
      <w:r w:rsidR="00C73D08">
        <w:rPr>
          <w:rFonts w:cs="Times New Roman" w:hint="eastAsia"/>
          <w:szCs w:val="24"/>
        </w:rPr>
        <w:instrText>Landsat 8 OLI (operation land imager)</w:instrText>
      </w:r>
      <w:r w:rsidR="00C73D08">
        <w:rPr>
          <w:rFonts w:cs="Times New Roman" w:hint="eastAsia"/>
          <w:szCs w:val="24"/>
        </w:rPr>
        <w:instrText>数据</w:instrText>
      </w:r>
      <w:r w:rsidR="00C73D08">
        <w:rPr>
          <w:rFonts w:cs="Times New Roman" w:hint="eastAsia"/>
          <w:szCs w:val="24"/>
        </w:rPr>
        <w:instrText>,</w:instrText>
      </w:r>
      <w:r w:rsidR="00C73D08">
        <w:rPr>
          <w:rFonts w:cs="Times New Roman" w:hint="eastAsia"/>
          <w:szCs w:val="24"/>
        </w:rPr>
        <w:instrText>使用面向对象分类方法和人工解译相结合的方式得到</w:instrText>
      </w:r>
      <w:r w:rsidR="00C73D08">
        <w:rPr>
          <w:rFonts w:cs="Times New Roman" w:hint="eastAsia"/>
          <w:szCs w:val="24"/>
        </w:rPr>
        <w:instrText>2016</w:instrText>
      </w:r>
      <w:r w:rsidR="00C73D08">
        <w:rPr>
          <w:rFonts w:cs="Times New Roman" w:hint="eastAsia"/>
          <w:szCs w:val="24"/>
        </w:rPr>
        <w:instrText>年青藏高原湿地分布数据</w:instrText>
      </w:r>
      <w:r w:rsidR="00C73D08">
        <w:rPr>
          <w:rFonts w:cs="Times New Roman" w:hint="eastAsia"/>
          <w:szCs w:val="24"/>
        </w:rPr>
        <w:instrText>,</w:instrText>
      </w:r>
      <w:r w:rsidR="00C73D08">
        <w:rPr>
          <w:rFonts w:cs="Times New Roman" w:hint="eastAsia"/>
          <w:szCs w:val="24"/>
        </w:rPr>
        <w:instrText>结合</w:instrText>
      </w:r>
      <w:r w:rsidR="00C73D08">
        <w:rPr>
          <w:rFonts w:cs="Times New Roman" w:hint="eastAsia"/>
          <w:szCs w:val="24"/>
        </w:rPr>
        <w:instrText>2008</w:instrText>
      </w:r>
      <w:r w:rsidR="00C73D08">
        <w:rPr>
          <w:rFonts w:cs="Times New Roman" w:hint="eastAsia"/>
          <w:szCs w:val="24"/>
        </w:rPr>
        <w:instrText>年湿地分类数据以及高程、流域界线等辅助数据</w:instrText>
      </w:r>
      <w:r w:rsidR="00C73D08">
        <w:rPr>
          <w:rFonts w:cs="Times New Roman" w:hint="eastAsia"/>
          <w:szCs w:val="24"/>
        </w:rPr>
        <w:instrText>,</w:instrText>
      </w:r>
      <w:r w:rsidR="00C73D08">
        <w:rPr>
          <w:rFonts w:cs="Times New Roman" w:hint="eastAsia"/>
          <w:szCs w:val="24"/>
        </w:rPr>
        <w:instrText>分析了青藏高原的湿地分布现状和</w:instrText>
      </w:r>
      <w:r w:rsidR="00C73D08">
        <w:rPr>
          <w:rFonts w:cs="Times New Roman" w:hint="eastAsia"/>
          <w:szCs w:val="24"/>
        </w:rPr>
        <w:instrText>2008</w:instrText>
      </w:r>
      <w:r w:rsidR="00C73D08">
        <w:rPr>
          <w:rFonts w:cs="Times New Roman" w:hint="eastAsia"/>
          <w:szCs w:val="24"/>
        </w:rPr>
        <w:instrText>—</w:instrText>
      </w:r>
      <w:r w:rsidR="00C73D08">
        <w:rPr>
          <w:rFonts w:cs="Times New Roman" w:hint="eastAsia"/>
          <w:szCs w:val="24"/>
        </w:rPr>
        <w:instrText>2016</w:instrText>
      </w:r>
      <w:r w:rsidR="00C73D08">
        <w:rPr>
          <w:rFonts w:cs="Times New Roman" w:hint="eastAsia"/>
          <w:szCs w:val="24"/>
        </w:rPr>
        <w:instrText>年的湿地变化情况。结果表明</w:instrText>
      </w:r>
      <w:r w:rsidR="00C73D08">
        <w:rPr>
          <w:rFonts w:cs="Times New Roman" w:hint="eastAsia"/>
          <w:szCs w:val="24"/>
        </w:rPr>
        <w:instrText>:</w:instrText>
      </w:r>
      <w:r w:rsidR="00C73D08">
        <w:rPr>
          <w:rFonts w:cs="Times New Roman" w:hint="eastAsia"/>
          <w:szCs w:val="24"/>
        </w:rPr>
        <w:instrText>①</w:instrText>
      </w:r>
      <w:r w:rsidR="00C73D08">
        <w:rPr>
          <w:rFonts w:cs="Times New Roman" w:hint="eastAsia"/>
          <w:szCs w:val="24"/>
        </w:rPr>
        <w:instrText>2016</w:instrText>
      </w:r>
      <w:r w:rsidR="00C73D08">
        <w:rPr>
          <w:rFonts w:cs="Times New Roman" w:hint="eastAsia"/>
          <w:szCs w:val="24"/>
        </w:rPr>
        <w:instrText>年青藏高原研究区湿地总面积为</w:instrText>
      </w:r>
      <w:r w:rsidR="00C73D08">
        <w:rPr>
          <w:rFonts w:cs="Times New Roman" w:hint="eastAsia"/>
          <w:szCs w:val="24"/>
        </w:rPr>
        <w:instrText>115 584 km2</w:instrText>
      </w:r>
      <w:r w:rsidR="00C73D08">
        <w:rPr>
          <w:rFonts w:cs="Times New Roman" w:hint="eastAsia"/>
          <w:szCs w:val="24"/>
        </w:rPr>
        <w:instrText>。其中</w:instrText>
      </w:r>
      <w:r w:rsidR="00C73D08">
        <w:rPr>
          <w:rFonts w:cs="Times New Roman" w:hint="eastAsia"/>
          <w:szCs w:val="24"/>
        </w:rPr>
        <w:instrText>,</w:instrText>
      </w:r>
      <w:r w:rsidR="00C73D08">
        <w:rPr>
          <w:rFonts w:cs="Times New Roman" w:hint="eastAsia"/>
          <w:szCs w:val="24"/>
        </w:rPr>
        <w:instrText>湖泊湿地面积为</w:instrText>
      </w:r>
      <w:r w:rsidR="00C73D08">
        <w:rPr>
          <w:rFonts w:cs="Times New Roman" w:hint="eastAsia"/>
          <w:szCs w:val="24"/>
        </w:rPr>
        <w:instrText>48 737 km2,</w:instrText>
      </w:r>
      <w:r w:rsidR="00C73D08">
        <w:rPr>
          <w:rFonts w:cs="Times New Roman" w:hint="eastAsia"/>
          <w:szCs w:val="24"/>
        </w:rPr>
        <w:instrText>沼泽湿地面积为</w:instrText>
      </w:r>
      <w:r w:rsidR="00C73D08">
        <w:rPr>
          <w:rFonts w:cs="Times New Roman" w:hint="eastAsia"/>
          <w:szCs w:val="24"/>
        </w:rPr>
        <w:instrText>34698 km2,</w:instrText>
      </w:r>
      <w:r w:rsidR="00C73D08">
        <w:rPr>
          <w:rFonts w:cs="Times New Roman" w:hint="eastAsia"/>
          <w:szCs w:val="24"/>
        </w:rPr>
        <w:instrText>河流湿地面积为</w:instrText>
      </w:r>
      <w:r w:rsidR="00C73D08">
        <w:rPr>
          <w:rFonts w:cs="Times New Roman" w:hint="eastAsia"/>
          <w:szCs w:val="24"/>
        </w:rPr>
        <w:instrText>15 927 km2,</w:instrText>
      </w:r>
      <w:r w:rsidR="00C73D08">
        <w:rPr>
          <w:rFonts w:cs="Times New Roman" w:hint="eastAsia"/>
          <w:szCs w:val="24"/>
        </w:rPr>
        <w:instrText>洪泛湿地面积为</w:instrText>
      </w:r>
      <w:r w:rsidR="00C73D08">
        <w:rPr>
          <w:rFonts w:cs="Times New Roman" w:hint="eastAsia"/>
          <w:szCs w:val="24"/>
        </w:rPr>
        <w:instrText>15 035 km2,</w:instrText>
      </w:r>
      <w:r w:rsidR="00C73D08">
        <w:rPr>
          <w:rFonts w:cs="Times New Roman" w:hint="eastAsia"/>
          <w:szCs w:val="24"/>
        </w:rPr>
        <w:instrText>人工湿地面积为</w:instrText>
      </w:r>
      <w:r w:rsidR="00C73D08">
        <w:rPr>
          <w:rFonts w:cs="Times New Roman" w:hint="eastAsia"/>
          <w:szCs w:val="24"/>
        </w:rPr>
        <w:instrText>1 188 km2</w:instrText>
      </w:r>
      <w:r w:rsidR="00C73D08">
        <w:rPr>
          <w:rFonts w:cs="Times New Roman" w:hint="eastAsia"/>
          <w:szCs w:val="24"/>
        </w:rPr>
        <w:instrText>。②</w:instrText>
      </w:r>
      <w:r w:rsidR="00C73D08">
        <w:rPr>
          <w:rFonts w:cs="Times New Roman" w:hint="eastAsia"/>
          <w:szCs w:val="24"/>
        </w:rPr>
        <w:instrText>2008</w:instrText>
      </w:r>
      <w:r w:rsidR="00C73D08">
        <w:rPr>
          <w:rFonts w:cs="Times New Roman" w:hint="eastAsia"/>
          <w:szCs w:val="24"/>
        </w:rPr>
        <w:instrText>—</w:instrText>
      </w:r>
      <w:r w:rsidR="00C73D08">
        <w:rPr>
          <w:rFonts w:cs="Times New Roman" w:hint="eastAsia"/>
          <w:szCs w:val="24"/>
        </w:rPr>
        <w:instrText>2016</w:instrText>
      </w:r>
      <w:r w:rsidR="00C73D08">
        <w:rPr>
          <w:rFonts w:cs="Times New Roman" w:hint="eastAsia"/>
          <w:szCs w:val="24"/>
        </w:rPr>
        <w:instrText>年</w:instrText>
      </w:r>
      <w:r w:rsidR="00C73D08">
        <w:rPr>
          <w:rFonts w:cs="Times New Roman" w:hint="eastAsia"/>
          <w:szCs w:val="24"/>
        </w:rPr>
        <w:instrText>,</w:instrText>
      </w:r>
      <w:r w:rsidR="00C73D08">
        <w:rPr>
          <w:rFonts w:cs="Times New Roman" w:hint="eastAsia"/>
          <w:szCs w:val="24"/>
        </w:rPr>
        <w:instrText>青藏高原湿地总面积增加</w:instrText>
      </w:r>
      <w:r w:rsidR="00C73D08">
        <w:rPr>
          <w:rFonts w:cs="Times New Roman" w:hint="eastAsia"/>
          <w:szCs w:val="24"/>
        </w:rPr>
        <w:instrText>3 867 km2,</w:instrText>
      </w:r>
      <w:r w:rsidR="00C73D08">
        <w:rPr>
          <w:rFonts w:cs="Times New Roman" w:hint="eastAsia"/>
          <w:szCs w:val="24"/>
        </w:rPr>
        <w:instrText>主要表现为湖泊、河流和洪泛湿地的增加</w:instrText>
      </w:r>
      <w:r w:rsidR="00C73D08">
        <w:rPr>
          <w:rFonts w:cs="Times New Roman" w:hint="eastAsia"/>
          <w:szCs w:val="24"/>
        </w:rPr>
        <w:instrText>,</w:instrText>
      </w:r>
      <w:r w:rsidR="00C73D08">
        <w:rPr>
          <w:rFonts w:cs="Times New Roman" w:hint="eastAsia"/>
          <w:szCs w:val="24"/>
        </w:rPr>
        <w:instrText>但同时沼泽湿地减少</w:instrText>
      </w:r>
      <w:r w:rsidR="00C73D08">
        <w:rPr>
          <w:rFonts w:cs="Times New Roman" w:hint="eastAsia"/>
          <w:szCs w:val="24"/>
        </w:rPr>
        <w:instrText>5799 km2</w:instrText>
      </w:r>
      <w:r w:rsidR="00C73D08">
        <w:rPr>
          <w:rFonts w:cs="Times New Roman" w:hint="eastAsia"/>
          <w:szCs w:val="24"/>
        </w:rPr>
        <w:instrText>。③青藏高原的湿地分布与变化表现出显著的区域差异性。自然湿地的分布及面积变化集中在</w:instrText>
      </w:r>
      <w:r w:rsidR="00C73D08">
        <w:rPr>
          <w:rFonts w:cs="Times New Roman" w:hint="eastAsia"/>
          <w:szCs w:val="24"/>
        </w:rPr>
        <w:instrText>4</w:instrText>
      </w:r>
      <w:r w:rsidR="00C73D08">
        <w:rPr>
          <w:rFonts w:cs="Times New Roman" w:hint="eastAsia"/>
          <w:szCs w:val="24"/>
        </w:rPr>
        <w:instrText>～</w:instrText>
      </w:r>
      <w:r w:rsidR="00C73D08">
        <w:rPr>
          <w:rFonts w:cs="Times New Roman" w:hint="eastAsia"/>
          <w:szCs w:val="24"/>
        </w:rPr>
        <w:instrText>5km</w:instrText>
      </w:r>
      <w:r w:rsidR="00C73D08">
        <w:rPr>
          <w:rFonts w:cs="Times New Roman" w:hint="eastAsia"/>
          <w:szCs w:val="24"/>
        </w:rPr>
        <w:instrText>高程范围内</w:instrText>
      </w:r>
      <w:r w:rsidR="00C73D08">
        <w:rPr>
          <w:rFonts w:cs="Times New Roman" w:hint="eastAsia"/>
          <w:szCs w:val="24"/>
        </w:rPr>
        <w:instrText>,</w:instrText>
      </w:r>
      <w:r w:rsidR="00C73D08">
        <w:rPr>
          <w:rFonts w:cs="Times New Roman" w:hint="eastAsia"/>
          <w:szCs w:val="24"/>
        </w:rPr>
        <w:instrText>而人工湿地的变化则集中在</w:instrText>
      </w:r>
      <w:r w:rsidR="00C73D08">
        <w:rPr>
          <w:rFonts w:cs="Times New Roman" w:hint="eastAsia"/>
          <w:szCs w:val="24"/>
        </w:rPr>
        <w:instrText>2</w:instrText>
      </w:r>
      <w:r w:rsidR="00C73D08">
        <w:rPr>
          <w:rFonts w:cs="Times New Roman" w:hint="eastAsia"/>
          <w:szCs w:val="24"/>
        </w:rPr>
        <w:instrText>～</w:instrText>
      </w:r>
      <w:r w:rsidR="00C73D08">
        <w:rPr>
          <w:rFonts w:cs="Times New Roman" w:hint="eastAsia"/>
          <w:szCs w:val="24"/>
        </w:rPr>
        <w:instrText>4 km</w:instrText>
      </w:r>
      <w:r w:rsidR="00C73D08">
        <w:rPr>
          <w:rFonts w:cs="Times New Roman" w:hint="eastAsia"/>
          <w:szCs w:val="24"/>
        </w:rPr>
        <w:instrText>高程范围内</w:instrText>
      </w:r>
      <w:r w:rsidR="00C73D08">
        <w:rPr>
          <w:rFonts w:cs="Times New Roman" w:hint="eastAsia"/>
          <w:szCs w:val="24"/>
        </w:rPr>
        <w:instrText>;</w:instrText>
      </w:r>
      <w:r w:rsidR="00C73D08">
        <w:rPr>
          <w:rFonts w:cs="Times New Roman" w:hint="eastAsia"/>
          <w:szCs w:val="24"/>
        </w:rPr>
        <w:instrText>湖泊和洪泛湿地的增加集中在内流区</w:instrText>
      </w:r>
      <w:r w:rsidR="00C73D08">
        <w:rPr>
          <w:rFonts w:cs="Times New Roman" w:hint="eastAsia"/>
          <w:szCs w:val="24"/>
        </w:rPr>
        <w:instrText>,</w:instrText>
      </w:r>
      <w:r w:rsidR="00C73D08">
        <w:rPr>
          <w:rFonts w:cs="Times New Roman" w:hint="eastAsia"/>
          <w:szCs w:val="24"/>
        </w:rPr>
        <w:instrText>河流的增加及沼泽的减少集中在外流区。④青藏高原的气温和降水均呈上升趋势</w:instrText>
      </w:r>
      <w:r w:rsidR="00C73D08">
        <w:rPr>
          <w:rFonts w:cs="Times New Roman" w:hint="eastAsia"/>
          <w:szCs w:val="24"/>
        </w:rPr>
        <w:instrText>,</w:instrText>
      </w:r>
      <w:r w:rsidR="00C73D08">
        <w:rPr>
          <w:rFonts w:cs="Times New Roman" w:hint="eastAsia"/>
          <w:szCs w:val="24"/>
        </w:rPr>
        <w:instrText>与湿地总体变化呈正相关</w:instrText>
      </w:r>
      <w:r w:rsidR="00C73D08">
        <w:rPr>
          <w:rFonts w:cs="Times New Roman" w:hint="eastAsia"/>
          <w:szCs w:val="24"/>
        </w:rPr>
        <w:instrText>;</w:instrText>
      </w:r>
      <w:r w:rsidR="00C73D08">
        <w:rPr>
          <w:rFonts w:cs="Times New Roman" w:hint="eastAsia"/>
          <w:szCs w:val="24"/>
        </w:rPr>
        <w:instrText>各流域冰川面积的变化与湿地变化也具有相关性</w:instrText>
      </w:r>
      <w:r w:rsidR="00C73D08">
        <w:rPr>
          <w:rFonts w:cs="Times New Roman" w:hint="eastAsia"/>
          <w:szCs w:val="24"/>
        </w:rPr>
        <w:instrText>;</w:instrText>
      </w:r>
      <w:r w:rsidR="00C73D08">
        <w:rPr>
          <w:rFonts w:cs="Times New Roman" w:hint="eastAsia"/>
          <w:szCs w:val="24"/>
        </w:rPr>
        <w:instrText>人为因素对青藏高原的湿地变化以消极作用为主。该研究为青藏高原环境变化研究与湿地保护提供了有益支持。</w:instrText>
      </w:r>
      <w:r w:rsidR="00C73D08">
        <w:rPr>
          <w:rFonts w:cs="Times New Roman" w:hint="eastAsia"/>
          <w:szCs w:val="24"/>
        </w:rPr>
        <w:instrText>","container-title":"</w:instrText>
      </w:r>
      <w:r w:rsidR="00C73D08">
        <w:rPr>
          <w:rFonts w:cs="Times New Roman" w:hint="eastAsia"/>
          <w:szCs w:val="24"/>
        </w:rPr>
        <w:instrText>武汉大学学报（信息科学版）</w:instrText>
      </w:r>
      <w:r w:rsidR="00C73D08">
        <w:rPr>
          <w:rFonts w:cs="Times New Roman" w:hint="eastAsia"/>
          <w:szCs w:val="24"/>
        </w:rPr>
        <w:instrText xml:space="preserve">","DOI":"10.13203/j.whugis20180277","ISSN":"1671-8860","issue":"2","language":"zh-CN","note":"original-container-title: Geomatics and Information Science of Wuhan University\nfoundation: </w:instrText>
      </w:r>
      <w:r w:rsidR="00C73D08">
        <w:rPr>
          <w:rFonts w:cs="Times New Roman" w:hint="eastAsia"/>
          <w:szCs w:val="24"/>
        </w:rPr>
        <w:instrText>中国科学院战略性先导科技专项</w:instrText>
      </w:r>
      <w:r w:rsidR="00C73D08">
        <w:rPr>
          <w:rFonts w:cs="Times New Roman" w:hint="eastAsia"/>
          <w:szCs w:val="24"/>
        </w:rPr>
        <w:instrText>(A</w:instrText>
      </w:r>
      <w:r w:rsidR="00C73D08">
        <w:rPr>
          <w:rFonts w:cs="Times New Roman" w:hint="eastAsia"/>
          <w:szCs w:val="24"/>
        </w:rPr>
        <w:instrText>类</w:instrText>
      </w:r>
      <w:r w:rsidR="00C73D08">
        <w:rPr>
          <w:rFonts w:cs="Times New Roman" w:hint="eastAsia"/>
          <w:szCs w:val="24"/>
        </w:rPr>
        <w:instrText>)(XDA19030203)</w:instrText>
      </w:r>
      <w:r w:rsidR="00C73D08">
        <w:rPr>
          <w:rFonts w:cs="Times New Roman" w:hint="eastAsia"/>
          <w:szCs w:val="24"/>
        </w:rPr>
        <w:instrText>；</w:instrText>
      </w:r>
      <w:r w:rsidR="00C73D08">
        <w:rPr>
          <w:rFonts w:cs="Times New Roman" w:hint="eastAsia"/>
          <w:szCs w:val="24"/>
        </w:rPr>
        <w:instrText xml:space="preserve"> </w:instrText>
      </w:r>
      <w:r w:rsidR="00C73D08">
        <w:rPr>
          <w:rFonts w:cs="Times New Roman" w:hint="eastAsia"/>
          <w:szCs w:val="24"/>
        </w:rPr>
        <w:instrText>国家自然科学基金</w:instrText>
      </w:r>
      <w:r w:rsidR="00C73D08">
        <w:rPr>
          <w:rFonts w:cs="Times New Roman" w:hint="eastAsia"/>
          <w:szCs w:val="24"/>
        </w:rPr>
        <w:instrText>(41231427)~~</w:instrText>
      </w:r>
      <w:r w:rsidR="00C73D08">
        <w:rPr>
          <w:rFonts w:cs="Times New Roman" w:hint="eastAsia"/>
          <w:szCs w:val="24"/>
        </w:rPr>
        <w:instrText>；</w:instrText>
      </w:r>
      <w:r w:rsidR="00C73D08">
        <w:rPr>
          <w:rFonts w:cs="Times New Roman" w:hint="eastAsia"/>
          <w:szCs w:val="24"/>
        </w:rPr>
        <w:instrText xml:space="preserve">\ndownload: 1978\nalbum: </w:instrText>
      </w:r>
      <w:r w:rsidR="00C73D08">
        <w:rPr>
          <w:rFonts w:cs="Times New Roman" w:hint="eastAsia"/>
          <w:szCs w:val="24"/>
        </w:rPr>
        <w:instrText>基础科学</w:instrText>
      </w:r>
      <w:r w:rsidR="00C73D08">
        <w:rPr>
          <w:rFonts w:cs="Times New Roman" w:hint="eastAsia"/>
          <w:szCs w:val="24"/>
        </w:rPr>
        <w:instrText>;</w:instrText>
      </w:r>
      <w:r w:rsidR="00C73D08">
        <w:rPr>
          <w:rFonts w:cs="Times New Roman" w:hint="eastAsia"/>
          <w:szCs w:val="24"/>
        </w:rPr>
        <w:instrText>工程科技Ⅰ辑</w:instrText>
      </w:r>
      <w:r w:rsidR="00C73D08">
        <w:rPr>
          <w:rFonts w:cs="Times New Roman" w:hint="eastAsia"/>
          <w:szCs w:val="24"/>
        </w:rPr>
        <w:instrText xml:space="preserve">\nCLC: X87;X171.1\ndbcode: CJFQ\ndbname: CJFDLAST2021\nfilename: WHCH202102010\npublicationTag: </w:instrText>
      </w:r>
      <w:r w:rsidR="00C73D08">
        <w:rPr>
          <w:rFonts w:cs="Times New Roman" w:hint="eastAsia"/>
          <w:szCs w:val="24"/>
        </w:rPr>
        <w:instrText>北大核心</w:instrText>
      </w:r>
      <w:r w:rsidR="00C73D08">
        <w:rPr>
          <w:rFonts w:cs="Times New Roman" w:hint="eastAsia"/>
          <w:szCs w:val="24"/>
        </w:rPr>
        <w:instrText>, CAS, INSPEC, JST, P</w:instrText>
      </w:r>
      <w:r w:rsidR="00C73D08">
        <w:rPr>
          <w:rFonts w:cs="Times New Roman" w:hint="eastAsia"/>
          <w:szCs w:val="24"/>
        </w:rPr>
        <w:instrText>ж</w:instrText>
      </w:r>
      <w:r w:rsidR="00C73D08">
        <w:rPr>
          <w:rFonts w:cs="Times New Roman" w:hint="eastAsia"/>
          <w:szCs w:val="24"/>
        </w:rPr>
        <w:instrText xml:space="preserve">(AJ), EI, CSCD, WJCI, </w:instrText>
      </w:r>
      <w:r w:rsidR="00C73D08">
        <w:rPr>
          <w:rFonts w:cs="Times New Roman" w:hint="eastAsia"/>
          <w:szCs w:val="24"/>
        </w:rPr>
        <w:instrText>卓越期刊</w:instrText>
      </w:r>
      <w:r w:rsidR="00C73D08">
        <w:rPr>
          <w:rFonts w:cs="Times New Roman" w:hint="eastAsia"/>
          <w:szCs w:val="24"/>
        </w:rPr>
        <w:instrText>\nCIF: 3.872\nAIF: 2.617","page":"230-237","source":"CNKI","title":"</w:instrText>
      </w:r>
      <w:r w:rsidR="00C73D08">
        <w:rPr>
          <w:rFonts w:cs="Times New Roman" w:hint="eastAsia"/>
          <w:szCs w:val="24"/>
        </w:rPr>
        <w:instrText>青藏高原湿地遥感监测与变化分析</w:instrText>
      </w:r>
      <w:r w:rsidR="00C73D08">
        <w:rPr>
          <w:rFonts w:cs="Times New Roman" w:hint="eastAsia"/>
          <w:szCs w:val="24"/>
        </w:rPr>
        <w:instrText>","volume":"46","author":[{"literal":"</w:instrText>
      </w:r>
      <w:r w:rsidR="00C73D08">
        <w:rPr>
          <w:rFonts w:cs="Times New Roman" w:hint="eastAsia"/>
          <w:szCs w:val="24"/>
        </w:rPr>
        <w:instrText>郎芹</w:instrText>
      </w:r>
      <w:r w:rsidR="00C73D08">
        <w:rPr>
          <w:rFonts w:cs="Times New Roman" w:hint="eastAsia"/>
          <w:szCs w:val="24"/>
        </w:rPr>
        <w:instrText>"},{"literal":"</w:instrText>
      </w:r>
      <w:r w:rsidR="00C73D08">
        <w:rPr>
          <w:rFonts w:cs="Times New Roman" w:hint="eastAsia"/>
          <w:szCs w:val="24"/>
        </w:rPr>
        <w:instrText>牛振国</w:instrText>
      </w:r>
      <w:r w:rsidR="00C73D08">
        <w:rPr>
          <w:rFonts w:cs="Times New Roman" w:hint="eastAsia"/>
          <w:szCs w:val="24"/>
        </w:rPr>
        <w:instrText>"},{"literal":"</w:instrText>
      </w:r>
      <w:r w:rsidR="00C73D08">
        <w:rPr>
          <w:rFonts w:cs="Times New Roman" w:hint="eastAsia"/>
          <w:szCs w:val="24"/>
        </w:rPr>
        <w:instrText>洪孝琪</w:instrText>
      </w:r>
      <w:r w:rsidR="00C73D08">
        <w:rPr>
          <w:rFonts w:cs="Times New Roman" w:hint="eastAsia"/>
          <w:szCs w:val="24"/>
        </w:rPr>
        <w:instrText>"},{"literal":"</w:instrText>
      </w:r>
      <w:r w:rsidR="00C73D08">
        <w:rPr>
          <w:rFonts w:cs="Times New Roman" w:hint="eastAsia"/>
          <w:szCs w:val="24"/>
        </w:rPr>
        <w:instrText>杨鑫莹</w:instrText>
      </w:r>
      <w:r w:rsidR="00C73D08">
        <w:rPr>
          <w:rFonts w:cs="Times New Roman" w:hint="eastAsia"/>
          <w:szCs w:val="24"/>
        </w:rPr>
        <w:instrText xml:space="preserve">"}],"issued":{"date-parts":[["2021"]]}}}],"schema":"https://github.com/citation-style-language/schema/raw/master/csl-citation.json"} </w:instrText>
      </w:r>
      <w:r w:rsidR="00D036C5">
        <w:rPr>
          <w:rFonts w:cs="Times New Roman"/>
          <w:szCs w:val="24"/>
        </w:rPr>
        <w:fldChar w:fldCharType="separate"/>
      </w:r>
      <w:r w:rsidR="00C73D08" w:rsidRPr="00C73D08">
        <w:rPr>
          <w:rFonts w:cs="Times New Roman"/>
          <w:kern w:val="0"/>
          <w:vertAlign w:val="superscript"/>
        </w:rPr>
        <w:t>[15]</w:t>
      </w:r>
      <w:r w:rsidR="00D036C5">
        <w:rPr>
          <w:rFonts w:cs="Times New Roman"/>
          <w:szCs w:val="24"/>
        </w:rPr>
        <w:fldChar w:fldCharType="end"/>
      </w:r>
      <w:r w:rsidR="00D25A69">
        <w:rPr>
          <w:rFonts w:cs="Times New Roman" w:hint="eastAsia"/>
          <w:szCs w:val="24"/>
        </w:rPr>
        <w:t>。</w:t>
      </w:r>
    </w:p>
    <w:p w14:paraId="00C7D2A8" w14:textId="3B297A4E" w:rsidR="004130AE" w:rsidRPr="007A1D7A" w:rsidRDefault="004130AE" w:rsidP="00BD1DA6">
      <w:pPr>
        <w:pStyle w:val="aa"/>
        <w:keepNext/>
      </w:pPr>
      <w:r w:rsidRPr="007A1D7A">
        <w:lastRenderedPageBreak/>
        <w:t>表</w:t>
      </w:r>
      <w:r w:rsidRPr="007A1D7A">
        <w:t xml:space="preserve"> </w:t>
      </w:r>
      <w:fldSimple w:instr=" STYLEREF 1 \s ">
        <w:r w:rsidR="007E6323">
          <w:rPr>
            <w:noProof/>
          </w:rPr>
          <w:t>2</w:t>
        </w:r>
      </w:fldSimple>
      <w:r w:rsidRPr="007A1D7A">
        <w:t>.</w:t>
      </w:r>
      <w:r>
        <w:t>1</w:t>
      </w:r>
      <w:r w:rsidR="00BD1DA6">
        <w:rPr>
          <w:rFonts w:hint="eastAsia"/>
        </w:rPr>
        <w:t>高寒湿地</w:t>
      </w:r>
      <w:r w:rsidR="004E6F4E">
        <w:rPr>
          <w:rFonts w:hint="eastAsia"/>
        </w:rPr>
        <w:t>分类体系</w:t>
      </w:r>
    </w:p>
    <w:tbl>
      <w:tblPr>
        <w:tblStyle w:val="a3"/>
        <w:tblW w:w="5000" w:type="pct"/>
        <w:tblLook w:val="04A0" w:firstRow="1" w:lastRow="0" w:firstColumn="1" w:lastColumn="0" w:noHBand="0" w:noVBand="1"/>
      </w:tblPr>
      <w:tblGrid>
        <w:gridCol w:w="775"/>
        <w:gridCol w:w="771"/>
        <w:gridCol w:w="771"/>
        <w:gridCol w:w="771"/>
        <w:gridCol w:w="962"/>
        <w:gridCol w:w="630"/>
        <w:gridCol w:w="962"/>
        <w:gridCol w:w="630"/>
        <w:gridCol w:w="631"/>
        <w:gridCol w:w="631"/>
        <w:gridCol w:w="772"/>
      </w:tblGrid>
      <w:tr w:rsidR="00EE40C3" w:rsidRPr="007A1D7A" w14:paraId="2E8611F5" w14:textId="77777777" w:rsidTr="00EE40C3">
        <w:trPr>
          <w:cnfStyle w:val="100000000000" w:firstRow="1" w:lastRow="0" w:firstColumn="0" w:lastColumn="0" w:oddVBand="0" w:evenVBand="0" w:oddHBand="0" w:evenHBand="0" w:firstRowFirstColumn="0" w:firstRowLastColumn="0" w:lastRowFirstColumn="0" w:lastRowLastColumn="0"/>
        </w:trPr>
        <w:tc>
          <w:tcPr>
            <w:tcW w:w="503" w:type="pct"/>
            <w:tcBorders>
              <w:bottom w:val="single" w:sz="12" w:space="0" w:color="auto"/>
            </w:tcBorders>
            <w:vAlign w:val="center"/>
          </w:tcPr>
          <w:p w14:paraId="0CE916F5" w14:textId="75680190" w:rsidR="00EE40C3" w:rsidRPr="00610A89" w:rsidRDefault="00EE40C3" w:rsidP="00BD1DA6">
            <w:pPr>
              <w:keepNext/>
              <w:ind w:firstLineChars="0" w:firstLine="0"/>
              <w:jc w:val="center"/>
              <w:rPr>
                <w:rFonts w:cs="Times New Roman"/>
                <w:b/>
                <w:bCs/>
                <w:sz w:val="21"/>
                <w:szCs w:val="20"/>
              </w:rPr>
            </w:pPr>
            <w:bookmarkStart w:id="11" w:name="OLE_LINK1"/>
            <w:r>
              <w:rPr>
                <w:rFonts w:cs="Times New Roman" w:hint="eastAsia"/>
                <w:b/>
                <w:bCs/>
                <w:sz w:val="21"/>
                <w:szCs w:val="20"/>
              </w:rPr>
              <w:t>等级</w:t>
            </w:r>
          </w:p>
        </w:tc>
        <w:tc>
          <w:tcPr>
            <w:tcW w:w="1500" w:type="pct"/>
            <w:gridSpan w:val="3"/>
            <w:tcBorders>
              <w:bottom w:val="single" w:sz="12" w:space="0" w:color="auto"/>
            </w:tcBorders>
            <w:vAlign w:val="center"/>
          </w:tcPr>
          <w:p w14:paraId="731C5C32" w14:textId="7BFBADB6" w:rsidR="00EE40C3" w:rsidRDefault="00EE40C3" w:rsidP="00BD1DA6">
            <w:pPr>
              <w:keepNext/>
              <w:ind w:firstLineChars="0" w:firstLine="0"/>
              <w:jc w:val="center"/>
              <w:rPr>
                <w:rFonts w:cs="Times New Roman"/>
                <w:b/>
                <w:bCs/>
                <w:sz w:val="21"/>
                <w:szCs w:val="20"/>
              </w:rPr>
            </w:pPr>
            <w:r>
              <w:rPr>
                <w:rFonts w:cs="Times New Roman" w:hint="eastAsia"/>
                <w:b/>
                <w:bCs/>
                <w:sz w:val="21"/>
                <w:szCs w:val="20"/>
              </w:rPr>
              <w:t>国家湿地分类系统</w:t>
            </w:r>
          </w:p>
        </w:tc>
        <w:tc>
          <w:tcPr>
            <w:tcW w:w="2998" w:type="pct"/>
            <w:gridSpan w:val="7"/>
            <w:tcBorders>
              <w:bottom w:val="single" w:sz="12" w:space="0" w:color="auto"/>
            </w:tcBorders>
          </w:tcPr>
          <w:p w14:paraId="6E0AC720" w14:textId="3B759F7E" w:rsidR="00EE40C3" w:rsidRPr="00610A89" w:rsidRDefault="00EE40C3" w:rsidP="00BD1DA6">
            <w:pPr>
              <w:keepNext/>
              <w:ind w:firstLineChars="0" w:firstLine="0"/>
              <w:jc w:val="center"/>
              <w:rPr>
                <w:rFonts w:cs="Times New Roman"/>
                <w:b/>
                <w:bCs/>
                <w:sz w:val="21"/>
                <w:szCs w:val="20"/>
              </w:rPr>
            </w:pPr>
            <w:r>
              <w:rPr>
                <w:rFonts w:cs="Times New Roman" w:hint="eastAsia"/>
                <w:b/>
                <w:bCs/>
                <w:sz w:val="21"/>
                <w:szCs w:val="20"/>
              </w:rPr>
              <w:t>青海省高寒湿地分类系统</w:t>
            </w:r>
          </w:p>
        </w:tc>
      </w:tr>
      <w:tr w:rsidR="00EE40C3" w:rsidRPr="007A1D7A" w14:paraId="46233EB9" w14:textId="77777777" w:rsidTr="00EE40C3">
        <w:trPr>
          <w:trHeight w:val="462"/>
        </w:trPr>
        <w:tc>
          <w:tcPr>
            <w:tcW w:w="503" w:type="pct"/>
            <w:tcBorders>
              <w:top w:val="single" w:sz="12" w:space="0" w:color="auto"/>
            </w:tcBorders>
            <w:vAlign w:val="center"/>
          </w:tcPr>
          <w:p w14:paraId="686BBD3E" w14:textId="433B5538" w:rsidR="00EE40C3" w:rsidRPr="00610A89" w:rsidRDefault="00EE40C3" w:rsidP="00BD1DA6">
            <w:pPr>
              <w:keepNext/>
              <w:ind w:firstLineChars="0" w:firstLine="0"/>
              <w:jc w:val="center"/>
              <w:rPr>
                <w:rFonts w:cs="Times New Roman"/>
                <w:sz w:val="21"/>
                <w:szCs w:val="20"/>
              </w:rPr>
            </w:pPr>
            <w:r>
              <w:rPr>
                <w:rFonts w:cs="Times New Roman" w:hint="eastAsia"/>
                <w:sz w:val="21"/>
                <w:szCs w:val="20"/>
              </w:rPr>
              <w:t>一级</w:t>
            </w:r>
          </w:p>
        </w:tc>
        <w:tc>
          <w:tcPr>
            <w:tcW w:w="1500" w:type="pct"/>
            <w:gridSpan w:val="3"/>
            <w:tcBorders>
              <w:top w:val="single" w:sz="12" w:space="0" w:color="auto"/>
            </w:tcBorders>
            <w:vAlign w:val="center"/>
          </w:tcPr>
          <w:p w14:paraId="70B8F22B" w14:textId="05AA19DA" w:rsidR="00EE40C3" w:rsidRDefault="00EE40C3" w:rsidP="00BD1DA6">
            <w:pPr>
              <w:keepNext/>
              <w:ind w:firstLineChars="0" w:firstLine="0"/>
              <w:jc w:val="center"/>
              <w:rPr>
                <w:rFonts w:cs="Times New Roman"/>
                <w:sz w:val="21"/>
                <w:szCs w:val="20"/>
              </w:rPr>
            </w:pPr>
            <w:r>
              <w:rPr>
                <w:rFonts w:cs="Times New Roman" w:hint="eastAsia"/>
                <w:sz w:val="21"/>
                <w:szCs w:val="20"/>
              </w:rPr>
              <w:t>自然湿地</w:t>
            </w:r>
          </w:p>
        </w:tc>
        <w:tc>
          <w:tcPr>
            <w:tcW w:w="832" w:type="pct"/>
            <w:gridSpan w:val="2"/>
            <w:tcBorders>
              <w:top w:val="single" w:sz="12" w:space="0" w:color="auto"/>
            </w:tcBorders>
            <w:vAlign w:val="center"/>
          </w:tcPr>
          <w:p w14:paraId="63939D7B" w14:textId="23A2FE3E" w:rsidR="00EE40C3" w:rsidRDefault="00EE40C3" w:rsidP="00BD1DA6">
            <w:pPr>
              <w:keepNext/>
              <w:ind w:firstLineChars="0" w:firstLine="0"/>
              <w:jc w:val="center"/>
              <w:rPr>
                <w:rFonts w:cs="Times New Roman"/>
                <w:sz w:val="21"/>
                <w:szCs w:val="20"/>
              </w:rPr>
            </w:pPr>
            <w:r>
              <w:rPr>
                <w:rFonts w:cs="Times New Roman" w:hint="eastAsia"/>
                <w:sz w:val="21"/>
                <w:szCs w:val="20"/>
              </w:rPr>
              <w:t>河流湿地</w:t>
            </w:r>
          </w:p>
        </w:tc>
        <w:tc>
          <w:tcPr>
            <w:tcW w:w="832" w:type="pct"/>
            <w:gridSpan w:val="2"/>
            <w:tcBorders>
              <w:top w:val="single" w:sz="12" w:space="0" w:color="auto"/>
            </w:tcBorders>
            <w:vAlign w:val="center"/>
          </w:tcPr>
          <w:p w14:paraId="3B4FA1DF" w14:textId="52ACDEE9" w:rsidR="00EE40C3" w:rsidRDefault="00EE40C3" w:rsidP="00BD1DA6">
            <w:pPr>
              <w:keepNext/>
              <w:ind w:firstLineChars="0" w:firstLine="0"/>
              <w:jc w:val="center"/>
              <w:rPr>
                <w:rFonts w:cs="Times New Roman"/>
                <w:sz w:val="21"/>
                <w:szCs w:val="20"/>
              </w:rPr>
            </w:pPr>
            <w:r>
              <w:rPr>
                <w:rFonts w:cs="Times New Roman" w:hint="eastAsia"/>
                <w:sz w:val="21"/>
                <w:szCs w:val="20"/>
              </w:rPr>
              <w:t>湖泊湿地</w:t>
            </w:r>
          </w:p>
        </w:tc>
        <w:tc>
          <w:tcPr>
            <w:tcW w:w="832" w:type="pct"/>
            <w:gridSpan w:val="2"/>
            <w:tcBorders>
              <w:top w:val="single" w:sz="12" w:space="0" w:color="auto"/>
            </w:tcBorders>
          </w:tcPr>
          <w:p w14:paraId="30BDBFB2" w14:textId="5CC65387" w:rsidR="00EE40C3" w:rsidRDefault="00EE40C3" w:rsidP="00BD1DA6">
            <w:pPr>
              <w:keepNext/>
              <w:ind w:firstLineChars="0" w:firstLine="0"/>
              <w:jc w:val="center"/>
              <w:rPr>
                <w:rFonts w:cs="Times New Roman"/>
                <w:sz w:val="21"/>
                <w:szCs w:val="20"/>
              </w:rPr>
            </w:pPr>
            <w:r>
              <w:rPr>
                <w:rFonts w:cs="Times New Roman" w:hint="eastAsia"/>
                <w:sz w:val="21"/>
                <w:szCs w:val="20"/>
              </w:rPr>
              <w:t>沼泽湿地</w:t>
            </w:r>
          </w:p>
        </w:tc>
        <w:tc>
          <w:tcPr>
            <w:tcW w:w="501" w:type="pct"/>
            <w:tcBorders>
              <w:top w:val="single" w:sz="12" w:space="0" w:color="auto"/>
            </w:tcBorders>
            <w:vAlign w:val="center"/>
          </w:tcPr>
          <w:p w14:paraId="6BA57916" w14:textId="538BAECD" w:rsidR="00EE40C3" w:rsidRPr="00610A89" w:rsidRDefault="00EE40C3" w:rsidP="00BD1DA6">
            <w:pPr>
              <w:keepNext/>
              <w:ind w:firstLineChars="0" w:firstLine="0"/>
              <w:jc w:val="center"/>
              <w:rPr>
                <w:rFonts w:cs="Times New Roman"/>
                <w:sz w:val="21"/>
                <w:szCs w:val="20"/>
              </w:rPr>
            </w:pPr>
            <w:r>
              <w:rPr>
                <w:rFonts w:cs="Times New Roman" w:hint="eastAsia"/>
                <w:sz w:val="21"/>
                <w:szCs w:val="20"/>
              </w:rPr>
              <w:t>冰川</w:t>
            </w:r>
          </w:p>
        </w:tc>
      </w:tr>
      <w:tr w:rsidR="00EE40C3" w:rsidRPr="007A1D7A" w14:paraId="1456C6D9" w14:textId="77777777" w:rsidTr="00EE40C3">
        <w:trPr>
          <w:cantSplit/>
          <w:trHeight w:val="1888"/>
        </w:trPr>
        <w:tc>
          <w:tcPr>
            <w:tcW w:w="503" w:type="pct"/>
            <w:vAlign w:val="center"/>
          </w:tcPr>
          <w:p w14:paraId="512A1141" w14:textId="2534729B" w:rsidR="00EE40C3" w:rsidRPr="00610A89" w:rsidRDefault="00EE40C3" w:rsidP="00BD1DA6">
            <w:pPr>
              <w:keepNext/>
              <w:ind w:firstLineChars="0" w:firstLine="0"/>
              <w:jc w:val="center"/>
              <w:rPr>
                <w:rFonts w:cs="Times New Roman"/>
                <w:sz w:val="21"/>
                <w:szCs w:val="20"/>
              </w:rPr>
            </w:pPr>
            <w:bookmarkStart w:id="12" w:name="_Hlk210057408"/>
            <w:r>
              <w:rPr>
                <w:rFonts w:cs="Times New Roman" w:hint="eastAsia"/>
                <w:sz w:val="21"/>
                <w:szCs w:val="20"/>
              </w:rPr>
              <w:t>二级</w:t>
            </w:r>
          </w:p>
        </w:tc>
        <w:tc>
          <w:tcPr>
            <w:tcW w:w="500" w:type="pct"/>
            <w:textDirection w:val="tbRlV"/>
            <w:vAlign w:val="center"/>
          </w:tcPr>
          <w:p w14:paraId="55E4C07B" w14:textId="03F97EEE"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河流湿地</w:t>
            </w:r>
          </w:p>
        </w:tc>
        <w:tc>
          <w:tcPr>
            <w:tcW w:w="500" w:type="pct"/>
            <w:textDirection w:val="tbRlV"/>
          </w:tcPr>
          <w:p w14:paraId="44E35E46" w14:textId="35A65D72"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湖泊湿地</w:t>
            </w:r>
          </w:p>
        </w:tc>
        <w:tc>
          <w:tcPr>
            <w:tcW w:w="500" w:type="pct"/>
            <w:textDirection w:val="tbRlV"/>
          </w:tcPr>
          <w:p w14:paraId="6E249C7F" w14:textId="752561DC"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沼泽湿地</w:t>
            </w:r>
          </w:p>
        </w:tc>
        <w:tc>
          <w:tcPr>
            <w:tcW w:w="615" w:type="pct"/>
            <w:textDirection w:val="tbRlV"/>
            <w:vAlign w:val="center"/>
          </w:tcPr>
          <w:p w14:paraId="43B90EAB" w14:textId="159C4A8A"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永久性河流</w:t>
            </w:r>
          </w:p>
        </w:tc>
        <w:tc>
          <w:tcPr>
            <w:tcW w:w="217" w:type="pct"/>
            <w:textDirection w:val="tbRlV"/>
          </w:tcPr>
          <w:p w14:paraId="6B3BE277" w14:textId="57FDC3BC" w:rsidR="00EE40C3" w:rsidRDefault="00EE40C3" w:rsidP="00BD1DA6">
            <w:pPr>
              <w:keepNext/>
              <w:ind w:left="113" w:right="113" w:firstLineChars="0" w:firstLine="0"/>
              <w:jc w:val="center"/>
              <w:rPr>
                <w:rFonts w:cs="Times New Roman"/>
                <w:sz w:val="21"/>
                <w:szCs w:val="20"/>
              </w:rPr>
            </w:pPr>
            <w:r>
              <w:rPr>
                <w:rFonts w:cs="Times New Roman" w:hint="eastAsia"/>
                <w:sz w:val="21"/>
                <w:szCs w:val="20"/>
              </w:rPr>
              <w:t>季节性河流</w:t>
            </w:r>
          </w:p>
        </w:tc>
        <w:tc>
          <w:tcPr>
            <w:tcW w:w="615" w:type="pct"/>
            <w:textDirection w:val="tbRlV"/>
            <w:vAlign w:val="center"/>
          </w:tcPr>
          <w:p w14:paraId="2D7483C0" w14:textId="134DA44F"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永久性湖泊</w:t>
            </w:r>
          </w:p>
        </w:tc>
        <w:tc>
          <w:tcPr>
            <w:tcW w:w="217" w:type="pct"/>
            <w:textDirection w:val="tbRlV"/>
          </w:tcPr>
          <w:p w14:paraId="541D525E" w14:textId="55B46946"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季节性湖泊</w:t>
            </w:r>
          </w:p>
        </w:tc>
        <w:tc>
          <w:tcPr>
            <w:tcW w:w="416" w:type="pct"/>
            <w:textDirection w:val="tbRlV"/>
          </w:tcPr>
          <w:p w14:paraId="0AE0957D" w14:textId="241D34E2"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淡水沼泽</w:t>
            </w:r>
          </w:p>
        </w:tc>
        <w:tc>
          <w:tcPr>
            <w:tcW w:w="416" w:type="pct"/>
            <w:textDirection w:val="tbRlV"/>
          </w:tcPr>
          <w:p w14:paraId="31C85243" w14:textId="04A416F2" w:rsidR="00EE40C3" w:rsidRDefault="00EE40C3" w:rsidP="00BD1DA6">
            <w:pPr>
              <w:keepNext/>
              <w:ind w:left="113" w:right="113" w:firstLineChars="0" w:firstLine="0"/>
              <w:jc w:val="center"/>
              <w:rPr>
                <w:rFonts w:cs="Times New Roman"/>
                <w:sz w:val="21"/>
                <w:szCs w:val="20"/>
              </w:rPr>
            </w:pPr>
            <w:r>
              <w:rPr>
                <w:rFonts w:cs="Times New Roman" w:hint="eastAsia"/>
                <w:sz w:val="21"/>
                <w:szCs w:val="20"/>
              </w:rPr>
              <w:t>咸水沼泽</w:t>
            </w:r>
          </w:p>
        </w:tc>
        <w:tc>
          <w:tcPr>
            <w:tcW w:w="501" w:type="pct"/>
            <w:textDirection w:val="tbRlV"/>
            <w:vAlign w:val="center"/>
          </w:tcPr>
          <w:p w14:paraId="69EF171E" w14:textId="7A6FE59B" w:rsidR="00EE40C3" w:rsidRPr="00610A89" w:rsidRDefault="00EE40C3" w:rsidP="00BD1DA6">
            <w:pPr>
              <w:keepNext/>
              <w:ind w:left="113" w:right="113" w:firstLineChars="0" w:firstLine="0"/>
              <w:jc w:val="center"/>
              <w:rPr>
                <w:rFonts w:cs="Times New Roman"/>
                <w:sz w:val="21"/>
                <w:szCs w:val="20"/>
              </w:rPr>
            </w:pPr>
            <w:r>
              <w:rPr>
                <w:rFonts w:cs="Times New Roman" w:hint="eastAsia"/>
                <w:sz w:val="21"/>
                <w:szCs w:val="20"/>
              </w:rPr>
              <w:t>冰川积雪</w:t>
            </w:r>
          </w:p>
        </w:tc>
      </w:tr>
      <w:bookmarkEnd w:id="11"/>
      <w:bookmarkEnd w:id="12"/>
    </w:tbl>
    <w:p w14:paraId="7002F8D1" w14:textId="77777777" w:rsidR="00070E6A" w:rsidRDefault="00070E6A" w:rsidP="00CC6B84">
      <w:pPr>
        <w:ind w:firstLine="480"/>
      </w:pPr>
    </w:p>
    <w:p w14:paraId="74E2CF94" w14:textId="615E0C19" w:rsidR="00812A10" w:rsidRPr="00610A89" w:rsidRDefault="00812A10" w:rsidP="00812A10">
      <w:pPr>
        <w:pStyle w:val="2"/>
        <w:spacing w:line="360" w:lineRule="auto"/>
        <w:rPr>
          <w:rFonts w:cs="Times New Roman"/>
          <w:sz w:val="28"/>
          <w:szCs w:val="24"/>
        </w:rPr>
      </w:pPr>
      <w:bookmarkStart w:id="13" w:name="_Toc215852364"/>
      <w:r>
        <w:rPr>
          <w:rFonts w:cs="Times New Roman" w:hint="eastAsia"/>
          <w:sz w:val="28"/>
          <w:szCs w:val="24"/>
        </w:rPr>
        <w:t>青藏高原湿地数据集</w:t>
      </w:r>
      <w:bookmarkEnd w:id="13"/>
    </w:p>
    <w:p w14:paraId="75F5D33F" w14:textId="393A7312" w:rsidR="00740EBA" w:rsidRDefault="00740EBA" w:rsidP="00740EBA">
      <w:pPr>
        <w:spacing w:beforeLines="50" w:before="163" w:afterLines="50" w:after="163"/>
        <w:ind w:firstLine="480"/>
        <w:rPr>
          <w:rFonts w:cs="Times New Roman"/>
        </w:rPr>
      </w:pPr>
      <w:r w:rsidRPr="00740EBA">
        <w:rPr>
          <w:rFonts w:cs="Times New Roman" w:hint="eastAsia"/>
        </w:rPr>
        <w:t>近年来，随着对地观测技术的飞速发展，多种全球性与区域性湿地及土地覆被数据集被广泛应用于青藏高原湿地的研究中。这些数据集在空间分辨率、分类体系、时间跨度与验证精度等方面各具特色，为系统揭示高原湿地的空间分布格局与动态演化规律提供了重要的多</w:t>
      </w:r>
      <w:proofErr w:type="gramStart"/>
      <w:r w:rsidRPr="00740EBA">
        <w:rPr>
          <w:rFonts w:cs="Times New Roman" w:hint="eastAsia"/>
        </w:rPr>
        <w:t>源数据</w:t>
      </w:r>
      <w:proofErr w:type="gramEnd"/>
      <w:r w:rsidRPr="00740EBA">
        <w:rPr>
          <w:rFonts w:cs="Times New Roman" w:hint="eastAsia"/>
        </w:rPr>
        <w:t>支持</w:t>
      </w:r>
      <w:r w:rsidR="00CB43B7">
        <w:rPr>
          <w:rFonts w:cs="Times New Roman" w:hint="eastAsia"/>
          <w:szCs w:val="24"/>
        </w:rPr>
        <w:t>（表</w:t>
      </w:r>
      <w:r w:rsidR="00CB43B7">
        <w:rPr>
          <w:rFonts w:cs="Times New Roman" w:hint="eastAsia"/>
          <w:szCs w:val="24"/>
        </w:rPr>
        <w:t>2.2</w:t>
      </w:r>
      <w:r w:rsidR="00CB43B7">
        <w:rPr>
          <w:rFonts w:cs="Times New Roman" w:hint="eastAsia"/>
          <w:szCs w:val="24"/>
        </w:rPr>
        <w:t>）</w:t>
      </w:r>
      <w:r w:rsidRPr="00740EBA">
        <w:rPr>
          <w:rFonts w:cs="Times New Roman" w:hint="eastAsia"/>
        </w:rPr>
        <w:t>。</w:t>
      </w:r>
    </w:p>
    <w:p w14:paraId="55D16820" w14:textId="77E76AF3" w:rsidR="00CB43B7" w:rsidRPr="007A1D7A" w:rsidRDefault="00CB43B7" w:rsidP="00CB43B7">
      <w:pPr>
        <w:pStyle w:val="aa"/>
        <w:keepNext/>
      </w:pPr>
      <w:r w:rsidRPr="007A1D7A">
        <w:t>表</w:t>
      </w:r>
      <w:r w:rsidRPr="007A1D7A">
        <w:t xml:space="preserve"> </w:t>
      </w:r>
      <w:fldSimple w:instr=" STYLEREF 1 \s ">
        <w:r>
          <w:rPr>
            <w:noProof/>
          </w:rPr>
          <w:t>2</w:t>
        </w:r>
      </w:fldSimple>
      <w:r w:rsidRPr="007A1D7A">
        <w:t>.</w:t>
      </w:r>
      <w:r>
        <w:rPr>
          <w:rFonts w:hint="eastAsia"/>
        </w:rPr>
        <w:t xml:space="preserve">2 </w:t>
      </w:r>
      <w:r>
        <w:rPr>
          <w:rFonts w:hint="eastAsia"/>
        </w:rPr>
        <w:t>相关数据集</w:t>
      </w:r>
    </w:p>
    <w:tbl>
      <w:tblPr>
        <w:tblStyle w:val="13"/>
        <w:tblW w:w="5000" w:type="pct"/>
        <w:tblLook w:val="0600" w:firstRow="0" w:lastRow="0" w:firstColumn="0" w:lastColumn="0" w:noHBand="1" w:noVBand="1"/>
      </w:tblPr>
      <w:tblGrid>
        <w:gridCol w:w="2192"/>
        <w:gridCol w:w="1962"/>
        <w:gridCol w:w="1502"/>
        <w:gridCol w:w="1326"/>
        <w:gridCol w:w="1324"/>
      </w:tblGrid>
      <w:tr w:rsidR="00CB43B7" w:rsidRPr="0036490A" w14:paraId="5DD796F0" w14:textId="77777777" w:rsidTr="00F43952">
        <w:trPr>
          <w:cantSplit/>
          <w:trHeight w:val="737"/>
        </w:trPr>
        <w:tc>
          <w:tcPr>
            <w:tcW w:w="1320" w:type="pct"/>
            <w:tcBorders>
              <w:top w:val="single" w:sz="12" w:space="0" w:color="auto"/>
              <w:bottom w:val="single" w:sz="12" w:space="0" w:color="auto"/>
            </w:tcBorders>
            <w:vAlign w:val="center"/>
            <w:hideMark/>
          </w:tcPr>
          <w:p w14:paraId="5D69B212"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b/>
                <w:bCs/>
                <w:sz w:val="21"/>
                <w:szCs w:val="21"/>
              </w:rPr>
              <w:t>数据名</w:t>
            </w:r>
          </w:p>
        </w:tc>
        <w:tc>
          <w:tcPr>
            <w:tcW w:w="1181" w:type="pct"/>
            <w:tcBorders>
              <w:top w:val="single" w:sz="12" w:space="0" w:color="auto"/>
              <w:bottom w:val="single" w:sz="12" w:space="0" w:color="auto"/>
            </w:tcBorders>
            <w:vAlign w:val="center"/>
            <w:hideMark/>
          </w:tcPr>
          <w:p w14:paraId="3AE13CF9"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b/>
                <w:bCs/>
                <w:sz w:val="21"/>
                <w:szCs w:val="21"/>
              </w:rPr>
              <w:t>数据类型</w:t>
            </w:r>
          </w:p>
        </w:tc>
        <w:tc>
          <w:tcPr>
            <w:tcW w:w="904" w:type="pct"/>
            <w:tcBorders>
              <w:top w:val="single" w:sz="12" w:space="0" w:color="auto"/>
              <w:bottom w:val="single" w:sz="12" w:space="0" w:color="auto"/>
            </w:tcBorders>
            <w:vAlign w:val="center"/>
            <w:hideMark/>
          </w:tcPr>
          <w:p w14:paraId="6DECED87"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b/>
                <w:bCs/>
                <w:sz w:val="21"/>
                <w:szCs w:val="21"/>
              </w:rPr>
              <w:t>时间范围</w:t>
            </w:r>
          </w:p>
        </w:tc>
        <w:tc>
          <w:tcPr>
            <w:tcW w:w="798" w:type="pct"/>
            <w:tcBorders>
              <w:top w:val="single" w:sz="12" w:space="0" w:color="auto"/>
              <w:bottom w:val="single" w:sz="12" w:space="0" w:color="auto"/>
            </w:tcBorders>
            <w:vAlign w:val="center"/>
            <w:hideMark/>
          </w:tcPr>
          <w:p w14:paraId="3561426A"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b/>
                <w:bCs/>
                <w:sz w:val="21"/>
                <w:szCs w:val="21"/>
              </w:rPr>
              <w:t>空间分辨率</w:t>
            </w:r>
          </w:p>
        </w:tc>
        <w:tc>
          <w:tcPr>
            <w:tcW w:w="797" w:type="pct"/>
            <w:tcBorders>
              <w:top w:val="single" w:sz="12" w:space="0" w:color="auto"/>
              <w:bottom w:val="single" w:sz="12" w:space="0" w:color="auto"/>
            </w:tcBorders>
            <w:vAlign w:val="center"/>
            <w:hideMark/>
          </w:tcPr>
          <w:p w14:paraId="6F3DA569"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b/>
                <w:bCs/>
                <w:sz w:val="21"/>
                <w:szCs w:val="21"/>
              </w:rPr>
              <w:t>时间分辨率</w:t>
            </w:r>
          </w:p>
        </w:tc>
      </w:tr>
      <w:tr w:rsidR="00CB43B7" w:rsidRPr="0036490A" w14:paraId="20343E24" w14:textId="77777777" w:rsidTr="00F43952">
        <w:trPr>
          <w:cantSplit/>
          <w:trHeight w:val="680"/>
        </w:trPr>
        <w:tc>
          <w:tcPr>
            <w:tcW w:w="1320" w:type="pct"/>
            <w:tcBorders>
              <w:top w:val="single" w:sz="12" w:space="0" w:color="auto"/>
            </w:tcBorders>
            <w:vAlign w:val="center"/>
            <w:hideMark/>
          </w:tcPr>
          <w:p w14:paraId="2C25F277"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GWL_FCS30D</w:t>
            </w:r>
          </w:p>
        </w:tc>
        <w:tc>
          <w:tcPr>
            <w:tcW w:w="1181" w:type="pct"/>
            <w:tcBorders>
              <w:top w:val="single" w:sz="12" w:space="0" w:color="auto"/>
            </w:tcBorders>
            <w:vAlign w:val="center"/>
            <w:hideMark/>
          </w:tcPr>
          <w:p w14:paraId="46D38583"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全球湿地产品</w:t>
            </w:r>
          </w:p>
        </w:tc>
        <w:tc>
          <w:tcPr>
            <w:tcW w:w="904" w:type="pct"/>
            <w:tcBorders>
              <w:top w:val="single" w:sz="12" w:space="0" w:color="auto"/>
            </w:tcBorders>
            <w:vAlign w:val="center"/>
            <w:hideMark/>
          </w:tcPr>
          <w:p w14:paraId="3BB5DAF7"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2000-2020</w:t>
            </w:r>
          </w:p>
        </w:tc>
        <w:tc>
          <w:tcPr>
            <w:tcW w:w="798" w:type="pct"/>
            <w:tcBorders>
              <w:top w:val="single" w:sz="12" w:space="0" w:color="auto"/>
            </w:tcBorders>
            <w:vAlign w:val="center"/>
            <w:hideMark/>
          </w:tcPr>
          <w:p w14:paraId="4A9E108B"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30m</w:t>
            </w:r>
          </w:p>
        </w:tc>
        <w:tc>
          <w:tcPr>
            <w:tcW w:w="797" w:type="pct"/>
            <w:tcBorders>
              <w:top w:val="single" w:sz="12" w:space="0" w:color="auto"/>
            </w:tcBorders>
            <w:vAlign w:val="center"/>
            <w:hideMark/>
          </w:tcPr>
          <w:p w14:paraId="2CED8408"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1year</w:t>
            </w:r>
          </w:p>
        </w:tc>
      </w:tr>
      <w:tr w:rsidR="00CB43B7" w:rsidRPr="0036490A" w14:paraId="2587401C" w14:textId="77777777" w:rsidTr="00F43952">
        <w:trPr>
          <w:cantSplit/>
          <w:trHeight w:val="680"/>
        </w:trPr>
        <w:tc>
          <w:tcPr>
            <w:tcW w:w="1320" w:type="pct"/>
            <w:vAlign w:val="center"/>
            <w:hideMark/>
          </w:tcPr>
          <w:p w14:paraId="1FA3AC17"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GLWD</w:t>
            </w:r>
          </w:p>
        </w:tc>
        <w:tc>
          <w:tcPr>
            <w:tcW w:w="1181" w:type="pct"/>
            <w:vAlign w:val="center"/>
            <w:hideMark/>
          </w:tcPr>
          <w:p w14:paraId="650DB2B0"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全球湖泊湿地产品</w:t>
            </w:r>
          </w:p>
        </w:tc>
        <w:tc>
          <w:tcPr>
            <w:tcW w:w="904" w:type="pct"/>
            <w:vAlign w:val="center"/>
            <w:hideMark/>
          </w:tcPr>
          <w:p w14:paraId="598CFCF4"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2004</w:t>
            </w:r>
          </w:p>
        </w:tc>
        <w:tc>
          <w:tcPr>
            <w:tcW w:w="798" w:type="pct"/>
            <w:vAlign w:val="center"/>
            <w:hideMark/>
          </w:tcPr>
          <w:p w14:paraId="10D0EF84"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~500m</w:t>
            </w:r>
          </w:p>
        </w:tc>
        <w:tc>
          <w:tcPr>
            <w:tcW w:w="797" w:type="pct"/>
            <w:vAlign w:val="center"/>
            <w:hideMark/>
          </w:tcPr>
          <w:p w14:paraId="3A814A62"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无时序</w:t>
            </w:r>
          </w:p>
        </w:tc>
      </w:tr>
      <w:tr w:rsidR="00CB43B7" w:rsidRPr="0036490A" w14:paraId="083C7677" w14:textId="77777777" w:rsidTr="00F43952">
        <w:trPr>
          <w:cantSplit/>
          <w:trHeight w:val="680"/>
        </w:trPr>
        <w:tc>
          <w:tcPr>
            <w:tcW w:w="1320" w:type="pct"/>
            <w:vAlign w:val="center"/>
            <w:hideMark/>
          </w:tcPr>
          <w:p w14:paraId="237A0126"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GlobeLand30</w:t>
            </w:r>
          </w:p>
        </w:tc>
        <w:tc>
          <w:tcPr>
            <w:tcW w:w="1181" w:type="pct"/>
            <w:vAlign w:val="center"/>
            <w:hideMark/>
          </w:tcPr>
          <w:p w14:paraId="1A8AC8CD"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全球土地覆盖分类</w:t>
            </w:r>
          </w:p>
        </w:tc>
        <w:tc>
          <w:tcPr>
            <w:tcW w:w="904" w:type="pct"/>
            <w:vAlign w:val="center"/>
            <w:hideMark/>
          </w:tcPr>
          <w:p w14:paraId="59462A93"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2000-2020</w:t>
            </w:r>
          </w:p>
        </w:tc>
        <w:tc>
          <w:tcPr>
            <w:tcW w:w="798" w:type="pct"/>
            <w:vAlign w:val="center"/>
            <w:hideMark/>
          </w:tcPr>
          <w:p w14:paraId="73DC3BE4"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30m</w:t>
            </w:r>
          </w:p>
        </w:tc>
        <w:tc>
          <w:tcPr>
            <w:tcW w:w="797" w:type="pct"/>
            <w:vAlign w:val="center"/>
            <w:hideMark/>
          </w:tcPr>
          <w:p w14:paraId="62F288A5"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10year</w:t>
            </w:r>
          </w:p>
        </w:tc>
      </w:tr>
      <w:tr w:rsidR="00CB43B7" w:rsidRPr="0036490A" w14:paraId="2C1876FF" w14:textId="77777777" w:rsidTr="00F43952">
        <w:trPr>
          <w:cantSplit/>
          <w:trHeight w:val="680"/>
        </w:trPr>
        <w:tc>
          <w:tcPr>
            <w:tcW w:w="1320" w:type="pct"/>
            <w:vAlign w:val="center"/>
            <w:hideMark/>
          </w:tcPr>
          <w:p w14:paraId="46324E64"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 xml:space="preserve">ESA </w:t>
            </w:r>
            <w:proofErr w:type="spellStart"/>
            <w:r w:rsidRPr="00F43952">
              <w:rPr>
                <w:rFonts w:ascii="宋体" w:hAnsi="宋体" w:cs="Times New Roman"/>
                <w:sz w:val="21"/>
                <w:szCs w:val="21"/>
              </w:rPr>
              <w:t>WorldCover</w:t>
            </w:r>
            <w:proofErr w:type="spellEnd"/>
          </w:p>
        </w:tc>
        <w:tc>
          <w:tcPr>
            <w:tcW w:w="1181" w:type="pct"/>
            <w:vAlign w:val="center"/>
            <w:hideMark/>
          </w:tcPr>
          <w:p w14:paraId="12F6389C"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全球土地覆盖分类</w:t>
            </w:r>
          </w:p>
        </w:tc>
        <w:tc>
          <w:tcPr>
            <w:tcW w:w="904" w:type="pct"/>
            <w:vAlign w:val="center"/>
            <w:hideMark/>
          </w:tcPr>
          <w:p w14:paraId="0AE669D4"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2020-2022</w:t>
            </w:r>
          </w:p>
        </w:tc>
        <w:tc>
          <w:tcPr>
            <w:tcW w:w="798" w:type="pct"/>
            <w:vAlign w:val="center"/>
            <w:hideMark/>
          </w:tcPr>
          <w:p w14:paraId="4476A37C"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10m</w:t>
            </w:r>
          </w:p>
        </w:tc>
        <w:tc>
          <w:tcPr>
            <w:tcW w:w="797" w:type="pct"/>
            <w:vAlign w:val="center"/>
            <w:hideMark/>
          </w:tcPr>
          <w:p w14:paraId="166AB21A"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1year</w:t>
            </w:r>
          </w:p>
        </w:tc>
      </w:tr>
      <w:tr w:rsidR="00CB43B7" w:rsidRPr="0036490A" w14:paraId="253832E1" w14:textId="77777777" w:rsidTr="00F43952">
        <w:trPr>
          <w:cantSplit/>
          <w:trHeight w:val="680"/>
        </w:trPr>
        <w:tc>
          <w:tcPr>
            <w:tcW w:w="1320" w:type="pct"/>
            <w:vAlign w:val="center"/>
            <w:hideMark/>
          </w:tcPr>
          <w:p w14:paraId="163BCF49"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青藏高原湿地类型分布图</w:t>
            </w:r>
          </w:p>
        </w:tc>
        <w:tc>
          <w:tcPr>
            <w:tcW w:w="1181" w:type="pct"/>
            <w:vAlign w:val="center"/>
            <w:hideMark/>
          </w:tcPr>
          <w:p w14:paraId="0F8BE217"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青藏高原沼泽产品</w:t>
            </w:r>
          </w:p>
        </w:tc>
        <w:tc>
          <w:tcPr>
            <w:tcW w:w="904" w:type="pct"/>
            <w:vAlign w:val="center"/>
            <w:hideMark/>
          </w:tcPr>
          <w:p w14:paraId="046D332C"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2020</w:t>
            </w:r>
          </w:p>
        </w:tc>
        <w:tc>
          <w:tcPr>
            <w:tcW w:w="798" w:type="pct"/>
            <w:vAlign w:val="center"/>
            <w:hideMark/>
          </w:tcPr>
          <w:p w14:paraId="6C50D5E8"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30m</w:t>
            </w:r>
          </w:p>
        </w:tc>
        <w:tc>
          <w:tcPr>
            <w:tcW w:w="797" w:type="pct"/>
            <w:vAlign w:val="center"/>
            <w:hideMark/>
          </w:tcPr>
          <w:p w14:paraId="742B0496"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无时序</w:t>
            </w:r>
          </w:p>
        </w:tc>
      </w:tr>
      <w:tr w:rsidR="00CB43B7" w:rsidRPr="0036490A" w14:paraId="01C410FF" w14:textId="77777777" w:rsidTr="00F43952">
        <w:trPr>
          <w:cantSplit/>
          <w:trHeight w:val="680"/>
        </w:trPr>
        <w:tc>
          <w:tcPr>
            <w:tcW w:w="1320" w:type="pct"/>
            <w:tcBorders>
              <w:bottom w:val="single" w:sz="12" w:space="0" w:color="auto"/>
            </w:tcBorders>
            <w:vAlign w:val="center"/>
            <w:hideMark/>
          </w:tcPr>
          <w:p w14:paraId="2F25F14F"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青藏高原高寒湿地面积动态变化数据集</w:t>
            </w:r>
          </w:p>
        </w:tc>
        <w:tc>
          <w:tcPr>
            <w:tcW w:w="1181" w:type="pct"/>
            <w:tcBorders>
              <w:bottom w:val="single" w:sz="12" w:space="0" w:color="auto"/>
            </w:tcBorders>
            <w:vAlign w:val="center"/>
            <w:hideMark/>
          </w:tcPr>
          <w:p w14:paraId="5DA72DE0"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hint="eastAsia"/>
                <w:sz w:val="21"/>
                <w:szCs w:val="21"/>
              </w:rPr>
              <w:t>青藏高原湿地产品</w:t>
            </w:r>
          </w:p>
        </w:tc>
        <w:tc>
          <w:tcPr>
            <w:tcW w:w="904" w:type="pct"/>
            <w:tcBorders>
              <w:bottom w:val="single" w:sz="12" w:space="0" w:color="auto"/>
            </w:tcBorders>
            <w:vAlign w:val="center"/>
            <w:hideMark/>
          </w:tcPr>
          <w:p w14:paraId="7197E3D5"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2000-2020</w:t>
            </w:r>
          </w:p>
        </w:tc>
        <w:tc>
          <w:tcPr>
            <w:tcW w:w="798" w:type="pct"/>
            <w:tcBorders>
              <w:bottom w:val="single" w:sz="12" w:space="0" w:color="auto"/>
            </w:tcBorders>
            <w:vAlign w:val="center"/>
            <w:hideMark/>
          </w:tcPr>
          <w:p w14:paraId="6B0C4D13"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90m</w:t>
            </w:r>
          </w:p>
        </w:tc>
        <w:tc>
          <w:tcPr>
            <w:tcW w:w="797" w:type="pct"/>
            <w:tcBorders>
              <w:bottom w:val="single" w:sz="12" w:space="0" w:color="auto"/>
            </w:tcBorders>
            <w:vAlign w:val="center"/>
            <w:hideMark/>
          </w:tcPr>
          <w:p w14:paraId="51F5C4EB" w14:textId="77777777" w:rsidR="0036490A" w:rsidRPr="00F43952" w:rsidRDefault="0036490A" w:rsidP="00F43952">
            <w:pPr>
              <w:keepNext/>
              <w:spacing w:beforeLines="50" w:before="163" w:afterLines="50" w:after="163"/>
              <w:ind w:firstLineChars="0" w:firstLine="0"/>
              <w:jc w:val="center"/>
              <w:rPr>
                <w:rFonts w:ascii="宋体" w:hAnsi="宋体" w:cs="Times New Roman" w:hint="eastAsia"/>
                <w:sz w:val="21"/>
                <w:szCs w:val="21"/>
              </w:rPr>
            </w:pPr>
            <w:r w:rsidRPr="00F43952">
              <w:rPr>
                <w:rFonts w:ascii="宋体" w:hAnsi="宋体" w:cs="Times New Roman"/>
                <w:sz w:val="21"/>
                <w:szCs w:val="21"/>
              </w:rPr>
              <w:t>1year</w:t>
            </w:r>
          </w:p>
        </w:tc>
      </w:tr>
    </w:tbl>
    <w:p w14:paraId="142F561A" w14:textId="77777777" w:rsidR="0036490A" w:rsidRPr="006274E0" w:rsidRDefault="0036490A" w:rsidP="00740EBA">
      <w:pPr>
        <w:spacing w:beforeLines="50" w:before="163" w:afterLines="50" w:after="163"/>
        <w:ind w:firstLine="480"/>
        <w:rPr>
          <w:rFonts w:cs="Times New Roman"/>
        </w:rPr>
      </w:pPr>
    </w:p>
    <w:p w14:paraId="49FFD1B0" w14:textId="152C746E" w:rsidR="00812A10" w:rsidRPr="006274E0" w:rsidRDefault="00740EBA" w:rsidP="00740EBA">
      <w:pPr>
        <w:spacing w:beforeLines="50" w:before="163" w:afterLines="50" w:after="163"/>
        <w:ind w:firstLine="480"/>
        <w:rPr>
          <w:rFonts w:cs="Times New Roman"/>
        </w:rPr>
      </w:pPr>
      <w:r w:rsidRPr="00740EBA">
        <w:rPr>
          <w:rFonts w:cs="Times New Roman" w:hint="eastAsia"/>
        </w:rPr>
        <w:lastRenderedPageBreak/>
        <w:t>在现有数据产品中，</w:t>
      </w:r>
      <w:r w:rsidRPr="00740EBA">
        <w:rPr>
          <w:rFonts w:cs="Times New Roman" w:hint="eastAsia"/>
        </w:rPr>
        <w:t>GWL_FCS30</w:t>
      </w:r>
      <w:r w:rsidRPr="00740EBA">
        <w:rPr>
          <w:rFonts w:cs="Times New Roman" w:hint="eastAsia"/>
        </w:rPr>
        <w:t>作为</w:t>
      </w:r>
      <w:r w:rsidRPr="00740EBA">
        <w:rPr>
          <w:rFonts w:cs="Times New Roman" w:hint="eastAsia"/>
        </w:rPr>
        <w:t>2020</w:t>
      </w:r>
      <w:r w:rsidRPr="00740EBA">
        <w:rPr>
          <w:rFonts w:cs="Times New Roman" w:hint="eastAsia"/>
        </w:rPr>
        <w:t>年发布的全球</w:t>
      </w:r>
      <w:r w:rsidRPr="00740EBA">
        <w:rPr>
          <w:rFonts w:cs="Times New Roman" w:hint="eastAsia"/>
        </w:rPr>
        <w:t>30</w:t>
      </w:r>
      <w:r w:rsidRPr="00740EBA">
        <w:rPr>
          <w:rFonts w:cs="Times New Roman" w:hint="eastAsia"/>
        </w:rPr>
        <w:t>米分辨率湿地专题产品</w:t>
      </w:r>
      <w:r w:rsidR="003A556D">
        <w:rPr>
          <w:rFonts w:cs="Times New Roman"/>
        </w:rPr>
        <w:fldChar w:fldCharType="begin"/>
      </w:r>
      <w:r w:rsidR="00C73D08">
        <w:rPr>
          <w:rFonts w:cs="Times New Roman"/>
        </w:rPr>
        <w:instrText xml:space="preserve"> ADDIN ZOTERO_ITEM CSL_CITATION {"citationID":"iDQt6HI5","properties":{"formattedCitation":"\\super [16]\\nosupersub{}","plainCitation":"[16]","noteIndex":0},"citationItems":[{"id":304,"uris":["http://zotero.org/users/17592912/items/HK8NX97M"],"itemData":{"id":304,"type":"article-journal","abstract":"Wetlands, often called the “kidneys of the earth”, play an important role in maintaining ecological balance, conserving water resources, replenishing groundwater and controlling soil erosion. Wetland mapping is very challenging because of its complicated temporal dynamics and large spatial and spectral heterogeneity. An accurate global 30 m wetland dataset that can simultaneously cover inland and coastal zones is lacking. This study proposes a novel method for wetland mapping by combining an automatic sample extraction method, existing multi-sourced products, satellite time-series images and a stratified classification strategy. This approach allowed for the generation of the first global 30 m wetland map with a fine classification system (GWL_FCS30), including five inland wetland sub-categories (permanent water, swamp, marsh, flooded flat and saline) and three coastal tidal wetland sub-categories (mangrove, salt marsh and tidal flats), which was developed using Google Earth Engine platform. We first combined existing multi-sourced global wetland products, expert knowledge, training sample refinement rules and visual interpretation to generate large and geographically distributed wetland training samples. Second, we integrated the Landsat reflectance time-series products and Sentinel-1 synthetic aperture radar (SAR) imagery to generate various water-level and phenological information to capture the complicated temporal dynamics and spectral heterogeneity of wetlands. Third, we applied a stratified classification strategy and the local adaptive random forest classification models to produce the wetland dataset with a fine classification system at each 5</w:instrText>
      </w:r>
      <w:r w:rsidR="00C73D08">
        <w:rPr>
          <w:rFonts w:ascii="Cambria Math" w:hAnsi="Cambria Math" w:cs="Cambria Math"/>
        </w:rPr>
        <w:instrText>∘</w:instrText>
      </w:r>
      <w:r w:rsidR="00C73D08">
        <w:rPr>
          <w:rFonts w:ascii="宋体" w:hAnsi="宋体" w:cs="宋体" w:hint="eastAsia"/>
        </w:rPr>
        <w:instrText>×</w:instrText>
      </w:r>
      <w:r w:rsidR="00C73D08">
        <w:rPr>
          <w:rFonts w:cs="Times New Roman"/>
        </w:rPr>
        <w:instrText>5</w:instrText>
      </w:r>
      <w:r w:rsidR="00C73D08">
        <w:rPr>
          <w:rFonts w:ascii="Cambria Math" w:hAnsi="Cambria Math" w:cs="Cambria Math"/>
        </w:rPr>
        <w:instrText>∘</w:instrText>
      </w:r>
      <w:r w:rsidR="00C73D08">
        <w:rPr>
          <w:rFonts w:cs="Times New Roman"/>
        </w:rPr>
        <w:instrText>geographical tile in 2020. Lastly, GWL_FCS30, mosaicked by 961 5</w:instrText>
      </w:r>
      <w:r w:rsidR="00C73D08">
        <w:rPr>
          <w:rFonts w:ascii="Cambria Math" w:hAnsi="Cambria Math" w:cs="Cambria Math"/>
        </w:rPr>
        <w:instrText>∘</w:instrText>
      </w:r>
      <w:r w:rsidR="00C73D08">
        <w:rPr>
          <w:rFonts w:ascii="宋体" w:hAnsi="宋体" w:cs="宋体" w:hint="eastAsia"/>
        </w:rPr>
        <w:instrText>×</w:instrText>
      </w:r>
      <w:r w:rsidR="00C73D08">
        <w:rPr>
          <w:rFonts w:cs="Times New Roman"/>
        </w:rPr>
        <w:instrText>5</w:instrText>
      </w:r>
      <w:r w:rsidR="00C73D08">
        <w:rPr>
          <w:rFonts w:ascii="Cambria Math" w:hAnsi="Cambria Math" w:cs="Cambria Math"/>
        </w:rPr>
        <w:instrText>∘</w:instrText>
      </w:r>
      <w:r w:rsidR="00C73D08">
        <w:rPr>
          <w:rFonts w:cs="Times New Roman"/>
        </w:rPr>
        <w:instrText xml:space="preserve"> regional wetland maps, was validated using 25 708 validation samples, which achieved an overall accuracy of 86.44 % and a kappa coefficient of 0.822. The cross-comparisons with other global wetland products demonstrated that the GWL_FCS30 dataset performed better in capturing the spatial patterns of wetlands and had significant advantages over the diversity of wetland sub-categories. The statistical analysis showed that the global wetland area reached 6.38 million km2, including 6.03 million km2 of inland wetlands and 0.35 million km2 of coastal tidal wetlands, approximately 72.96 % of which were distributed poleward of 40</w:instrText>
      </w:r>
      <w:r w:rsidR="00C73D08">
        <w:rPr>
          <w:rFonts w:ascii="Cambria Math" w:hAnsi="Cambria Math" w:cs="Cambria Math"/>
        </w:rPr>
        <w:instrText>∘</w:instrText>
      </w:r>
      <w:r w:rsidR="00C73D08">
        <w:rPr>
          <w:rFonts w:cs="Times New Roman"/>
        </w:rPr>
        <w:instrText xml:space="preserve"> N. Therefore, we can conclude that the proposed method is suitable for large-area wetland mapping and that the GWL_FCS30 dataset is an accurate wetland mapping product that has the potential to provide vital support for wetland management. The GWL_FCS30 dataset in 2020 is freely available at https://doi.org/10.5281/zenodo.7340516 (Liu et al., 2022).","container-title":"Earth System Science Data","DOI":"10.5194/essd-15-265-2023","ISSN":"1866-3508","issue":"1","language":"English","note":"publisher: Copernicus GmbH","page":"265-293","source":"Copernicus Online Journals","title":"GWL_FCS30: a global 30&amp;thinsp;m wetland map with a fine classification system using multi-sourced and time-series remote sensing imagery in 2020","title-short":"GWL_FCS30","volume":"15","author":[{"family":"Zhang","given":"Xiao"},{"family":"Liu","given":"Liangyun"},{"family":"Zhao","given":"Tingting"},{"family":"Chen","given":"Xidong"},{"family":"Lin","given":"Shangrong"},{"family":"Wang","given":"Jinqing"},{"family":"Mi","given":"Jun"},{"family":"Liu","given":"Wendi"}],"issued":{"date-parts":[["2023",1,17]]}}}],"schema":"https://github.com/citation-style-language/schema/raw/master/csl-citation.json"} </w:instrText>
      </w:r>
      <w:r w:rsidR="003A556D">
        <w:rPr>
          <w:rFonts w:cs="Times New Roman"/>
        </w:rPr>
        <w:fldChar w:fldCharType="separate"/>
      </w:r>
      <w:r w:rsidR="00C73D08" w:rsidRPr="00C73D08">
        <w:rPr>
          <w:rFonts w:cs="Times New Roman"/>
          <w:kern w:val="0"/>
          <w:vertAlign w:val="superscript"/>
        </w:rPr>
        <w:t>[16]</w:t>
      </w:r>
      <w:r w:rsidR="003A556D">
        <w:rPr>
          <w:rFonts w:cs="Times New Roman"/>
        </w:rPr>
        <w:fldChar w:fldCharType="end"/>
      </w:r>
      <w:r w:rsidRPr="00740EBA">
        <w:rPr>
          <w:rFonts w:cs="Times New Roman" w:hint="eastAsia"/>
        </w:rPr>
        <w:t>，其优势在于融合了多源遥感数据（如</w:t>
      </w:r>
      <w:r w:rsidRPr="00740EBA">
        <w:rPr>
          <w:rFonts w:cs="Times New Roman" w:hint="eastAsia"/>
        </w:rPr>
        <w:t>Landsat</w:t>
      </w:r>
      <w:r w:rsidRPr="00740EBA">
        <w:rPr>
          <w:rFonts w:cs="Times New Roman" w:hint="eastAsia"/>
        </w:rPr>
        <w:t>系列光学影像与</w:t>
      </w:r>
      <w:r w:rsidRPr="00740EBA">
        <w:rPr>
          <w:rFonts w:cs="Times New Roman" w:hint="eastAsia"/>
        </w:rPr>
        <w:t>Sentinel-1 SAR</w:t>
      </w:r>
      <w:r w:rsidRPr="00740EBA">
        <w:rPr>
          <w:rFonts w:cs="Times New Roman" w:hint="eastAsia"/>
        </w:rPr>
        <w:t>数据）并采用局部自适应随机森林算法，将湿地细分为内陆湿地（如沼泽、沼泽化草甸）和沿海湿地等类型，全球总体精度达到</w:t>
      </w:r>
      <w:r w:rsidRPr="00740EBA">
        <w:rPr>
          <w:rFonts w:cs="Times New Roman" w:hint="eastAsia"/>
        </w:rPr>
        <w:t>87.7%</w:t>
      </w:r>
      <w:r w:rsidR="00D25A69">
        <w:rPr>
          <w:rFonts w:cs="Times New Roman" w:hint="eastAsia"/>
        </w:rPr>
        <w:t>。</w:t>
      </w:r>
      <w:r w:rsidRPr="00740EBA">
        <w:rPr>
          <w:rFonts w:cs="Times New Roman" w:hint="eastAsia"/>
        </w:rPr>
        <w:t>然而，在应用于青藏高原此类特殊下垫面时，该数据集对沼泽等植被型湿地的识别存在显著偏差，尤其在地形复杂的三江源地区，</w:t>
      </w:r>
      <w:proofErr w:type="gramStart"/>
      <w:r w:rsidRPr="00740EBA">
        <w:rPr>
          <w:rFonts w:cs="Times New Roman" w:hint="eastAsia"/>
        </w:rPr>
        <w:t>误分现象</w:t>
      </w:r>
      <w:proofErr w:type="gramEnd"/>
      <w:r w:rsidRPr="00740EBA">
        <w:rPr>
          <w:rFonts w:cs="Times New Roman" w:hint="eastAsia"/>
        </w:rPr>
        <w:t>较为普遍。</w:t>
      </w:r>
      <w:r w:rsidRPr="00740EBA">
        <w:rPr>
          <w:rFonts w:cs="Times New Roman" w:hint="eastAsia"/>
        </w:rPr>
        <w:t>GLWD</w:t>
      </w:r>
      <w:r w:rsidRPr="00740EBA">
        <w:rPr>
          <w:rFonts w:cs="Times New Roman" w:hint="eastAsia"/>
        </w:rPr>
        <w:t>（全球湖泊与湿地数据库）则提供了空间分辨率约为</w:t>
      </w:r>
      <w:r w:rsidRPr="00740EBA">
        <w:rPr>
          <w:rFonts w:cs="Times New Roman" w:hint="eastAsia"/>
        </w:rPr>
        <w:t>500</w:t>
      </w:r>
      <w:r w:rsidRPr="00740EBA">
        <w:rPr>
          <w:rFonts w:cs="Times New Roman" w:hint="eastAsia"/>
        </w:rPr>
        <w:t>米（</w:t>
      </w:r>
      <w:r w:rsidRPr="00740EBA">
        <w:rPr>
          <w:rFonts w:cs="Times New Roman" w:hint="eastAsia"/>
        </w:rPr>
        <w:t>15</w:t>
      </w:r>
      <w:r w:rsidRPr="00740EBA">
        <w:rPr>
          <w:rFonts w:cs="Times New Roman" w:hint="eastAsia"/>
        </w:rPr>
        <w:t>弧秒）的全球湿地分布信息</w:t>
      </w:r>
      <w:r w:rsidR="003A556D">
        <w:rPr>
          <w:rFonts w:cs="Times New Roman"/>
        </w:rPr>
        <w:fldChar w:fldCharType="begin"/>
      </w:r>
      <w:r w:rsidR="00C73D08">
        <w:rPr>
          <w:rFonts w:cs="Times New Roman"/>
        </w:rPr>
        <w:instrText xml:space="preserve"> ADDIN ZOTERO_ITEM CSL_CITATION {"citationID":"tRDCuuwU","properties":{"formattedCitation":"\\super [17]\\nosupersub{}","plainCitation":"[17]","noteIndex":0},"citationItems":[{"id":306,"uris":["http://zotero.org/users/17592912/items/NYJTHUPZ"],"itemData":{"id":306,"type":"article-journal","abstract":"In recognition of the importance of inland waters, numerous datasets mapping their extents, types, or changes have been created using sources ranging from historical wetland maps to real-time satellite remote sensing. However, differences in definitions and methods have led to spatial and typological inconsistencies among individual data sources, confounding their complementary use and integration. The Global Lakes and Wetlands Database (GLWD), published in 2004, with its globally seamless depiction of 12 major vegetated and non-vegetated wetland classes at 1 km grid cell resolution, has emerged over the last few decades as a foundational reference map that has advanced research and conservation planning addressing freshwater biodiversity, ecosystem services, greenhouse gas emissions, land surface processes, hydrology, and human health. Here, we present a new iteration of this map, termed GLWD version 2, generated by harmonizing the latest ground- and satellite-based data products into one single database. Following the same design principle as its predecessor, GLWD v2 aims to avoid double counting of overlapping surface water features while differentiating between natural and non-natural lakes, rivers of multiple sizes, and several other wetland types. The classification of GLWD v2 incorporates information on seasonality (i.e., permanent vs. intermittent vs. ephemeral); inundation vs. saturation (i.e., flooding vs. waterlogged soils), vegetation cover (e.g., forested swamps vs. non-forested marshes), salinity (e.g., salt pans), natural vs. non-natural origins (e.g., rice paddies), and stratification of landscape position and water source (e.g., riverine, lacustrine, palustrine, coastal/marine). GLWD v2 represents 33 wetland classes and – including all intermittent classes – depicts a maximum of 18.2 ×106 km2 of wetlands (13.4 % of the global land area excluding Antarctica). The spatial extent of each class is provided as the fractional coverage within each grid cell at a resolution of 15 arcsec (approximately 500 m at the Equator), with cell fractions derived from input data at resolutions as small as 10 m. The upgraded GLWD v2 offers an improved representation of inland surface water extents and their classification for contemporary conditions (</w:instrText>
      </w:r>
      <w:r w:rsidR="00C73D08">
        <w:rPr>
          <w:rFonts w:ascii="Cambria Math" w:hAnsi="Cambria Math" w:cs="Cambria Math"/>
        </w:rPr>
        <w:instrText>∼</w:instrText>
      </w:r>
      <w:r w:rsidR="00C73D08">
        <w:rPr>
          <w:rFonts w:cs="Times New Roman"/>
        </w:rPr>
        <w:instrText xml:space="preserve"> 1984–2020). Despite being a static map, it includes classes that denote intrinsic temporal dynamics. GLWD v2 is designed to facilitate large-scale hydrological, ecological, biogeochemical, and conservation applications, aiming to support the study and protection of wetland ecosystems around the world. The GLWD v2 database is available at https://doi.org/10.6084/m9.figshare.28519994 (Lehner et al., 2025).","container-title":"Earth System Science Data","DOI":"10.5194/essd-17-2277-2025","ISSN":"1866-3508","issue":"6","language":"English","note":"publisher: Copernicus GmbH","page":"2277-2329","source":"Copernicus Online Journals","title":"Mapping the world's inland surface waters: an upgrade to the Global Lakes and Wetlands Database (GLWD v2)","title-short":"Mapping the world's inland surface waters","volume":"17","author":[{"family":"Lehner","given":"Bernhard"},{"family":"Anand","given":"Mira"},{"family":"Fluet-Chouinard","given":"Etienne"},{"family":"Tan","given":"Florence"},{"family":"Aires","given":"Filipe"},{"family":"Allen","given":"George H."},{"family":"Bousquet","given":"Philippe"},{"family":"Canadell","given":"Josep G."},{"family":"Davidson","given":"Nick"},{"family":"Ding","given":"Meng"},{"family":"Finlayson","given":"C. Max"},{"family":"Gumbricht","given":"Thomas"},{"family":"Hilarides","given":"Lammert"},{"family":"Hugelius","given":"Gustaf"},{"family":"Jackson","given":"Robert B."},{"family":"Korver","given":"Maartje C."},{"family":"Liu","given":"Liangyun"},{"family":"McIntyre","given":"Peter B."},{"family":"Nagy","given":"Szabolcs"},{"family":"Olefeldt","given":"David"},{"family":"Pavelsky","given":"Tamlin M."},{"family":"Pekel","given":"Jean-Francois"},{"family":"Poulter","given":"Benjamin"},{"family":"Prigent","given":"Catherine"},{"family":"Wang","given":"Jida"},{"family":"Worthington","given":"Thomas A."},{"family":"Yamazaki","given":"Dai"},{"family":"Zhang","given":"Xiao"},{"family":"Thieme","given":"Michele"}],"issued":{"date-parts":[["2025",6,4]]}}}],"schema":"https://github.com/citation-style-language/schema/raw/master/csl-citation.json"} </w:instrText>
      </w:r>
      <w:r w:rsidR="003A556D">
        <w:rPr>
          <w:rFonts w:cs="Times New Roman"/>
        </w:rPr>
        <w:fldChar w:fldCharType="separate"/>
      </w:r>
      <w:r w:rsidR="00C73D08" w:rsidRPr="00C73D08">
        <w:rPr>
          <w:rFonts w:cs="Times New Roman"/>
          <w:kern w:val="0"/>
          <w:vertAlign w:val="superscript"/>
        </w:rPr>
        <w:t>[17]</w:t>
      </w:r>
      <w:r w:rsidR="003A556D">
        <w:rPr>
          <w:rFonts w:cs="Times New Roman"/>
        </w:rPr>
        <w:fldChar w:fldCharType="end"/>
      </w:r>
      <w:r w:rsidRPr="00740EBA">
        <w:rPr>
          <w:rFonts w:cs="Times New Roman" w:hint="eastAsia"/>
        </w:rPr>
        <w:t>，其分类系统详尽，包含</w:t>
      </w:r>
      <w:r w:rsidRPr="00740EBA">
        <w:rPr>
          <w:rFonts w:cs="Times New Roman" w:hint="eastAsia"/>
        </w:rPr>
        <w:t>33</w:t>
      </w:r>
      <w:r w:rsidRPr="00740EBA">
        <w:rPr>
          <w:rFonts w:cs="Times New Roman" w:hint="eastAsia"/>
        </w:rPr>
        <w:t>种湿地类型，覆盖约</w:t>
      </w:r>
      <w:r w:rsidRPr="00740EBA">
        <w:rPr>
          <w:rFonts w:cs="Times New Roman" w:hint="eastAsia"/>
        </w:rPr>
        <w:t>1820</w:t>
      </w:r>
      <w:r w:rsidRPr="00740EBA">
        <w:rPr>
          <w:rFonts w:cs="Times New Roman" w:hint="eastAsia"/>
        </w:rPr>
        <w:t>万平方公里的全球湿地区域，适用于大尺度的湿地分布规律分析与跨区域对比研究。但其空间分辨率不足以有效探测青藏高原上分布广泛的中小型湿地斑块，且因其为静态数据集，难以捕捉高原湿地近年呈现的湖泊扩张、沼泽退化等动态过程。中国自主研发的</w:t>
      </w:r>
      <w:r w:rsidRPr="00740EBA">
        <w:rPr>
          <w:rFonts w:cs="Times New Roman" w:hint="eastAsia"/>
        </w:rPr>
        <w:t>GlobeLand30</w:t>
      </w:r>
      <w:r w:rsidRPr="00740EBA">
        <w:rPr>
          <w:rFonts w:cs="Times New Roman" w:hint="eastAsia"/>
        </w:rPr>
        <w:t>数据集</w:t>
      </w:r>
      <w:r w:rsidR="003A556D">
        <w:rPr>
          <w:rFonts w:cs="Times New Roman"/>
        </w:rPr>
        <w:fldChar w:fldCharType="begin"/>
      </w:r>
      <w:r w:rsidR="00C73D08">
        <w:rPr>
          <w:rFonts w:cs="Times New Roman"/>
        </w:rPr>
        <w:instrText xml:space="preserve"> ADDIN ZOTERO_ITEM CSL_CITATION {"citationID":"aoVhntwD","properties":{"formattedCitation":"\\super [18]\\nosupersub{}","plainCitation":"[18]","noteIndex":0},"citationItems":[{"id":298,"uris":["http://zotero.org/users/17592912/items/AUJQP9LJ"],"itemData":{"id":298,"type":"article-journal","abstract":"Wetlands play a key role in maintaining ecological balance and climate regulation. However, due to the complex and variable spectral characteristics of wetlands, there are no publicly available global 30-meter time-series wetland dynamic datasets at present. In this study, we present novel global 30 m annual wetland maps (GWL_FCS30D) using time-series Landsat imagery on the Google Earth Engine platform, covering the period of 2000–2022 and containing eight wetland subcategories. Specifically, we make full use of our prior globally distributed wetland training sample pool, and adopt the local adaptive classification and spatiotemporal consistency checking algorithm to generate annual wetland maps. The GWL_FCS30D maps were found to achieve an overall accuracy and Kappa coefficient of 86.95 ± 0.44% and 0.822, respectively, in 2020, and show great temporal variability in the United States and the European Union. We expect the dataset would provide vital support for wetland ecosystems protection and sustainable development.","container-title":"Scientific Data","DOI":"10.1038/s41597-024-03143-0","ISSN":"2052-4463","issue":"1","journalAbbreviation":"Sci Data","language":"en","license":"2024 The Author(s)","note":"publisher: Nature Publishing Group","page":"310","source":"www.nature.com","title":"Global annual wetland dataset at 30 m with a fine classification system from 2000 to 2022","volume":"11","author":[{"family":"Zhang","given":"Xiao"},{"family":"Liu","given":"Liangyun"},{"family":"Zhao","given":"Tingting"},{"family":"Wang","given":"Jinqing"},{"family":"Liu","given":"Wendi"},{"family":"Chen","given":"Xidong"}],"issued":{"date-parts":[["2024",3,23]]}}}],"schema":"https://github.com/citation-style-language/schema/raw/master/csl-citation.json"} </w:instrText>
      </w:r>
      <w:r w:rsidR="003A556D">
        <w:rPr>
          <w:rFonts w:cs="Times New Roman"/>
        </w:rPr>
        <w:fldChar w:fldCharType="separate"/>
      </w:r>
      <w:r w:rsidR="00C73D08" w:rsidRPr="00C73D08">
        <w:rPr>
          <w:rFonts w:cs="Times New Roman"/>
          <w:kern w:val="0"/>
          <w:vertAlign w:val="superscript"/>
        </w:rPr>
        <w:t>[18]</w:t>
      </w:r>
      <w:r w:rsidR="003A556D">
        <w:rPr>
          <w:rFonts w:cs="Times New Roman"/>
        </w:rPr>
        <w:fldChar w:fldCharType="end"/>
      </w:r>
      <w:r w:rsidRPr="00740EBA">
        <w:rPr>
          <w:rFonts w:cs="Times New Roman" w:hint="eastAsia"/>
        </w:rPr>
        <w:t>，作为全球首套</w:t>
      </w:r>
      <w:r w:rsidRPr="00740EBA">
        <w:rPr>
          <w:rFonts w:cs="Times New Roman" w:hint="eastAsia"/>
        </w:rPr>
        <w:t>30</w:t>
      </w:r>
      <w:r w:rsidRPr="00740EBA">
        <w:rPr>
          <w:rFonts w:cs="Times New Roman" w:hint="eastAsia"/>
        </w:rPr>
        <w:t>米分辨率的全球地表覆盖数据，其优势在于多期（</w:t>
      </w:r>
      <w:r w:rsidRPr="00740EBA">
        <w:rPr>
          <w:rFonts w:cs="Times New Roman" w:hint="eastAsia"/>
        </w:rPr>
        <w:t>2000</w:t>
      </w:r>
      <w:r w:rsidRPr="00740EBA">
        <w:rPr>
          <w:rFonts w:cs="Times New Roman" w:hint="eastAsia"/>
        </w:rPr>
        <w:t>、</w:t>
      </w:r>
      <w:r w:rsidRPr="00740EBA">
        <w:rPr>
          <w:rFonts w:cs="Times New Roman" w:hint="eastAsia"/>
        </w:rPr>
        <w:t>2010</w:t>
      </w:r>
      <w:r w:rsidRPr="00740EBA">
        <w:rPr>
          <w:rFonts w:cs="Times New Roman" w:hint="eastAsia"/>
        </w:rPr>
        <w:t>、</w:t>
      </w:r>
      <w:r w:rsidRPr="00740EBA">
        <w:rPr>
          <w:rFonts w:cs="Times New Roman" w:hint="eastAsia"/>
        </w:rPr>
        <w:t>2020</w:t>
      </w:r>
      <w:r w:rsidRPr="00740EBA">
        <w:rPr>
          <w:rFonts w:cs="Times New Roman" w:hint="eastAsia"/>
        </w:rPr>
        <w:t>年）的</w:t>
      </w:r>
      <w:proofErr w:type="gramStart"/>
      <w:r w:rsidRPr="00740EBA">
        <w:rPr>
          <w:rFonts w:cs="Times New Roman" w:hint="eastAsia"/>
        </w:rPr>
        <w:t>高空间</w:t>
      </w:r>
      <w:proofErr w:type="gramEnd"/>
      <w:r w:rsidRPr="00740EBA">
        <w:rPr>
          <w:rFonts w:cs="Times New Roman" w:hint="eastAsia"/>
        </w:rPr>
        <w:t>分辨率信息，为湿地变化监测提供了便利。但其湿地分类层级较为粗略，未对沼泽、湿草甸等关键湿地子类进行区分，且十年一期的时间分辨率难以有效揭示湿地年际变化细节。由中国科学院空</w:t>
      </w:r>
      <w:proofErr w:type="gramStart"/>
      <w:r w:rsidRPr="00740EBA">
        <w:rPr>
          <w:rFonts w:cs="Times New Roman" w:hint="eastAsia"/>
        </w:rPr>
        <w:t>天信息</w:t>
      </w:r>
      <w:proofErr w:type="gramEnd"/>
      <w:r w:rsidRPr="00740EBA">
        <w:rPr>
          <w:rFonts w:cs="Times New Roman" w:hint="eastAsia"/>
        </w:rPr>
        <w:t>创新研究院等单位生产的“</w:t>
      </w:r>
      <w:r w:rsidRPr="00740EBA">
        <w:rPr>
          <w:rFonts w:cs="Times New Roman" w:hint="eastAsia"/>
        </w:rPr>
        <w:t>1980-2020</w:t>
      </w:r>
      <w:r w:rsidRPr="00740EBA">
        <w:rPr>
          <w:rFonts w:cs="Times New Roman" w:hint="eastAsia"/>
        </w:rPr>
        <w:t>年青藏高原中分辨率土地覆被数据”是针对高原区域特点专门开发的产品，其分类体系（</w:t>
      </w:r>
      <w:r w:rsidRPr="00740EBA">
        <w:rPr>
          <w:rFonts w:cs="Times New Roman" w:hint="eastAsia"/>
        </w:rPr>
        <w:t>8</w:t>
      </w:r>
      <w:r w:rsidRPr="00740EBA">
        <w:rPr>
          <w:rFonts w:cs="Times New Roman" w:hint="eastAsia"/>
        </w:rPr>
        <w:t>个一级类，</w:t>
      </w:r>
      <w:r w:rsidRPr="00740EBA">
        <w:rPr>
          <w:rFonts w:cs="Times New Roman" w:hint="eastAsia"/>
        </w:rPr>
        <w:t>42</w:t>
      </w:r>
      <w:r w:rsidRPr="00740EBA">
        <w:rPr>
          <w:rFonts w:cs="Times New Roman" w:hint="eastAsia"/>
        </w:rPr>
        <w:t>个二级类）兼顾了高原生态特征，并提供了每</w:t>
      </w:r>
      <w:r w:rsidRPr="00740EBA">
        <w:rPr>
          <w:rFonts w:cs="Times New Roman" w:hint="eastAsia"/>
        </w:rPr>
        <w:t>5</w:t>
      </w:r>
      <w:r w:rsidRPr="00740EBA">
        <w:rPr>
          <w:rFonts w:cs="Times New Roman" w:hint="eastAsia"/>
        </w:rPr>
        <w:t>年一期的较长时序信息。然而，该数据在河流及其周边湿地的分类上仍存在一定误差，</w:t>
      </w:r>
      <w:proofErr w:type="gramStart"/>
      <w:r w:rsidRPr="00740EBA">
        <w:rPr>
          <w:rFonts w:cs="Times New Roman" w:hint="eastAsia"/>
        </w:rPr>
        <w:t>且数据</w:t>
      </w:r>
      <w:proofErr w:type="gramEnd"/>
      <w:r w:rsidRPr="00740EBA">
        <w:rPr>
          <w:rFonts w:cs="Times New Roman" w:hint="eastAsia"/>
        </w:rPr>
        <w:t>截至</w:t>
      </w:r>
      <w:r w:rsidRPr="00740EBA">
        <w:rPr>
          <w:rFonts w:cs="Times New Roman" w:hint="eastAsia"/>
        </w:rPr>
        <w:t>2020</w:t>
      </w:r>
      <w:r w:rsidRPr="00740EBA">
        <w:rPr>
          <w:rFonts w:cs="Times New Roman" w:hint="eastAsia"/>
        </w:rPr>
        <w:t>年，难以满足对近期变化进行分析的需求。</w:t>
      </w:r>
    </w:p>
    <w:p w14:paraId="6E4AE54D" w14:textId="4457D7A0" w:rsidR="00812A10" w:rsidRPr="00740EBA" w:rsidRDefault="00740EBA" w:rsidP="00740EBA">
      <w:pPr>
        <w:spacing w:beforeLines="50" w:before="163" w:afterLines="50" w:after="163"/>
        <w:ind w:firstLine="480"/>
        <w:rPr>
          <w:rFonts w:cs="Times New Roman"/>
        </w:rPr>
      </w:pPr>
      <w:r w:rsidRPr="00740EBA">
        <w:rPr>
          <w:rFonts w:cs="Times New Roman" w:hint="eastAsia"/>
        </w:rPr>
        <w:t>总体而言，尽管遥感技术与湿地分类方法已取得长足进步，但目前在全球及区域尺度的湿地分类应用中，仍普遍面临分类体系不统一、湿地亚类划分不足、分类精度有待提高，以及长时间序列数据一致性难以保障等挑战</w:t>
      </w:r>
      <w:r w:rsidR="00C73D08">
        <w:rPr>
          <w:rFonts w:cs="Times New Roman"/>
        </w:rPr>
        <w:fldChar w:fldCharType="begin"/>
      </w:r>
      <w:r w:rsidR="00C73D08">
        <w:rPr>
          <w:rFonts w:cs="Times New Roman"/>
        </w:rPr>
        <w:instrText xml:space="preserve"> ADDIN ZOTERO_ITEM CSL_CITATION {"citationID":"L003FPIW","properties":{"formattedCitation":"\\super [19]\\nosupersub{}","plainCitation":"[19]","noteIndex":0},"citationItems":[{"id":324,"uris":["http://zotero.org/users/17592912/items/DDSGPLB2"],"itemData":</w:instrText>
      </w:r>
      <w:r w:rsidR="00C73D08">
        <w:rPr>
          <w:rFonts w:cs="Times New Roman" w:hint="eastAsia"/>
        </w:rPr>
        <w:instrText>{"id":324,"type":"article-journal","abstract":"</w:instrText>
      </w:r>
      <w:r w:rsidR="00C73D08">
        <w:rPr>
          <w:rFonts w:cs="Times New Roman" w:hint="eastAsia"/>
        </w:rPr>
        <w:instrText>针对目前还没有统一湿地定义研究现状</w:instrText>
      </w:r>
      <w:r w:rsidR="00C73D08">
        <w:rPr>
          <w:rFonts w:cs="Times New Roman" w:hint="eastAsia"/>
        </w:rPr>
        <w:instrText>,</w:instrText>
      </w:r>
      <w:r w:rsidR="00C73D08">
        <w:rPr>
          <w:rFonts w:cs="Times New Roman" w:hint="eastAsia"/>
        </w:rPr>
        <w:instrText>从逻辑学、系统论和自然地理学的相关原理出发</w:instrText>
      </w:r>
      <w:r w:rsidR="00C73D08">
        <w:rPr>
          <w:rFonts w:cs="Times New Roman" w:hint="eastAsia"/>
        </w:rPr>
        <w:instrText>,</w:instrText>
      </w:r>
      <w:r w:rsidR="00C73D08">
        <w:rPr>
          <w:rFonts w:cs="Times New Roman" w:hint="eastAsia"/>
        </w:rPr>
        <w:instrText>对湿地定义的内涵与外延、湿地定义多样性的原因、</w:instrText>
      </w:r>
      <w:r w:rsidR="00C73D08">
        <w:rPr>
          <w:rFonts w:cs="Times New Roman" w:hint="eastAsia"/>
        </w:rPr>
        <w:instrText>\"</w:instrText>
      </w:r>
      <w:r w:rsidR="00C73D08">
        <w:rPr>
          <w:rFonts w:cs="Times New Roman" w:hint="eastAsia"/>
        </w:rPr>
        <w:instrText>公约定义</w:instrText>
      </w:r>
      <w:r w:rsidR="00C73D08">
        <w:rPr>
          <w:rFonts w:cs="Times New Roman" w:hint="eastAsia"/>
        </w:rPr>
        <w:instrText>\"</w:instrText>
      </w:r>
      <w:r w:rsidR="00C73D08">
        <w:rPr>
          <w:rFonts w:cs="Times New Roman" w:hint="eastAsia"/>
        </w:rPr>
        <w:instrText>与</w:instrText>
      </w:r>
      <w:r w:rsidR="00C73D08">
        <w:rPr>
          <w:rFonts w:cs="Times New Roman" w:hint="eastAsia"/>
        </w:rPr>
        <w:instrText>\"</w:instrText>
      </w:r>
      <w:r w:rsidR="00C73D08">
        <w:rPr>
          <w:rFonts w:cs="Times New Roman" w:hint="eastAsia"/>
        </w:rPr>
        <w:instrText>学科定义</w:instrText>
      </w:r>
      <w:r w:rsidR="00C73D08">
        <w:rPr>
          <w:rFonts w:cs="Times New Roman" w:hint="eastAsia"/>
        </w:rPr>
        <w:instrText>\"</w:instrText>
      </w:r>
      <w:r w:rsidR="00C73D08">
        <w:rPr>
          <w:rFonts w:cs="Times New Roman" w:hint="eastAsia"/>
        </w:rPr>
        <w:instrText>的关系、湿地边界界定的指标及阈值确定等若干理论问题进行了较透彻的理论分析。认为</w:instrText>
      </w:r>
      <w:r w:rsidR="00C73D08">
        <w:rPr>
          <w:rFonts w:cs="Times New Roman" w:hint="eastAsia"/>
        </w:rPr>
        <w:instrText>:</w:instrText>
      </w:r>
      <w:r w:rsidR="00C73D08">
        <w:rPr>
          <w:rFonts w:cs="Times New Roman" w:hint="eastAsia"/>
        </w:rPr>
        <w:instrText>湿地</w:instrText>
      </w:r>
      <w:r w:rsidR="00C73D08">
        <w:rPr>
          <w:rFonts w:cs="Times New Roman" w:hint="eastAsia"/>
        </w:rPr>
        <w:instrText>\"</w:instrText>
      </w:r>
      <w:r w:rsidR="00C73D08">
        <w:rPr>
          <w:rFonts w:cs="Times New Roman" w:hint="eastAsia"/>
        </w:rPr>
        <w:instrText>学科定义</w:instrText>
      </w:r>
      <w:r w:rsidR="00C73D08">
        <w:rPr>
          <w:rFonts w:cs="Times New Roman" w:hint="eastAsia"/>
        </w:rPr>
        <w:instrText>\"</w:instrText>
      </w:r>
      <w:r w:rsidR="00C73D08">
        <w:rPr>
          <w:rFonts w:cs="Times New Roman" w:hint="eastAsia"/>
        </w:rPr>
        <w:instrText>与</w:instrText>
      </w:r>
      <w:r w:rsidR="00C73D08">
        <w:rPr>
          <w:rFonts w:cs="Times New Roman" w:hint="eastAsia"/>
        </w:rPr>
        <w:instrText>\"</w:instrText>
      </w:r>
      <w:r w:rsidR="00C73D08">
        <w:rPr>
          <w:rFonts w:cs="Times New Roman" w:hint="eastAsia"/>
        </w:rPr>
        <w:instrText>公约定义</w:instrText>
      </w:r>
      <w:r w:rsidR="00C73D08">
        <w:rPr>
          <w:rFonts w:cs="Times New Roman" w:hint="eastAsia"/>
        </w:rPr>
        <w:instrText>\"</w:instrText>
      </w:r>
      <w:r w:rsidR="00C73D08">
        <w:rPr>
          <w:rFonts w:cs="Times New Roman" w:hint="eastAsia"/>
        </w:rPr>
        <w:instrText>之间不存在广义与狭义的关系</w:instrText>
      </w:r>
      <w:r w:rsidR="00C73D08">
        <w:rPr>
          <w:rFonts w:cs="Times New Roman" w:hint="eastAsia"/>
        </w:rPr>
        <w:instrText>,\"</w:instrText>
      </w:r>
      <w:r w:rsidR="00C73D08">
        <w:rPr>
          <w:rFonts w:cs="Times New Roman" w:hint="eastAsia"/>
        </w:rPr>
        <w:instrText>公约定义</w:instrText>
      </w:r>
      <w:r w:rsidR="00C73D08">
        <w:rPr>
          <w:rFonts w:cs="Times New Roman" w:hint="eastAsia"/>
        </w:rPr>
        <w:instrText>\"</w:instrText>
      </w:r>
      <w:r w:rsidR="00C73D08">
        <w:rPr>
          <w:rFonts w:cs="Times New Roman" w:hint="eastAsia"/>
        </w:rPr>
        <w:instrText>也不是湿地的管理定义</w:instrText>
      </w:r>
      <w:r w:rsidR="00C73D08">
        <w:rPr>
          <w:rFonts w:cs="Times New Roman" w:hint="eastAsia"/>
        </w:rPr>
        <w:instrText>;</w:instrText>
      </w:r>
      <w:r w:rsidR="00C73D08">
        <w:rPr>
          <w:rFonts w:cs="Times New Roman" w:hint="eastAsia"/>
        </w:rPr>
        <w:instrText>湿地定义多样性原因主要表现为将湿地定义为区域的类型、相同的内涵用不同语词表达以及把湿地边界标准纳入湿地定义之中等</w:instrText>
      </w:r>
      <w:r w:rsidR="00C73D08">
        <w:rPr>
          <w:rFonts w:cs="Times New Roman" w:hint="eastAsia"/>
        </w:rPr>
        <w:instrText>;</w:instrText>
      </w:r>
      <w:r w:rsidR="00C73D08">
        <w:rPr>
          <w:rFonts w:cs="Times New Roman" w:hint="eastAsia"/>
        </w:rPr>
        <w:instrText>将</w:instrText>
      </w:r>
      <w:r w:rsidR="00C73D08">
        <w:rPr>
          <w:rFonts w:cs="Times New Roman" w:hint="eastAsia"/>
        </w:rPr>
        <w:instrText>\"</w:instrText>
      </w:r>
      <w:r w:rsidR="00C73D08">
        <w:rPr>
          <w:rFonts w:cs="Times New Roman" w:hint="eastAsia"/>
        </w:rPr>
        <w:instrText>学科定义</w:instrText>
      </w:r>
      <w:r w:rsidR="00C73D08">
        <w:rPr>
          <w:rFonts w:cs="Times New Roman" w:hint="eastAsia"/>
        </w:rPr>
        <w:instrText>\"</w:instrText>
      </w:r>
      <w:r w:rsidR="00C73D08">
        <w:rPr>
          <w:rFonts w:cs="Times New Roman" w:hint="eastAsia"/>
        </w:rPr>
        <w:instrText>的湿地和与其邻近陆地和水体当作一个执行一定功能的整体</w:instrText>
      </w:r>
      <w:r w:rsidR="00C73D08">
        <w:rPr>
          <w:rFonts w:cs="Times New Roman" w:hint="eastAsia"/>
        </w:rPr>
        <w:instrText>,</w:instrText>
      </w:r>
      <w:r w:rsidR="00C73D08">
        <w:rPr>
          <w:rFonts w:cs="Times New Roman" w:hint="eastAsia"/>
        </w:rPr>
        <w:instrText>从自然区划角度看应命名为</w:instrText>
      </w:r>
      <w:r w:rsidR="00C73D08">
        <w:rPr>
          <w:rFonts w:cs="Times New Roman" w:hint="eastAsia"/>
        </w:rPr>
        <w:instrText>\"</w:instrText>
      </w:r>
      <w:r w:rsidR="00C73D08">
        <w:rPr>
          <w:rFonts w:cs="Times New Roman" w:hint="eastAsia"/>
        </w:rPr>
        <w:instrText>湿地区</w:instrText>
      </w:r>
      <w:r w:rsidR="00C73D08">
        <w:rPr>
          <w:rFonts w:cs="Times New Roman" w:hint="eastAsia"/>
        </w:rPr>
        <w:instrText>\",</w:instrText>
      </w:r>
      <w:r w:rsidR="00C73D08">
        <w:rPr>
          <w:rFonts w:cs="Times New Roman" w:hint="eastAsia"/>
        </w:rPr>
        <w:instrText>分布于</w:instrText>
      </w:r>
      <w:r w:rsidR="00C73D08">
        <w:rPr>
          <w:rFonts w:cs="Times New Roman" w:hint="eastAsia"/>
        </w:rPr>
        <w:instrText>\"</w:instrText>
      </w:r>
      <w:r w:rsidR="00C73D08">
        <w:rPr>
          <w:rFonts w:cs="Times New Roman" w:hint="eastAsia"/>
        </w:rPr>
        <w:instrText>湿地区</w:instrText>
      </w:r>
      <w:r w:rsidR="00C73D08">
        <w:rPr>
          <w:rFonts w:cs="Times New Roman" w:hint="eastAsia"/>
        </w:rPr>
        <w:instrText>\"</w:instrText>
      </w:r>
      <w:r w:rsidR="00C73D08">
        <w:rPr>
          <w:rFonts w:cs="Times New Roman" w:hint="eastAsia"/>
        </w:rPr>
        <w:instrText>中的植被和土壤并不都是湿地土壤和植被</w:instrText>
      </w:r>
      <w:r w:rsidR="00C73D08">
        <w:rPr>
          <w:rFonts w:cs="Times New Roman" w:hint="eastAsia"/>
        </w:rPr>
        <w:instrText>;</w:instrText>
      </w:r>
      <w:r w:rsidR="00C73D08">
        <w:rPr>
          <w:rFonts w:cs="Times New Roman" w:hint="eastAsia"/>
        </w:rPr>
        <w:instrText>利用具有随机性指标作为边界指标时</w:instrText>
      </w:r>
      <w:r w:rsidR="00C73D08">
        <w:rPr>
          <w:rFonts w:cs="Times New Roman" w:hint="eastAsia"/>
        </w:rPr>
        <w:instrText>,</w:instrText>
      </w:r>
      <w:r w:rsidR="00C73D08">
        <w:rPr>
          <w:rFonts w:cs="Times New Roman" w:hint="eastAsia"/>
        </w:rPr>
        <w:instrText>应以多年平均值作为边界标准</w:instrText>
      </w:r>
      <w:r w:rsidR="00C73D08">
        <w:rPr>
          <w:rFonts w:cs="Times New Roman" w:hint="eastAsia"/>
        </w:rPr>
        <w:instrText>,</w:instrText>
      </w:r>
      <w:r w:rsidR="00C73D08">
        <w:rPr>
          <w:rFonts w:cs="Times New Roman" w:hint="eastAsia"/>
        </w:rPr>
        <w:instrText>利用具有相对不变性土壤指标确定湿地边界</w:instrText>
      </w:r>
      <w:r w:rsidR="00C73D08">
        <w:rPr>
          <w:rFonts w:cs="Times New Roman" w:hint="eastAsia"/>
        </w:rPr>
        <w:instrText>,</w:instrText>
      </w:r>
      <w:r w:rsidR="00C73D08">
        <w:rPr>
          <w:rFonts w:cs="Times New Roman" w:hint="eastAsia"/>
        </w:rPr>
        <w:instrText>应将边界界定在急变处。</w:instrText>
      </w:r>
      <w:r w:rsidR="00C73D08">
        <w:rPr>
          <w:rFonts w:cs="Times New Roman" w:hint="eastAsia"/>
        </w:rPr>
        <w:instrText>","container-title":"</w:instrText>
      </w:r>
      <w:r w:rsidR="00C73D08">
        <w:rPr>
          <w:rFonts w:cs="Times New Roman" w:hint="eastAsia"/>
        </w:rPr>
        <w:instrText>湿地科学</w:instrText>
      </w:r>
      <w:r w:rsidR="00C73D08">
        <w:rPr>
          <w:rFonts w:cs="Times New Roman" w:hint="eastAsia"/>
        </w:rPr>
        <w:instrText xml:space="preserve">","DOI":"10.13248/j.cnki.wetlandsci.2010.02.008","ISSN":"1672-5948","issue":"2","language":"zh-CN","note":"original-container-title: Wetland Science\nfoundation: </w:instrText>
      </w:r>
      <w:r w:rsidR="00C73D08">
        <w:rPr>
          <w:rFonts w:cs="Times New Roman" w:hint="eastAsia"/>
        </w:rPr>
        <w:instrText>唐山师范学院博士启动基金</w:instrText>
      </w:r>
      <w:r w:rsidR="00C73D08">
        <w:rPr>
          <w:rFonts w:cs="Times New Roman" w:hint="eastAsia"/>
        </w:rPr>
        <w:instrText>(06A03)</w:instrText>
      </w:r>
      <w:r w:rsidR="00C73D08">
        <w:rPr>
          <w:rFonts w:cs="Times New Roman" w:hint="eastAsia"/>
        </w:rPr>
        <w:instrText>；</w:instrText>
      </w:r>
      <w:r w:rsidR="00C73D08">
        <w:rPr>
          <w:rFonts w:cs="Times New Roman" w:hint="eastAsia"/>
        </w:rPr>
        <w:instrText xml:space="preserve"> </w:instrText>
      </w:r>
      <w:r w:rsidR="00C73D08">
        <w:rPr>
          <w:rFonts w:cs="Times New Roman" w:hint="eastAsia"/>
        </w:rPr>
        <w:instrText>国家自然科学基金项目</w:instrText>
      </w:r>
      <w:r w:rsidR="00C73D08">
        <w:rPr>
          <w:rFonts w:cs="Times New Roman" w:hint="eastAsia"/>
        </w:rPr>
        <w:instrText>(40901036)</w:instrText>
      </w:r>
      <w:r w:rsidR="00C73D08">
        <w:rPr>
          <w:rFonts w:cs="Times New Roman" w:hint="eastAsia"/>
        </w:rPr>
        <w:instrText>资助；</w:instrText>
      </w:r>
      <w:r w:rsidR="00C73D08">
        <w:rPr>
          <w:rFonts w:cs="Times New Roman" w:hint="eastAsia"/>
        </w:rPr>
        <w:instrText xml:space="preserve">\ndownload: 1388\nalbum: </w:instrText>
      </w:r>
      <w:r w:rsidR="00C73D08">
        <w:rPr>
          <w:rFonts w:cs="Times New Roman" w:hint="eastAsia"/>
        </w:rPr>
        <w:instrText>基础科学</w:instrText>
      </w:r>
      <w:r w:rsidR="00C73D08">
        <w:rPr>
          <w:rFonts w:cs="Times New Roman" w:hint="eastAsia"/>
        </w:rPr>
        <w:instrText>;</w:instrText>
      </w:r>
      <w:r w:rsidR="00C73D08">
        <w:rPr>
          <w:rFonts w:cs="Times New Roman" w:hint="eastAsia"/>
        </w:rPr>
        <w:instrText>工程科技Ⅰ辑</w:instrText>
      </w:r>
      <w:r w:rsidR="00C73D08">
        <w:rPr>
          <w:rFonts w:cs="Times New Roman" w:hint="eastAsia"/>
        </w:rPr>
        <w:instrText xml:space="preserve">\nCLC: X37\ndbcode: CJFQ\ndbname: CJFD2010\nfilename: KXSD201002014\npublicationTag: </w:instrText>
      </w:r>
      <w:r w:rsidR="00C73D08">
        <w:rPr>
          <w:rFonts w:cs="Times New Roman" w:hint="eastAsia"/>
        </w:rPr>
        <w:instrText>北大核心</w:instrText>
      </w:r>
      <w:r w:rsidR="00C73D08">
        <w:rPr>
          <w:rFonts w:cs="Times New Roman" w:hint="eastAsia"/>
        </w:rPr>
        <w:instrText>, JST, CSCD, WJCI\nCIF: 2.515\nAIF: 1.559","page":"182-188","source":"CNKI","title":"</w:instrText>
      </w:r>
      <w:r w:rsidR="00C73D08">
        <w:rPr>
          <w:rFonts w:cs="Times New Roman" w:hint="eastAsia"/>
        </w:rPr>
        <w:instrText>湿地定义研究中的若干理论问题</w:instrText>
      </w:r>
      <w:r w:rsidR="00C73D08">
        <w:rPr>
          <w:rFonts w:cs="Times New Roman" w:hint="eastAsia"/>
        </w:rPr>
        <w:instrText>","volume":"8","author":[{"literal":"</w:instrText>
      </w:r>
      <w:r w:rsidR="00C73D08">
        <w:rPr>
          <w:rFonts w:cs="Times New Roman" w:hint="eastAsia"/>
        </w:rPr>
        <w:instrText>殷书柏</w:instrText>
      </w:r>
      <w:r w:rsidR="00C73D08">
        <w:rPr>
          <w:rFonts w:cs="Times New Roman" w:hint="eastAsia"/>
        </w:rPr>
        <w:instrText>"},{"literal":"</w:instrText>
      </w:r>
      <w:r w:rsidR="00C73D08">
        <w:rPr>
          <w:rFonts w:cs="Times New Roman" w:hint="eastAsia"/>
        </w:rPr>
        <w:instrText>吕宪国</w:instrText>
      </w:r>
      <w:r w:rsidR="00C73D08">
        <w:rPr>
          <w:rFonts w:cs="Times New Roman" w:hint="eastAsia"/>
        </w:rPr>
        <w:instrText>"},{"literal":"</w:instrText>
      </w:r>
      <w:r w:rsidR="00C73D08">
        <w:rPr>
          <w:rFonts w:cs="Times New Roman" w:hint="eastAsia"/>
        </w:rPr>
        <w:instrText>武海涛</w:instrText>
      </w:r>
      <w:r w:rsidR="00C73D08">
        <w:rPr>
          <w:rFonts w:cs="Times New Roman" w:hint="eastAsia"/>
        </w:rPr>
        <w:instrText>"}],"issued":{"date-parts":[["2010"]]}}}],"schema":"https://github</w:instrText>
      </w:r>
      <w:r w:rsidR="00C73D08">
        <w:rPr>
          <w:rFonts w:cs="Times New Roman"/>
        </w:rPr>
        <w:instrText xml:space="preserve">.com/citation-style-language/schema/raw/master/csl-citation.json"} </w:instrText>
      </w:r>
      <w:r w:rsidR="00C73D08">
        <w:rPr>
          <w:rFonts w:cs="Times New Roman"/>
        </w:rPr>
        <w:fldChar w:fldCharType="separate"/>
      </w:r>
      <w:r w:rsidR="00C73D08" w:rsidRPr="00C73D08">
        <w:rPr>
          <w:rFonts w:cs="Times New Roman"/>
          <w:kern w:val="0"/>
          <w:vertAlign w:val="superscript"/>
        </w:rPr>
        <w:t>[19]</w:t>
      </w:r>
      <w:r w:rsidR="00C73D08">
        <w:rPr>
          <w:rFonts w:cs="Times New Roman"/>
        </w:rPr>
        <w:fldChar w:fldCharType="end"/>
      </w:r>
      <w:r w:rsidRPr="00740EBA">
        <w:rPr>
          <w:rFonts w:cs="Times New Roman" w:hint="eastAsia"/>
        </w:rPr>
        <w:t>。第二次青藏高原综合科学考察研究也指出，厘清高原高寒湿地的“家底”及其变化趋势，是当前湿地科学研究的关键任务之一。因此，构建一个分类体系科学、时空连续性强、且精度可靠的高质量青藏高原湿地数据集，对于深化理解“亚洲水塔”湿地系统的演变机制、评估其生态功能</w:t>
      </w:r>
      <w:proofErr w:type="gramStart"/>
      <w:r w:rsidRPr="00740EBA">
        <w:rPr>
          <w:rFonts w:cs="Times New Roman" w:hint="eastAsia"/>
        </w:rPr>
        <w:t>与碳汇潜力</w:t>
      </w:r>
      <w:proofErr w:type="gramEnd"/>
      <w:r w:rsidRPr="00740EBA">
        <w:rPr>
          <w:rFonts w:cs="Times New Roman" w:hint="eastAsia"/>
        </w:rPr>
        <w:t>，以及服务高原生态安全屏障建设和区域可持续发展等国家重大战略需求，具有十分紧迫而重要的意义</w:t>
      </w:r>
      <w:r w:rsidR="00C73D08">
        <w:rPr>
          <w:rFonts w:cs="Times New Roman"/>
        </w:rPr>
        <w:fldChar w:fldCharType="begin"/>
      </w:r>
      <w:r w:rsidR="00C73D08">
        <w:rPr>
          <w:rFonts w:cs="Times New Roman"/>
        </w:rPr>
        <w:instrText xml:space="preserve"> ADDIN ZOTERO_ITEM CSL_CITATION {"citationID":"F3L7WmzI","properties":{"formattedCitation":"\\super [8]\\nosupersub{}","plainCitation":"[8]","noteIndex":0},"citationItems":[{"id":320,"uris":["http://zotero.org/users/17592912/items/Y7ACV6Z3"],"itemData":{"</w:instrText>
      </w:r>
      <w:r w:rsidR="00C73D08">
        <w:rPr>
          <w:rFonts w:cs="Times New Roman" w:hint="eastAsia"/>
        </w:rPr>
        <w:instrText>id":320,"type":"article-journal","abstract":"</w:instrText>
      </w:r>
      <w:r w:rsidR="00C73D08">
        <w:rPr>
          <w:rFonts w:cs="Times New Roman" w:hint="eastAsia"/>
        </w:rPr>
        <w:instrText>青藏高原发育着世界上独一无二的大面积的高寒湿地</w:instrText>
      </w:r>
      <w:r w:rsidR="00C73D08">
        <w:rPr>
          <w:rFonts w:cs="Times New Roman" w:hint="eastAsia"/>
        </w:rPr>
        <w:instrText>,</w:instrText>
      </w:r>
      <w:r w:rsidR="00C73D08">
        <w:rPr>
          <w:rFonts w:cs="Times New Roman" w:hint="eastAsia"/>
        </w:rPr>
        <w:instrText>在气候调节、水源补给等方面发挥着极其重要的作用。因其独特的地理环境</w:instrText>
      </w:r>
      <w:r w:rsidR="00C73D08">
        <w:rPr>
          <w:rFonts w:cs="Times New Roman" w:hint="eastAsia"/>
        </w:rPr>
        <w:instrText>,</w:instrText>
      </w:r>
      <w:r w:rsidR="00C73D08">
        <w:rPr>
          <w:rFonts w:cs="Times New Roman" w:hint="eastAsia"/>
        </w:rPr>
        <w:instrText>它也成为了全球气候变化的敏感区、预警区</w:instrText>
      </w:r>
      <w:r w:rsidR="00C73D08">
        <w:rPr>
          <w:rFonts w:cs="Times New Roman" w:hint="eastAsia"/>
        </w:rPr>
        <w:instrText>,</w:instrText>
      </w:r>
      <w:r w:rsidR="00C73D08">
        <w:rPr>
          <w:rFonts w:cs="Times New Roman" w:hint="eastAsia"/>
        </w:rPr>
        <w:instrText>已引起国内外学者的高度关注。本文综述了近</w:instrText>
      </w:r>
      <w:r w:rsidR="00C73D08">
        <w:rPr>
          <w:rFonts w:cs="Times New Roman" w:hint="eastAsia"/>
        </w:rPr>
        <w:instrText>30</w:instrText>
      </w:r>
      <w:r w:rsidR="00C73D08">
        <w:rPr>
          <w:rFonts w:cs="Times New Roman" w:hint="eastAsia"/>
        </w:rPr>
        <w:instrText>年来青藏高原主要湿地类型在湿地面积、湿地土壤、湿地水文、湿地动植物等要素方面的变化及其驱动因子</w:instrText>
      </w:r>
      <w:r w:rsidR="00C73D08">
        <w:rPr>
          <w:rFonts w:cs="Times New Roman" w:hint="eastAsia"/>
        </w:rPr>
        <w:instrText>,</w:instrText>
      </w:r>
      <w:r w:rsidR="00C73D08">
        <w:rPr>
          <w:rFonts w:cs="Times New Roman" w:hint="eastAsia"/>
        </w:rPr>
        <w:instrText>并提出青藏高原湿地研究的重点方向。青藏高原气候变化的基本特征是变暖和变湿</w:instrText>
      </w:r>
      <w:r w:rsidR="00C73D08">
        <w:rPr>
          <w:rFonts w:cs="Times New Roman" w:hint="eastAsia"/>
        </w:rPr>
        <w:instrText>;</w:instrText>
      </w:r>
      <w:r w:rsidR="00C73D08">
        <w:rPr>
          <w:rFonts w:cs="Times New Roman" w:hint="eastAsia"/>
        </w:rPr>
        <w:instrText>湿地面积在</w:instrText>
      </w:r>
      <w:r w:rsidR="00C73D08">
        <w:rPr>
          <w:rFonts w:cs="Times New Roman" w:hint="eastAsia"/>
        </w:rPr>
        <w:instrText>1970</w:instrText>
      </w:r>
      <w:r w:rsidR="00C73D08">
        <w:rPr>
          <w:rFonts w:cs="Times New Roman" w:hint="eastAsia"/>
        </w:rPr>
        <w:instrText>—</w:instrText>
      </w:r>
      <w:r w:rsidR="00C73D08">
        <w:rPr>
          <w:rFonts w:cs="Times New Roman" w:hint="eastAsia"/>
        </w:rPr>
        <w:instrText>2000</w:instrText>
      </w:r>
      <w:r w:rsidR="00C73D08">
        <w:rPr>
          <w:rFonts w:cs="Times New Roman" w:hint="eastAsia"/>
        </w:rPr>
        <w:instrText>年总体呈现减少态势</w:instrText>
      </w:r>
      <w:r w:rsidR="00C73D08">
        <w:rPr>
          <w:rFonts w:cs="Times New Roman" w:hint="eastAsia"/>
        </w:rPr>
        <w:instrText>; 2000</w:instrText>
      </w:r>
      <w:r w:rsidR="00C73D08">
        <w:rPr>
          <w:rFonts w:cs="Times New Roman" w:hint="eastAsia"/>
        </w:rPr>
        <w:instrText>年后</w:instrText>
      </w:r>
      <w:r w:rsidR="00C73D08">
        <w:rPr>
          <w:rFonts w:cs="Times New Roman" w:hint="eastAsia"/>
        </w:rPr>
        <w:instrText>,</w:instrText>
      </w:r>
      <w:r w:rsidR="00C73D08">
        <w:rPr>
          <w:rFonts w:cs="Times New Roman" w:hint="eastAsia"/>
        </w:rPr>
        <w:instrText>湿地萎缩态势减缓</w:instrText>
      </w:r>
      <w:r w:rsidR="00C73D08">
        <w:rPr>
          <w:rFonts w:cs="Times New Roman" w:hint="eastAsia"/>
        </w:rPr>
        <w:instrText>,</w:instrText>
      </w:r>
      <w:r w:rsidR="00C73D08">
        <w:rPr>
          <w:rFonts w:cs="Times New Roman" w:hint="eastAsia"/>
        </w:rPr>
        <w:instrText>面积呈现出一定程度的增加</w:instrText>
      </w:r>
      <w:r w:rsidR="00C73D08">
        <w:rPr>
          <w:rFonts w:cs="Times New Roman" w:hint="eastAsia"/>
        </w:rPr>
        <w:instrText>;</w:instrText>
      </w:r>
      <w:r w:rsidR="00C73D08">
        <w:rPr>
          <w:rFonts w:cs="Times New Roman" w:hint="eastAsia"/>
        </w:rPr>
        <w:instrText>湿地土壤表层湿度降低</w:instrText>
      </w:r>
      <w:r w:rsidR="00C73D08">
        <w:rPr>
          <w:rFonts w:cs="Times New Roman" w:hint="eastAsia"/>
        </w:rPr>
        <w:instrText>,</w:instrText>
      </w:r>
      <w:r w:rsidR="00C73D08">
        <w:rPr>
          <w:rFonts w:cs="Times New Roman" w:hint="eastAsia"/>
        </w:rPr>
        <w:instrText>碳排放能力增大</w:instrText>
      </w:r>
      <w:r w:rsidR="00C73D08">
        <w:rPr>
          <w:rFonts w:cs="Times New Roman" w:hint="eastAsia"/>
        </w:rPr>
        <w:instrText>,</w:instrText>
      </w:r>
      <w:r w:rsidR="00C73D08">
        <w:rPr>
          <w:rFonts w:cs="Times New Roman" w:hint="eastAsia"/>
        </w:rPr>
        <w:instrText>植被覆盖呈现退化趋势</w:instrText>
      </w:r>
      <w:r w:rsidR="00C73D08">
        <w:rPr>
          <w:rFonts w:cs="Times New Roman" w:hint="eastAsia"/>
        </w:rPr>
        <w:instrText>;</w:instrText>
      </w:r>
      <w:r w:rsidR="00C73D08">
        <w:rPr>
          <w:rFonts w:cs="Times New Roman" w:hint="eastAsia"/>
        </w:rPr>
        <w:instrText>气温升高、地表蒸散发量增大、降水量增加、鼠害增加等是导致青藏高原湿地变化的主要驱动力</w:instrText>
      </w:r>
      <w:r w:rsidR="00C73D08">
        <w:rPr>
          <w:rFonts w:cs="Times New Roman" w:hint="eastAsia"/>
        </w:rPr>
        <w:instrText>,</w:instrText>
      </w:r>
      <w:r w:rsidR="00C73D08">
        <w:rPr>
          <w:rFonts w:cs="Times New Roman" w:hint="eastAsia"/>
        </w:rPr>
        <w:instrText>同时还受牲畜数量增加、资源开采、道路工程建设等人为影响</w:instrText>
      </w:r>
      <w:r w:rsidR="00C73D08">
        <w:rPr>
          <w:rFonts w:cs="Times New Roman" w:hint="eastAsia"/>
        </w:rPr>
        <w:instrText>;</w:instrText>
      </w:r>
      <w:r w:rsidR="00C73D08">
        <w:rPr>
          <w:rFonts w:cs="Times New Roman" w:hint="eastAsia"/>
        </w:rPr>
        <w:instrText>受青藏高原特殊的地理位置和自然条件限制</w:instrText>
      </w:r>
      <w:r w:rsidR="00C73D08">
        <w:rPr>
          <w:rFonts w:cs="Times New Roman" w:hint="eastAsia"/>
        </w:rPr>
        <w:instrText>,</w:instrText>
      </w:r>
      <w:r w:rsidR="00C73D08">
        <w:rPr>
          <w:rFonts w:cs="Times New Roman" w:hint="eastAsia"/>
        </w:rPr>
        <w:instrText>高寒湿地研究缺乏基础数据支撑</w:instrText>
      </w:r>
      <w:r w:rsidR="00C73D08">
        <w:rPr>
          <w:rFonts w:cs="Times New Roman" w:hint="eastAsia"/>
        </w:rPr>
        <w:instrText>,</w:instrText>
      </w:r>
      <w:r w:rsidR="00C73D08">
        <w:rPr>
          <w:rFonts w:cs="Times New Roman" w:hint="eastAsia"/>
        </w:rPr>
        <w:instrText>未来应主要集中在应用遥感技术和长期定位监测手段收集基础数据资料</w:instrText>
      </w:r>
      <w:r w:rsidR="00C73D08">
        <w:rPr>
          <w:rFonts w:cs="Times New Roman" w:hint="eastAsia"/>
        </w:rPr>
        <w:instrText>,</w:instrText>
      </w:r>
      <w:r w:rsidR="00C73D08">
        <w:rPr>
          <w:rFonts w:cs="Times New Roman" w:hint="eastAsia"/>
        </w:rPr>
        <w:instrText>开展相关机制研究。</w:instrText>
      </w:r>
      <w:r w:rsidR="00C73D08">
        <w:rPr>
          <w:rFonts w:cs="Times New Roman" w:hint="eastAsia"/>
        </w:rPr>
        <w:instrText>","container-title":"</w:instrText>
      </w:r>
      <w:r w:rsidR="00C73D08">
        <w:rPr>
          <w:rFonts w:cs="Times New Roman" w:hint="eastAsia"/>
        </w:rPr>
        <w:instrText>生态学杂志</w:instrText>
      </w:r>
      <w:r w:rsidR="00C73D08">
        <w:rPr>
          <w:rFonts w:cs="Times New Roman" w:hint="eastAsia"/>
        </w:rPr>
        <w:instrText xml:space="preserve">","DOI":"10.13292/j.1000-4890.201903.002","ISSN":"1000-4890","issue":"3","language":"zh-CN","note":"original-container-title: Chinese Journal of Ecology\nfoundation: </w:instrText>
      </w:r>
      <w:r w:rsidR="00C73D08">
        <w:rPr>
          <w:rFonts w:cs="Times New Roman" w:hint="eastAsia"/>
        </w:rPr>
        <w:instrText>国家自然科学基金项目</w:instrText>
      </w:r>
      <w:r w:rsidR="00C73D08">
        <w:rPr>
          <w:rFonts w:cs="Times New Roman" w:hint="eastAsia"/>
        </w:rPr>
        <w:instrText>(41430748)</w:instrText>
      </w:r>
      <w:r w:rsidR="00C73D08">
        <w:rPr>
          <w:rFonts w:cs="Times New Roman" w:hint="eastAsia"/>
        </w:rPr>
        <w:instrText>资助；</w:instrText>
      </w:r>
      <w:r w:rsidR="00C73D08">
        <w:rPr>
          <w:rFonts w:cs="Times New Roman" w:hint="eastAsia"/>
        </w:rPr>
        <w:instrText xml:space="preserve">\ndownload: 2268\nalbum: </w:instrText>
      </w:r>
      <w:r w:rsidR="00C73D08">
        <w:rPr>
          <w:rFonts w:cs="Times New Roman" w:hint="eastAsia"/>
        </w:rPr>
        <w:instrText>基础科学</w:instrText>
      </w:r>
      <w:r w:rsidR="00C73D08">
        <w:rPr>
          <w:rFonts w:cs="Times New Roman" w:hint="eastAsia"/>
        </w:rPr>
        <w:instrText>;</w:instrText>
      </w:r>
      <w:r w:rsidR="00C73D08">
        <w:rPr>
          <w:rFonts w:cs="Times New Roman" w:hint="eastAsia"/>
        </w:rPr>
        <w:instrText>农业科技</w:instrText>
      </w:r>
      <w:r w:rsidR="00C73D08">
        <w:rPr>
          <w:rFonts w:cs="Times New Roman" w:hint="eastAsia"/>
        </w:rPr>
        <w:instrText>;</w:instrText>
      </w:r>
      <w:r w:rsidR="00C73D08">
        <w:rPr>
          <w:rFonts w:cs="Times New Roman" w:hint="eastAsia"/>
        </w:rPr>
        <w:instrText>工程科技Ⅰ辑</w:instrText>
      </w:r>
      <w:r w:rsidR="00C73D08">
        <w:rPr>
          <w:rFonts w:cs="Times New Roman" w:hint="eastAsia"/>
        </w:rPr>
        <w:instrText xml:space="preserve">\nCLC: X171\ndbcode: CJFQ\ndbname: CJFDLAST2019\nfilename: STXZ201903029\npublicationTag: </w:instrText>
      </w:r>
      <w:r w:rsidR="00C73D08">
        <w:rPr>
          <w:rFonts w:cs="Times New Roman" w:hint="eastAsia"/>
        </w:rPr>
        <w:instrText>北大核心</w:instrText>
      </w:r>
      <w:r w:rsidR="00C73D08">
        <w:rPr>
          <w:rFonts w:cs="Times New Roman" w:hint="eastAsia"/>
        </w:rPr>
        <w:instrText>, CAS, JST, CSCD, WJCI\nCIF: 4.881\nAIF: 2.793","page":"856-862","source":"CNKI","title":"</w:instrText>
      </w:r>
      <w:r w:rsidR="00C73D08">
        <w:rPr>
          <w:rFonts w:cs="Times New Roman" w:hint="eastAsia"/>
        </w:rPr>
        <w:instrText>近三十年青藏高原湿地变化及其驱动力研究进展</w:instrText>
      </w:r>
      <w:r w:rsidR="00C73D08">
        <w:rPr>
          <w:rFonts w:cs="Times New Roman" w:hint="eastAsia"/>
        </w:rPr>
        <w:instrText>","volume":"38","author":[{"literal":"</w:instrText>
      </w:r>
      <w:r w:rsidR="00C73D08">
        <w:rPr>
          <w:rFonts w:cs="Times New Roman" w:hint="eastAsia"/>
        </w:rPr>
        <w:instrText>刘志伟</w:instrText>
      </w:r>
      <w:r w:rsidR="00C73D08">
        <w:rPr>
          <w:rFonts w:cs="Times New Roman" w:hint="eastAsia"/>
        </w:rPr>
        <w:instrText>"},{"literal":"</w:instrText>
      </w:r>
      <w:r w:rsidR="00C73D08">
        <w:rPr>
          <w:rFonts w:cs="Times New Roman" w:hint="eastAsia"/>
        </w:rPr>
        <w:instrText>李胜男</w:instrText>
      </w:r>
      <w:r w:rsidR="00C73D08">
        <w:rPr>
          <w:rFonts w:cs="Times New Roman" w:hint="eastAsia"/>
        </w:rPr>
        <w:instrText>"},{"literal":"</w:instrText>
      </w:r>
      <w:r w:rsidR="00C73D08">
        <w:rPr>
          <w:rFonts w:cs="Times New Roman" w:hint="eastAsia"/>
        </w:rPr>
        <w:instrText>韦玮</w:instrText>
      </w:r>
      <w:r w:rsidR="00C73D08">
        <w:rPr>
          <w:rFonts w:cs="Times New Roman" w:hint="eastAsia"/>
        </w:rPr>
        <w:instrText>"},{"literal":"</w:instrText>
      </w:r>
      <w:r w:rsidR="00C73D08">
        <w:rPr>
          <w:rFonts w:cs="Times New Roman" w:hint="eastAsia"/>
        </w:rPr>
        <w:instrText>宋香静</w:instrText>
      </w:r>
      <w:r w:rsidR="00C73D08">
        <w:rPr>
          <w:rFonts w:cs="Times New Roman" w:hint="eastAsia"/>
        </w:rPr>
        <w:instrText>"}],</w:instrText>
      </w:r>
      <w:r w:rsidR="00C73D08">
        <w:rPr>
          <w:rFonts w:cs="Times New Roman"/>
        </w:rPr>
        <w:instrText xml:space="preserve">"issued":{"date-parts":[["2019"]]}}}],"schema":"https://github.com/citation-style-language/schema/raw/master/csl-citation.json"}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[8]</w:t>
      </w:r>
      <w:r w:rsidR="00C73D08">
        <w:rPr>
          <w:rFonts w:cs="Times New Roman"/>
        </w:rPr>
        <w:fldChar w:fldCharType="end"/>
      </w:r>
      <w:r w:rsidRPr="00740EBA">
        <w:rPr>
          <w:rFonts w:cs="Times New Roman" w:hint="eastAsia"/>
        </w:rPr>
        <w:t>。</w:t>
      </w:r>
    </w:p>
    <w:p w14:paraId="4EBBF4D7" w14:textId="5783911C" w:rsidR="00812A10" w:rsidRDefault="00DD1674" w:rsidP="00DD1674">
      <w:pPr>
        <w:pStyle w:val="2"/>
        <w:rPr>
          <w:sz w:val="28"/>
          <w:szCs w:val="28"/>
        </w:rPr>
      </w:pPr>
      <w:bookmarkStart w:id="14" w:name="_Toc215852365"/>
      <w:r w:rsidRPr="00CC6B84">
        <w:rPr>
          <w:rFonts w:hint="eastAsia"/>
          <w:sz w:val="28"/>
          <w:szCs w:val="28"/>
        </w:rPr>
        <w:t>湿地样本选择</w:t>
      </w:r>
      <w:r w:rsidR="00732C87">
        <w:rPr>
          <w:rFonts w:hint="eastAsia"/>
          <w:sz w:val="28"/>
          <w:szCs w:val="28"/>
        </w:rPr>
        <w:t>策略</w:t>
      </w:r>
      <w:bookmarkEnd w:id="14"/>
    </w:p>
    <w:p w14:paraId="7A4A47F1" w14:textId="590E9FCC" w:rsidR="009C33D7" w:rsidRDefault="00496F4C" w:rsidP="00DD1674">
      <w:pPr>
        <w:ind w:firstLine="480"/>
      </w:pPr>
      <w:r w:rsidRPr="00496F4C">
        <w:rPr>
          <w:rFonts w:hint="eastAsia"/>
        </w:rPr>
        <w:t>湿地遥感信息提取的精度在很大程度上依赖于训练样本的质量，传统的样本构建方法在青藏高原这类环境恶劣、地面验证困难的区域面临严峻挑战。当前，</w:t>
      </w:r>
      <w:r w:rsidRPr="00496F4C">
        <w:rPr>
          <w:rFonts w:hint="eastAsia"/>
        </w:rPr>
        <w:lastRenderedPageBreak/>
        <w:t>针对大范围湿地的样本策略已从依赖人工目视解译和实地采集的传统方式，逐步发展为融合多</w:t>
      </w:r>
      <w:proofErr w:type="gramStart"/>
      <w:r w:rsidRPr="00496F4C">
        <w:rPr>
          <w:rFonts w:hint="eastAsia"/>
        </w:rPr>
        <w:t>源数据</w:t>
      </w:r>
      <w:proofErr w:type="gramEnd"/>
      <w:r w:rsidRPr="00496F4C">
        <w:rPr>
          <w:rFonts w:hint="eastAsia"/>
        </w:rPr>
        <w:t>与智能算法的半自动化方法，但仍存在标注效率低下、样本代表性不足等固有局限</w:t>
      </w:r>
      <w:r w:rsidR="00C73D08">
        <w:fldChar w:fldCharType="begin"/>
      </w:r>
      <w:r w:rsidR="00C73D08">
        <w:instrText xml:space="preserve"> ADDIN ZOTERO_ITEM CSL_CITATION {"citationID":"NKG3lcTE","properties":{"formattedCitation":"\\super [20]\\nosupersub{}","plainCitation":"[20]","noteIndex":0},"citationItems":[{"id":251,"uris":["http://zotero.org/users/17592912/items/CSDNU9QY"],"itemData":{"id":251,"type":"article-journal","abstract":"Despite providing vital ecosystem services, wetlands are increasingly threatened across the globe by both anthropogenic activities and natural processes. Synthetic aperture radar (SAR) has emerged as a promising tool for rapid and accurate monitoring of wetland extent and type. By acquiring information on the roughness and moisture content of the surface, SAR offers unique potential for wetland monitoring. However, there are still challenges in applying SAR for mapping complex wetland environments. The backscattering similarity of different wetland classes is one of the challenges. Choosing the appropriate SAR specifications (incidence angle, frequency and polarization), based on the wetland type, is also a subject of debate and should be investigated more thoroughly. The geometric distortion of SAR imagery and loss of coherency are other remaining challenges in applying SAR and its processing techniques for wetland studies. Hence, this study provides a systematic meta-analysis based on compilation and analysis of indexed research studies that used SAR for wetland monitoring. This meta-analysis reviewed 172 papers and documented an upward trend in usage of SAR data, increasing usage of multi-sensor data, increasing integration of C- and L- bands over other configurations and higher classification accuracy with multi-frequency and multi-polarized SAR data. The highest number of wetland research studies using SAR data came from the USA, Canada and China. This meta-analysis highlighted the current challenges and solutions for wetland monitoring using SAR sensors.","container-title":"Remote Sensing","DOI":"10.3390/rs12142190","ISSN":"2072-4292","issue":"14","language":"en","license":"http://creativecommons.org/licenses/by/3.0/","note":"publisher: Multidisciplinary Digital Publishing Institute","page":"2190","source":"www.mdpi.com","title":"Wetland Monitoring Using SAR Data: A Meta-Analysis and Comprehensive Review","title-short":"Wetland Monitoring Using SAR Data","volume":"12","author":[{"family":"Adeli","given":"Sarina"},{"family":"Salehi","given":"Bahram"},{"family":"Mahdianpari","given":"Masoud"},{"family":"Quackenbush","given":"Lindi J."},{"family":"Brisco","given":"Brian"},{"family":"Tamiminia","given":"Haifa"},{"family":"Shaw","given":"Stephen"}],"issued":{"date-parts":[["2020",1]]}}}],"schema":"https://github.com/citation-style-language/schema/raw/master/csl-citation.json"} </w:instrText>
      </w:r>
      <w:r w:rsidR="00C73D08">
        <w:fldChar w:fldCharType="separate"/>
      </w:r>
      <w:r w:rsidR="00C73D08" w:rsidRPr="00C73D08">
        <w:rPr>
          <w:rFonts w:cs="Times New Roman"/>
          <w:kern w:val="0"/>
          <w:vertAlign w:val="superscript"/>
        </w:rPr>
        <w:t>[20]</w:t>
      </w:r>
      <w:r w:rsidR="00C73D08">
        <w:fldChar w:fldCharType="end"/>
      </w:r>
      <w:r w:rsidRPr="00496F4C">
        <w:rPr>
          <w:rFonts w:hint="eastAsia"/>
        </w:rPr>
        <w:t>。</w:t>
      </w:r>
    </w:p>
    <w:p w14:paraId="46909D97" w14:textId="1E70C613" w:rsidR="000151A2" w:rsidRDefault="00496F4C" w:rsidP="009C33D7">
      <w:pPr>
        <w:ind w:firstLine="480"/>
        <w:rPr>
          <w:rFonts w:cs="Times New Roman"/>
        </w:rPr>
      </w:pPr>
      <w:r w:rsidRPr="00496F4C">
        <w:rPr>
          <w:rFonts w:hint="eastAsia"/>
        </w:rPr>
        <w:t>构建高质量湿地样本</w:t>
      </w:r>
      <w:r w:rsidR="00163BE6">
        <w:rPr>
          <w:rFonts w:hint="eastAsia"/>
        </w:rPr>
        <w:t>数据集是湿地信息提取的重要步骤。当下，</w:t>
      </w:r>
      <w:r w:rsidRPr="00496F4C">
        <w:rPr>
          <w:rFonts w:hint="eastAsia"/>
        </w:rPr>
        <w:t>通过融合多</w:t>
      </w:r>
      <w:proofErr w:type="gramStart"/>
      <w:r w:rsidRPr="00496F4C">
        <w:rPr>
          <w:rFonts w:hint="eastAsia"/>
        </w:rPr>
        <w:t>源数据</w:t>
      </w:r>
      <w:proofErr w:type="gramEnd"/>
      <w:r w:rsidRPr="00496F4C">
        <w:rPr>
          <w:rFonts w:hint="eastAsia"/>
        </w:rPr>
        <w:t>生成初始样本库是应对样本不足问题的有效策略。如彭凯峰等人通过叠加分析</w:t>
      </w:r>
      <w:r w:rsidRPr="00496F4C">
        <w:rPr>
          <w:rFonts w:hint="eastAsia"/>
        </w:rPr>
        <w:t xml:space="preserve">ESA </w:t>
      </w:r>
      <w:proofErr w:type="spellStart"/>
      <w:r w:rsidRPr="00496F4C">
        <w:rPr>
          <w:rFonts w:hint="eastAsia"/>
        </w:rPr>
        <w:t>WorldCover</w:t>
      </w:r>
      <w:proofErr w:type="spellEnd"/>
      <w:r w:rsidRPr="00496F4C">
        <w:rPr>
          <w:rFonts w:hint="eastAsia"/>
        </w:rPr>
        <w:t>、</w:t>
      </w:r>
      <w:r w:rsidRPr="00496F4C">
        <w:rPr>
          <w:rFonts w:hint="eastAsia"/>
        </w:rPr>
        <w:t>Globeland30</w:t>
      </w:r>
      <w:r w:rsidRPr="00496F4C">
        <w:rPr>
          <w:rFonts w:hint="eastAsia"/>
        </w:rPr>
        <w:t>、</w:t>
      </w:r>
      <w:r w:rsidRPr="00496F4C">
        <w:rPr>
          <w:rFonts w:hint="eastAsia"/>
        </w:rPr>
        <w:t>GWL_FCS30</w:t>
      </w:r>
      <w:r w:rsidRPr="00496F4C">
        <w:rPr>
          <w:rFonts w:hint="eastAsia"/>
        </w:rPr>
        <w:t>等多个全球或区域性地表覆盖产品，识别一致性较高的区域作为初始样本点，再结合时序数据识别潜在区域，最后通过目视解译进行确认。这种方法有助于快速获取大范围内具备一定可靠性的样本。</w:t>
      </w:r>
      <w:r w:rsidR="000151A2" w:rsidRPr="000151A2">
        <w:rPr>
          <w:rFonts w:hint="eastAsia"/>
        </w:rPr>
        <w:t>然而，这类通过多源产品融合生成初始样本的方法，本质上仍属于一种‘样本无关’的被动学习策略。即样本的选择依赖于预设的数据一致性规则或分层抽样框架，模型仅能使用固定的样本集进行学习，无法根据自身的学习状态动态地请求对最有价值的样本进行标注。</w:t>
      </w:r>
      <w:r w:rsidRPr="00496F4C">
        <w:rPr>
          <w:rFonts w:hint="eastAsia"/>
        </w:rPr>
        <w:t>这种模式效率低下，大量的人工目视解译精力被耗费在模型已经能够很好识别的</w:t>
      </w:r>
      <w:r w:rsidRPr="00496F4C">
        <w:t>"</w:t>
      </w:r>
      <w:r w:rsidRPr="00496F4C">
        <w:rPr>
          <w:rFonts w:hint="eastAsia"/>
        </w:rPr>
        <w:t>简单</w:t>
      </w:r>
      <w:r w:rsidRPr="00496F4C">
        <w:t>"</w:t>
      </w:r>
      <w:r w:rsidRPr="00496F4C">
        <w:rPr>
          <w:rFonts w:hint="eastAsia"/>
        </w:rPr>
        <w:t>样本或对模型改进无益的冗余样本上。</w:t>
      </w:r>
      <w:r w:rsidRPr="00496F4C">
        <w:rPr>
          <w:rFonts w:cs="Times New Roman"/>
        </w:rPr>
        <w:t>​</w:t>
      </w:r>
    </w:p>
    <w:p w14:paraId="33E27FE5" w14:textId="7B3BED36" w:rsidR="00F2457D" w:rsidRDefault="00F2457D" w:rsidP="00F2457D">
      <w:pPr>
        <w:ind w:firstLine="480"/>
      </w:pPr>
      <w:r>
        <w:rPr>
          <w:rFonts w:hint="eastAsia"/>
        </w:rPr>
        <w:t>基于主动学习的样本选择策略是解决当前湿地样本构建效率低下问题的关键途径，其核心在于建立一种“模型提问</w:t>
      </w:r>
      <w:r>
        <w:rPr>
          <w:rFonts w:hint="eastAsia"/>
        </w:rPr>
        <w:t>-</w:t>
      </w:r>
      <w:r>
        <w:rPr>
          <w:rFonts w:hint="eastAsia"/>
        </w:rPr>
        <w:t>专家解答”的交互式样本优化机制</w:t>
      </w:r>
      <w:r w:rsidR="000151A2" w:rsidRPr="000151A2">
        <w:rPr>
          <w:rFonts w:hint="eastAsia"/>
        </w:rPr>
        <w:t>。</w:t>
      </w:r>
      <w:r>
        <w:rPr>
          <w:rFonts w:hint="eastAsia"/>
        </w:rPr>
        <w:t>主动学习是机器学习的</w:t>
      </w:r>
      <w:proofErr w:type="gramStart"/>
      <w:r>
        <w:rPr>
          <w:rFonts w:hint="eastAsia"/>
        </w:rPr>
        <w:t>一</w:t>
      </w:r>
      <w:proofErr w:type="gramEnd"/>
      <w:r>
        <w:rPr>
          <w:rFonts w:hint="eastAsia"/>
        </w:rPr>
        <w:t>个子领域，其核心思想是通过设计合理的样本选择策略，让模型能够主动地从大量未标注数据中筛选出对自身训练最有价值的样本，并交由专家进行标注，从而以最小的标注代价获得最优的模型性能</w:t>
      </w:r>
      <w:r w:rsidR="00A46370">
        <w:fldChar w:fldCharType="begin"/>
      </w:r>
      <w:r w:rsidR="00C73D08">
        <w:instrText xml:space="preserve"> ADDIN ZOTERO_ITEM CSL_CITATION {"citationID":"wx2TgKOk","properties":{"formattedCitation":"\\super [21,22]\\nosupersub{}","plainCitation":"[21,22]","noteIndex":0},"citationItems":[{"id":124,"uris":["http://zotero.org/users/17592912/items/3PX5ZFXK"],"itemData":{"id":124,"type":"article-journal","abstract":"This study reports results of a classification tree approach to mapping the wetlands of the Congo Basin, focusing on the Cuvette Centrale of the Congo River watershed, an area of 1,176,000 km2. Regional expert knowledge was used to train passive optical remotely sensed imagery of the Landsat Thematic Mapper (TM) and Enhanced Thematic Mapper Plus (ETM+) sensors, JERS-1 active radar L-band imagery, and topographical indices derived from 3 arc sec elevation data of the Shuttle Radar Topography Mission (SRTM). All data inputs were resampled to a common 57 m resolution grid. A classification tree bagging procedure was employed to produce a final map of per-grid cell wetland probability. Thirty bagged trees were ranked and the median result was selected to produce the final wetland probability map. Thresholding the probability map at &lt;0.5 yielded a proportion of wetland cover for the study area of 32%, equivalent to 360,000 km2. Wetlands predominate in the CARPE Lake Tele–Lake Tumba landscape located in the western part of the Democratic Republic of the Congo and the south-eastern Republic of Congo, where they constitute 56% of the landscape. Local topography depicting relative elevation for sub-catchments proved to be the most valuable discriminator of wetland cover. However, all sources of information (i.e. optical, radar and topography) featured prominently in contributing to the classification tree procedure, reinforcing the idea that multi-source data are useful in the characterization of wetland land cover. The method employed freely available data and a fully automated process, except for training data collection. Comparisons to existing maps and in situ field observations indicate improvements compared to previous efforts.","container-title":"Remote Sensing of Environment","DOI":"10.1016/j.rse.2009.08.004","ISSN":"0034-4257","issue":"1","journalAbbreviation":"Remote Sensing of Environment","page":"73-86","source":"ScienceDirect","title":"Wetland mapping in the Congo Basin using optical and radar remotely sensed data and derived topographical indices","volume":"114","author":[{"family":"Bwangoy","given":"Jean-Robert B."},{"family":"Hansen","given":"Matthew C."},{"family":"Roy","given":"David P."},{"family":"Grandi","given":"Gianfranco De"},{"family":"Justice","given":"Christopher O."}],"issued":{"date-parts":[["2010",1,15]]}}},{"id":337,"uris":["http://zotero.org/users/17592912/items/L8ACP9J6"],"itemData":{"id":337,"type":"article-journal","abstract":"How useful can machine learning be in a quantum laboratory? Here we raise the question of the potential of intelligent machines in the context of scientific research. A major motivation for the present work is the unknown reachability of various entanglement classes in quantum experiments. We investigate this question by using the projective simulation model, a physics-oriented approach to artificial intelligence. In our approach, the projective simulation system is challenged to design complex photonic quantum experiments that produce high-dimensional entangled multiphoton states, which are of high interest in modern quantum experiments. The artificial intelligence system learns to create a variety of entangled states and improves the efficiency of their realization. In the process, the system autonomously (re)discovers experimental techniques which are only now becoming standard in modern quantum optical experiments—a trait which was not explicitly demanded from the system but emerged through the process of learning. Such features highlight the possibility that machines could have a significantly more creative role in future research.","container-title":"Proceedings of the National Academy of Sciences","DOI":"10.1073/pnas.1714936115","issue":"6","note":"publisher: Proceedings of the National Academy of Sciences","page":"1221-1226","source":"pnas.org (Atypon)","title":"Active learning machine learns to create new quantum experiments","volume":"115","author":[{"family":"Melnikov","given":"Alexey A."},{"family":"Poulsen Nautrup","given":"Hendrik"},{"family":"Krenn","given":"Mario"},{"family":"Dunjko","given":"Vedran"},{"family":"Tiersch","given":"Markus"},{"family":"Zeilinger","given":"Anton"},{"family":"Briegel","given":"Hans J."}],"issued":{"date-parts":[["2018",2,6]]}}}],"schema":"https://github.com/citation-style-language/schema/raw/master/csl-citation.json"} </w:instrText>
      </w:r>
      <w:r w:rsidR="00A46370">
        <w:fldChar w:fldCharType="separate"/>
      </w:r>
      <w:r w:rsidR="00C73D08" w:rsidRPr="00C73D08">
        <w:rPr>
          <w:rFonts w:cs="Times New Roman"/>
          <w:kern w:val="0"/>
          <w:vertAlign w:val="superscript"/>
        </w:rPr>
        <w:t>[21,22]</w:t>
      </w:r>
      <w:r w:rsidR="00A46370">
        <w:fldChar w:fldCharType="end"/>
      </w:r>
      <w:r>
        <w:rPr>
          <w:rFonts w:hint="eastAsia"/>
        </w:rPr>
        <w:t>。</w:t>
      </w:r>
    </w:p>
    <w:p w14:paraId="0B4F30FD" w14:textId="6309DF48" w:rsidR="00496F4C" w:rsidRDefault="00F2457D" w:rsidP="00F2457D">
      <w:pPr>
        <w:ind w:firstLine="480"/>
      </w:pPr>
      <w:r>
        <w:rPr>
          <w:rFonts w:hint="eastAsia"/>
        </w:rPr>
        <w:t>主动学习的查询策略可根据其选择标准是否依赖于当前模型，大致分为两类：样本无关策略与样本相关策略。样本无关策略（如基于地形、生态分区的分层抽样）能确保样本的空间与生态代表性，为本研究提供良好的初始样本基础和空间覆盖。而样本相关策略是本研究实现样本智能优化的核心，其本质是依赖于模型在当前状态下的不确定性或决策边界来判断样本的价值。例如，不确定性采样通过度量模型对未标注样本的预测熵值、置信度或边际差异（如概率最大类别与概率次大类别之间的差额），优先选择模型最“困惑”、最不确定的样本进行标注；委员会查询法则通过构建多个基分类器，利用其预测分歧（如</w:t>
      </w:r>
      <w:r>
        <w:rPr>
          <w:rFonts w:hint="eastAsia"/>
        </w:rPr>
        <w:t>KL</w:t>
      </w:r>
      <w:r>
        <w:rPr>
          <w:rFonts w:hint="eastAsia"/>
        </w:rPr>
        <w:t>散度）来定位信息量最丰富的样本。近年来，更为先进的策略开始综合考虑样本的信息性与代表性，即在关注样本不确定性的同时，也通过聚类或密度估计评估其在整个未标注数据分布中的代表性，以避免选择过多的异常点，确保所选样本能全面反映数据的整体结构。在遥感湿地分类的具体实践中，一些改进的策略（如结合生成对抗网络生成样本来增强数据多样性）也被证明能有效提升样本质量和标记效率</w:t>
      </w:r>
      <w:r w:rsidR="00D25A69">
        <w:fldChar w:fldCharType="begin"/>
      </w:r>
      <w:r w:rsidR="00C73D08">
        <w:instrText xml:space="preserve"> ADDIN ZOTERO_ITEM CSL_CITATION {"citationID":"C7GOdwse","properties":{"formattedCitation":"\\super [23]\\nosupersub{}","plainCitation":"[23]","noteIndex":0},"citationItems":[{"id":331,"uris":["http://zotero.org/users/17592912/items/A77WMXAW"],"itemData":{"id":331,"type":"article-journal","abstract":"Which samples should be labelled in a large dataset is one of the most important problems for the training of deep learning. So far, a variety of active sample selection strategies related to deep learning have been proposed in the literature. We defined them as Active Deep Learning (ADL) only if their predictor or selector is a deep model, where the basic learner is called the predictor and the labeling schemes are called the selector. In this survey, we categorize ADL into model-driven ADL and data-driven ADL by whether its selector is model driven or data driven. We also introduce the different characteristics of the two major types of ADL, respectively. We summarized three fundamental factors in the designation of a selector. We pointed out that, with the development of deep learning, the selector in ADL also is experiencing the stage from model driven to data driven. The advantages and disadvantages between data-driven ADL and model-driven ADL are thoroughly analyzed. Furthermore, different sub-classes of data-drive or model-driven ADL are also summarized and discussed emphatically. Finally, we survey the trend of ADL from model driven to data driven.","container-title":"ACM Comput. Surv.","DOI":"10.1145/3510414","ISSN":"0360-0300","issue":"10s","page":"221:1–221:34","source":"ACM Digital Library","title":"A Survey on Active Deep Learning: From Model Driven to Data Driven","title-short":"A Survey on Active Deep Learning","volume":"54","author":[{"family":"Liu","given":"Peng"},{"family":"Wang","given":"Lizhe"},{"family":"Ranjan","given":"Rajiv"},{"family":"He","given":"Guojin"},{"family":"Zhao","given":"Lei"}],"issued":{"date-parts":[["2022",9,13]]}}}],"schema":"https://github.com/citation-style-language/schema/raw/master/csl-citation.json"} </w:instrText>
      </w:r>
      <w:r w:rsidR="00D25A69">
        <w:fldChar w:fldCharType="separate"/>
      </w:r>
      <w:r w:rsidR="00C73D08" w:rsidRPr="00C73D08">
        <w:rPr>
          <w:rFonts w:cs="Times New Roman"/>
          <w:kern w:val="0"/>
          <w:vertAlign w:val="superscript"/>
        </w:rPr>
        <w:t>[23]</w:t>
      </w:r>
      <w:r w:rsidR="00D25A69">
        <w:fldChar w:fldCharType="end"/>
      </w:r>
      <w:r>
        <w:rPr>
          <w:rFonts w:hint="eastAsia"/>
        </w:rPr>
        <w:t>。</w:t>
      </w:r>
    </w:p>
    <w:p w14:paraId="37818AEA" w14:textId="6C1D3D69" w:rsidR="00BB6DB1" w:rsidRDefault="00163BE6" w:rsidP="00874C77">
      <w:pPr>
        <w:ind w:firstLine="480"/>
      </w:pPr>
      <w:r>
        <w:rPr>
          <w:rFonts w:hint="eastAsia"/>
        </w:rPr>
        <w:t>除了生成足够的湿地样本，还需要对</w:t>
      </w:r>
      <w:r w:rsidR="00BB6DB1" w:rsidRPr="00BB6DB1">
        <w:rPr>
          <w:rFonts w:hint="eastAsia"/>
        </w:rPr>
        <w:t>样本进行严格的清洗与优化</w:t>
      </w:r>
      <w:r>
        <w:rPr>
          <w:rFonts w:hint="eastAsia"/>
        </w:rPr>
        <w:t>，提升样本</w:t>
      </w:r>
      <w:r>
        <w:rPr>
          <w:rFonts w:hint="eastAsia"/>
        </w:rPr>
        <w:lastRenderedPageBreak/>
        <w:t>质量，在此方面，可以通过</w:t>
      </w:r>
      <w:r w:rsidR="00874C77">
        <w:rPr>
          <w:rFonts w:hint="eastAsia"/>
        </w:rPr>
        <w:t>光谱一致性聚类清洗（如</w:t>
      </w:r>
      <w:r w:rsidR="00874C77">
        <w:rPr>
          <w:rFonts w:hint="eastAsia"/>
        </w:rPr>
        <w:t>K-means</w:t>
      </w:r>
      <w:r w:rsidR="00874C77">
        <w:rPr>
          <w:rFonts w:hint="eastAsia"/>
        </w:rPr>
        <w:t>聚类）</w:t>
      </w:r>
      <w:r>
        <w:rPr>
          <w:rFonts w:hint="eastAsia"/>
        </w:rPr>
        <w:t>，</w:t>
      </w:r>
      <w:r w:rsidR="00874C77">
        <w:rPr>
          <w:rFonts w:hint="eastAsia"/>
        </w:rPr>
        <w:t>识别并剔除特征异常的样本点，进一步提升样本集的内部一致性。</w:t>
      </w:r>
      <w:r w:rsidR="0047402B">
        <w:rPr>
          <w:rFonts w:hint="eastAsia"/>
        </w:rPr>
        <w:t>还</w:t>
      </w:r>
      <w:r w:rsidR="0047402B" w:rsidRPr="0047402B">
        <w:rPr>
          <w:rFonts w:hint="eastAsia"/>
        </w:rPr>
        <w:t>可以结合机器学习模型发</w:t>
      </w:r>
      <w:proofErr w:type="gramStart"/>
      <w:r w:rsidR="0047402B" w:rsidRPr="0047402B">
        <w:rPr>
          <w:rFonts w:hint="eastAsia"/>
        </w:rPr>
        <w:t>聩</w:t>
      </w:r>
      <w:proofErr w:type="gramEnd"/>
      <w:r w:rsidR="0047402B" w:rsidRPr="0047402B">
        <w:rPr>
          <w:rFonts w:hint="eastAsia"/>
        </w:rPr>
        <w:t>机制，例如利用随机森林分类器的袋外误差（</w:t>
      </w:r>
      <w:r w:rsidR="0047402B" w:rsidRPr="0047402B">
        <w:rPr>
          <w:rFonts w:hint="eastAsia"/>
        </w:rPr>
        <w:t>OOB Error</w:t>
      </w:r>
      <w:r w:rsidR="0047402B" w:rsidRPr="0047402B">
        <w:rPr>
          <w:rFonts w:hint="eastAsia"/>
        </w:rPr>
        <w:t>）识别“困难样本”，并对这些样本进行重点核查与修正，从而形成模型反馈驱动的样本优化循环</w:t>
      </w:r>
      <w:r w:rsidR="000151A2">
        <w:fldChar w:fldCharType="begin"/>
      </w:r>
      <w:r w:rsidR="00C73D08">
        <w:instrText xml:space="preserve"> ADDIN ZOTERO_ITEM CSL_CITATION {"citationID":"ZjyxUgUF","properties":{"formattedCitation":"\\super [24]\\nosupersub{}","plainCitation":"[24]","noteIndex":0},"citationItems":[{"id":300,"uris":["http://zotero.org/users/17592912/items/977X55GA"],"itemData":{"id":300,"type":"article-journal","abstract":"The ensemble method random forests has become a popular classification tool in bioinformatics and related fields. The out-of-bag error is an error estimation technique often used to evaluate the accuracy of a random forest and to select appropriate values for tuning parameters, such as the number of candidate predictors that are randomly drawn for a split, referred to as mtry. However, for binary classification problems with metric predictors it has been shown that the out-of-bag error can overestimate the true prediction error depending on the choices of random forests parameters. Based on simulated and real data this paper aims to identify settings for which this overestimation is likely. It is, moreover, questionable whether the out-of-bag error can be used in classification tasks for selecting tuning parameters like mtry, because the overestimation is seen to depend on the parameter mtry. The simulation-based and real-data based studies with metric predictor variables performed in this paper show that the overestimation is largest in balanced settings and in settings with few observations, a large number of predictor variables, small correlations between predictors and weak effects. There was hardly any impact of the overestimation on tuning parameter selection. However, although the prediction performance of random forests was not substantially affected when using the out-of-bag error for tuning parameter selection in the present studies, one cannot be sure that this applies to all future data. For settings with metric predictor variables it is therefore strongly recommended to use stratified subsampling with sampling fractions that are proportional to the class sizes for both tuning parameter selection and error estimation in random forests. This yielded less biased estimates of the true prediction error. In unbalanced settings, in which there is a strong interest in predicting observations from the smaller classes well, sampling the same number of observations from each class is a promising alternative.","container-title":"PLOS ONE","DOI":"10.1371/journal.pone.0201904","ISSN":"1932-6203","issue":"8","journalAbbreviation":"PLOS ONE","language":"en","note":"publisher: Public Library of Science","page":"e0201904","source":"PLoS Journals","title":"On the overestimation of random forest’s out-of-bag error","volume":"13","author":[{"family":"Janitza","given":"Silke"},{"family":"Hornung","given":"Roman"}],"issued":{"date-parts":[["2018",8,6]]}}}],"schema":"https://github.com/citation-style-language/schema/raw/master/csl-citation.json"} </w:instrText>
      </w:r>
      <w:r w:rsidR="000151A2">
        <w:fldChar w:fldCharType="separate"/>
      </w:r>
      <w:r w:rsidR="00C73D08" w:rsidRPr="00C73D08">
        <w:rPr>
          <w:rFonts w:cs="Times New Roman"/>
          <w:kern w:val="0"/>
          <w:vertAlign w:val="superscript"/>
        </w:rPr>
        <w:t>[24]</w:t>
      </w:r>
      <w:r w:rsidR="000151A2">
        <w:fldChar w:fldCharType="end"/>
      </w:r>
      <w:r w:rsidR="0047402B" w:rsidRPr="0047402B">
        <w:rPr>
          <w:rFonts w:hint="eastAsia"/>
        </w:rPr>
        <w:t>。在每一轮主动学习循环中，不仅可以查询新样本，还可以利用当前模型对已有训练样本进行核查，识别可能存在的错误标注样本（如被模型高置信度地预测为与标签不符的样本），从而实现样本集的自我净化。</w:t>
      </w:r>
    </w:p>
    <w:p w14:paraId="2B2193F2" w14:textId="1A7A4F2B" w:rsidR="00B978B2" w:rsidRPr="00610A89" w:rsidRDefault="00B978B2" w:rsidP="00B978B2">
      <w:pPr>
        <w:pStyle w:val="2"/>
        <w:spacing w:line="360" w:lineRule="auto"/>
        <w:rPr>
          <w:rFonts w:cs="Times New Roman"/>
          <w:sz w:val="28"/>
          <w:szCs w:val="24"/>
        </w:rPr>
      </w:pPr>
      <w:bookmarkStart w:id="15" w:name="_Toc215852366"/>
      <w:r w:rsidRPr="004130AE">
        <w:rPr>
          <w:rFonts w:cs="Times New Roman" w:hint="eastAsia"/>
          <w:sz w:val="28"/>
          <w:szCs w:val="24"/>
        </w:rPr>
        <w:t>湿地信息提取的方法</w:t>
      </w:r>
      <w:bookmarkEnd w:id="15"/>
    </w:p>
    <w:p w14:paraId="42356EFD" w14:textId="5644A180" w:rsidR="00B978B2" w:rsidRDefault="00B978B2" w:rsidP="00B978B2">
      <w:pPr>
        <w:spacing w:beforeLines="50" w:before="163" w:afterLines="50" w:after="163"/>
        <w:ind w:firstLine="480"/>
        <w:rPr>
          <w:rFonts w:cs="Times New Roman"/>
        </w:rPr>
      </w:pPr>
      <w:bookmarkStart w:id="16" w:name="_Hlk148945796"/>
      <w:r w:rsidRPr="004130AE">
        <w:rPr>
          <w:rFonts w:cs="Times New Roman" w:hint="eastAsia"/>
        </w:rPr>
        <w:t>利用遥感数据进行地物信息提取时，分类方法的适用性和便捷性至关重要。不同方法在相同数据集上会带来显著的精度差异。传统地物信息提取主要依赖目视解译。该方法虽能融入专家知识，但存在人工和时间成本高昂、效率低下，且结果稳定性强烈依赖于解译人员的专业经验等固有局限。随着对地观测技术的飞速发展以及生态环境保护政策的强化，对遥感信息提取的精度和效率提出了更高要求，发展自动化、智能化的提取方法已成为遥感科学的重要方向。当前，遥感湿地信息提取方法可根据其基本分析单元和核心算法两个维度进行梳理。从分析单元看，主要包括基于像素（</w:t>
      </w:r>
      <w:r w:rsidRPr="004130AE">
        <w:rPr>
          <w:rFonts w:cs="Times New Roman" w:hint="eastAsia"/>
        </w:rPr>
        <w:t>pixel-based</w:t>
      </w:r>
      <w:r w:rsidRPr="004130AE">
        <w:rPr>
          <w:rFonts w:cs="Times New Roman" w:hint="eastAsia"/>
        </w:rPr>
        <w:t>）的分析和面向对象（</w:t>
      </w:r>
      <w:r w:rsidRPr="004130AE">
        <w:rPr>
          <w:rFonts w:cs="Times New Roman" w:hint="eastAsia"/>
        </w:rPr>
        <w:t>object-based</w:t>
      </w:r>
      <w:r w:rsidRPr="004130AE">
        <w:rPr>
          <w:rFonts w:cs="Times New Roman" w:hint="eastAsia"/>
        </w:rPr>
        <w:t>）的分析；从核心算法看，则经历了从机器学习到深度学习的演进。</w:t>
      </w:r>
    </w:p>
    <w:p w14:paraId="6A9A7AD8" w14:textId="70F9B51C" w:rsidR="00CC4E7A" w:rsidRPr="00CC4E7A" w:rsidRDefault="00CC4E7A" w:rsidP="00CC4E7A">
      <w:pPr>
        <w:spacing w:beforeLines="50" w:before="163" w:afterLines="50" w:after="163"/>
        <w:ind w:firstLine="480"/>
        <w:rPr>
          <w:rFonts w:cs="Times New Roman"/>
        </w:rPr>
      </w:pPr>
      <w:r w:rsidRPr="00CC4E7A">
        <w:rPr>
          <w:rFonts w:cs="Times New Roman" w:hint="eastAsia"/>
        </w:rPr>
        <w:t>阈值分割法是最早被应用于遥感图像分割的经典算法之一，其原理简单，计算高效，在特定场景下十分有效</w:t>
      </w:r>
      <w:r w:rsidR="00C73D08">
        <w:rPr>
          <w:rFonts w:cs="Times New Roman"/>
        </w:rPr>
        <w:fldChar w:fldCharType="begin"/>
      </w:r>
      <w:r w:rsidR="00C73D08">
        <w:rPr>
          <w:rFonts w:cs="Times New Roman"/>
        </w:rPr>
        <w:instrText xml:space="preserve"> ADDIN ZOTERO_ITEM CSL_CITATION {"citationID":"r2JOOPX3","properties":{"formattedCitation":"\\super [25]\\nosupersub{}","plainCitation":"[25]","noteIndex":0},"citationItems":[{"id":340,"uris":["http://zotero.org/users/17592912/items/4FHBLSNJ"],"itemData":{"id":340,"type":"article-journal","abstract":"Remote sensing monitoring is currently the main approach for global surface water dynamics. Several remote-sensing water indices, e.g. Normalized Difference Water Index (NDWI), Modified Normalized Difference Water Index (MNDWI), Automatic Water Extraction Index (AWEI), Water Index 2015 (WI2015), have been introduced in flood mapping, lake monitoring, and coastal extraction. When the threshold-based water indices were applied to images of different regions acquired at different times, it is challenging to determine an appropriate threshold to accurately discriminate water and non-water pixels in complex background. To overcome the limitation of most established water indices, considering fully the principles and advantages of different water indices, this study designed an automated surface water detection framework that optimizes the Otsu thresholds for water indices and picks the optimal water index based on a combination of 12 water indices. The method was tested on Landsat-9 images of Danjiangkou (DJK) Reservoir (mountain water bodies), Taihu Lake (plain water bodies), Lake Namtso (plateau lake in the Tibet Plateau), and Minjiangkou Estuary (estuary topography in Fujian Province), which shows that the overall accuracy (OA) is over 99 %, the kappa coefficient is in the range of 0.961 to 0.998, and F1 Score between 0.977 and 0.998, and it’s the OA is 2 % to 3 % higher than the results of the Otsu thresholds. Importantly, compared with the ratio-based water indices (e.g. NDWI and MNDWI), the proposed method can improve the accuracy of the difference-based water indices after threshold optimization. Meanwhile, we found that the optimal water indices are AWEIsh, WI2015, Multi-band Water Index (MBWI), and WI2015 for the DJK Reservoir, Taihu Lake, Lake Namtso, and Minjiangkou Estuary, respectively, which indicated that the optimal water index is variable in different regions. Our method not only improves the optimal threshold of water index, but also solves the problem of difficult acquisition of the optimal water indices for different scene images at a large spatial scale. The study implies great potential for the accurate monitoring of long-term and large-scale water bodies based on a variety of applications in Landsat data.","container-title":"Journal of Hydrology","DOI":"10.1016/j.jhydrol.2025.132771","ISSN":"0022-1694","journalAbbreviation":"Journal of Hydrology","page":"132771","source":"ScienceDirect","title":"Improved surface water mapping using satellite remote sensing imagery based on optimization of the Otsu threshold and effective selection of remote-sensing water index","volume":"654","author":[{"family":"Che","given":"Lusheng"},{"family":"Li","given":"Shuangshuang"},{"family":"Liu","given":"Xianfeng"}],"issued":{"date-parts":[["2025",6,1]]}}}],"schema":"https://github.com/citation-style-language/schema/raw/master/csl-citation.json"}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[25]</w:t>
      </w:r>
      <w:r w:rsidR="00C73D08">
        <w:rPr>
          <w:rFonts w:cs="Times New Roman"/>
        </w:rPr>
        <w:fldChar w:fldCharType="end"/>
      </w:r>
      <w:r w:rsidRPr="00CC4E7A">
        <w:rPr>
          <w:rFonts w:cs="Times New Roman" w:hint="eastAsia"/>
        </w:rPr>
        <w:t>。该方法的核心思想是依据图像中地物光谱特征的差异性，通过设定一个或多个灰度阈值，将图像像素划分为不同的类别</w:t>
      </w:r>
      <w:r w:rsidRPr="00CC4E7A">
        <w:rPr>
          <w:rFonts w:ascii="MS Gothic" w:eastAsia="MS Gothic" w:hAnsi="MS Gothic" w:cs="MS Gothic" w:hint="eastAsia"/>
        </w:rPr>
        <w:t>​</w:t>
      </w:r>
      <w:r w:rsidRPr="00CC4E7A">
        <w:rPr>
          <w:rFonts w:cs="Times New Roman" w:hint="eastAsia"/>
        </w:rPr>
        <w:t>。</w:t>
      </w:r>
      <w:r w:rsidR="003A556D">
        <w:rPr>
          <w:rFonts w:cs="Times New Roman"/>
        </w:rPr>
        <w:fldChar w:fldCharType="begin"/>
      </w:r>
      <w:r w:rsidR="00C73D08">
        <w:rPr>
          <w:rFonts w:cs="Times New Roman"/>
        </w:rPr>
        <w:instrText xml:space="preserve"> ADDIN ZOTERO_ITEM CSL_CITATION {"citationID":"iercmOeX","properties":{"formattedCitation":"\\super [26]\\nosupersub{}","plainCitation":"[26]","noteIndex":0},"citationItems":[{"id":218,"uris":["http://zotero.org/users/17592912/items/MUKZRQM5"],"itemData":</w:instrText>
      </w:r>
      <w:r w:rsidR="00C73D08">
        <w:rPr>
          <w:rFonts w:cs="Times New Roman" w:hint="eastAsia"/>
        </w:rPr>
        <w:instrText>{"id":218,"type":"thesis","abstract":"</w:instrText>
      </w:r>
      <w:r w:rsidR="00C73D08">
        <w:rPr>
          <w:rFonts w:cs="Times New Roman" w:hint="eastAsia"/>
        </w:rPr>
        <w:instrText>滇池高原湖泊湿地地处云南昆明</w:instrText>
      </w:r>
      <w:r w:rsidR="00C73D08">
        <w:rPr>
          <w:rFonts w:cs="Times New Roman" w:hint="eastAsia"/>
        </w:rPr>
        <w:instrText>,</w:instrText>
      </w:r>
      <w:r w:rsidR="00C73D08">
        <w:rPr>
          <w:rFonts w:cs="Times New Roman" w:hint="eastAsia"/>
        </w:rPr>
        <w:instrText>是云南高原湖泊水环境综合治理的重要组成部分</w:instrText>
      </w:r>
      <w:r w:rsidR="00C73D08">
        <w:rPr>
          <w:rFonts w:cs="Times New Roman" w:hint="eastAsia"/>
        </w:rPr>
        <w:instrText>,</w:instrText>
      </w:r>
      <w:r w:rsidR="00C73D08">
        <w:rPr>
          <w:rFonts w:cs="Times New Roman" w:hint="eastAsia"/>
        </w:rPr>
        <w:instrText>是减少污染物入湖的最后一道生态屏障</w:instrText>
      </w:r>
      <w:r w:rsidR="00C73D08">
        <w:rPr>
          <w:rFonts w:cs="Times New Roman" w:hint="eastAsia"/>
        </w:rPr>
        <w:instrText>,</w:instrText>
      </w:r>
      <w:r w:rsidR="00C73D08">
        <w:rPr>
          <w:rFonts w:cs="Times New Roman" w:hint="eastAsia"/>
        </w:rPr>
        <w:instrText>具有改善滇池水质、维护滇池生态平衡和保护滇池生物多样性的重要作用。滇池湿地水生植被可以吸收生活污水、农业径流等产生的氮磷</w:instrText>
      </w:r>
      <w:r w:rsidR="00C73D08">
        <w:rPr>
          <w:rFonts w:cs="Times New Roman" w:hint="eastAsia"/>
        </w:rPr>
        <w:instrText>,</w:instrText>
      </w:r>
      <w:r w:rsidR="00C73D08">
        <w:rPr>
          <w:rFonts w:cs="Times New Roman" w:hint="eastAsia"/>
        </w:rPr>
        <w:instrText>但其在衰败和腐烂时也会向水体释放大量的营养物质和有毒物质</w:instrText>
      </w:r>
      <w:r w:rsidR="00C73D08">
        <w:rPr>
          <w:rFonts w:cs="Times New Roman" w:hint="eastAsia"/>
        </w:rPr>
        <w:instrText>,</w:instrText>
      </w:r>
      <w:r w:rsidR="00C73D08">
        <w:rPr>
          <w:rFonts w:cs="Times New Roman" w:hint="eastAsia"/>
        </w:rPr>
        <w:instrText>为此把握滇池湿地植被的分布对滇池湿地管理具有重要意义。由于滇池湿地斑块的破碎和湿地植被群落的多样性</w:instrText>
      </w:r>
      <w:r w:rsidR="00C73D08">
        <w:rPr>
          <w:rFonts w:cs="Times New Roman" w:hint="eastAsia"/>
        </w:rPr>
        <w:instrText>,</w:instrText>
      </w:r>
      <w:r w:rsidR="00C73D08">
        <w:rPr>
          <w:rFonts w:cs="Times New Roman" w:hint="eastAsia"/>
        </w:rPr>
        <w:instrText>中低分辨率的影像难以满足滇池湿地植被提取</w:instrText>
      </w:r>
      <w:r w:rsidR="00C73D08">
        <w:rPr>
          <w:rFonts w:cs="Times New Roman" w:hint="eastAsia"/>
        </w:rPr>
        <w:instrText>,</w:instrText>
      </w:r>
      <w:r w:rsidR="00C73D08">
        <w:rPr>
          <w:rFonts w:cs="Times New Roman" w:hint="eastAsia"/>
        </w:rPr>
        <w:instrText>同时有研究表明采用光学和雷达多源遥感影像数据信息提取效果要优于单一光学的遥感影像数据信息提取。</w:instrText>
      </w:r>
      <w:r w:rsidR="00C73D08">
        <w:rPr>
          <w:rFonts w:cs="Times New Roman" w:hint="eastAsia"/>
        </w:rPr>
        <w:instrText>\n</w:instrText>
      </w:r>
      <w:r w:rsidR="00C73D08">
        <w:rPr>
          <w:rFonts w:cs="Times New Roman" w:hint="eastAsia"/>
        </w:rPr>
        <w:instrText>为此</w:instrText>
      </w:r>
      <w:r w:rsidR="00C73D08">
        <w:rPr>
          <w:rFonts w:cs="Times New Roman" w:hint="eastAsia"/>
        </w:rPr>
        <w:instrText>,</w:instrText>
      </w:r>
      <w:r w:rsidR="00C73D08">
        <w:rPr>
          <w:rFonts w:cs="Times New Roman" w:hint="eastAsia"/>
        </w:rPr>
        <w:instrText>本文基于云平台的</w:instrText>
      </w:r>
      <w:r w:rsidR="00C73D08">
        <w:rPr>
          <w:rFonts w:cs="Times New Roman" w:hint="eastAsia"/>
        </w:rPr>
        <w:instrText>Sentinel-1</w:instrText>
      </w:r>
      <w:r w:rsidR="00C73D08">
        <w:rPr>
          <w:rFonts w:cs="Times New Roman" w:hint="eastAsia"/>
        </w:rPr>
        <w:instrText>和</w:instrText>
      </w:r>
      <w:r w:rsidR="00C73D08">
        <w:rPr>
          <w:rFonts w:cs="Times New Roman" w:hint="eastAsia"/>
        </w:rPr>
        <w:instrText>Sentinel-2</w:instrText>
      </w:r>
      <w:r w:rsidR="00C73D08">
        <w:rPr>
          <w:rFonts w:cs="Times New Roman" w:hint="eastAsia"/>
        </w:rPr>
        <w:instrText>多源遥感影像数据</w:instrText>
      </w:r>
      <w:r w:rsidR="00C73D08">
        <w:rPr>
          <w:rFonts w:cs="Times New Roman" w:hint="eastAsia"/>
        </w:rPr>
        <w:instrText>,</w:instrText>
      </w:r>
      <w:r w:rsidR="00C73D08">
        <w:rPr>
          <w:rFonts w:cs="Times New Roman" w:hint="eastAsia"/>
        </w:rPr>
        <w:instrText>利用基于云平台像元级的机器学习方法</w:instrText>
      </w:r>
      <w:r w:rsidR="00C73D08">
        <w:rPr>
          <w:rFonts w:cs="Times New Roman" w:hint="eastAsia"/>
        </w:rPr>
        <w:instrText>(RF</w:instrText>
      </w:r>
      <w:r w:rsidR="00C73D08">
        <w:rPr>
          <w:rFonts w:cs="Times New Roman" w:hint="eastAsia"/>
        </w:rPr>
        <w:instrText>、</w:instrText>
      </w:r>
      <w:r w:rsidR="00C73D08">
        <w:rPr>
          <w:rFonts w:cs="Times New Roman" w:hint="eastAsia"/>
        </w:rPr>
        <w:instrText>CART</w:instrText>
      </w:r>
      <w:r w:rsidR="00C73D08">
        <w:rPr>
          <w:rFonts w:cs="Times New Roman" w:hint="eastAsia"/>
        </w:rPr>
        <w:instrText>、</w:instrText>
      </w:r>
      <w:r w:rsidR="00C73D08">
        <w:rPr>
          <w:rFonts w:cs="Times New Roman" w:hint="eastAsia"/>
        </w:rPr>
        <w:instrText>SVM</w:instrText>
      </w:r>
      <w:r w:rsidR="00C73D08">
        <w:rPr>
          <w:rFonts w:cs="Times New Roman" w:hint="eastAsia"/>
        </w:rPr>
        <w:instrText>、</w:instrText>
      </w:r>
      <w:r w:rsidR="00C73D08">
        <w:rPr>
          <w:rFonts w:cs="Times New Roman" w:hint="eastAsia"/>
        </w:rPr>
        <w:instrText>GBT)</w:instrText>
      </w:r>
      <w:r w:rsidR="00C73D08">
        <w:rPr>
          <w:rFonts w:cs="Times New Roman" w:hint="eastAsia"/>
        </w:rPr>
        <w:instrText>和基于云平台</w:instrText>
      </w:r>
      <w:r w:rsidR="00C73D08">
        <w:rPr>
          <w:rFonts w:cs="Times New Roman" w:hint="eastAsia"/>
        </w:rPr>
        <w:instrText>SNIC</w:instrText>
      </w:r>
      <w:r w:rsidR="00C73D08">
        <w:rPr>
          <w:rFonts w:cs="Times New Roman" w:hint="eastAsia"/>
        </w:rPr>
        <w:instrText>面向对象方法</w:instrText>
      </w:r>
      <w:r w:rsidR="00C73D08">
        <w:rPr>
          <w:rFonts w:cs="Times New Roman" w:hint="eastAsia"/>
        </w:rPr>
        <w:instrText>(SNIC+RF</w:instrText>
      </w:r>
      <w:r w:rsidR="00C73D08">
        <w:rPr>
          <w:rFonts w:cs="Times New Roman" w:hint="eastAsia"/>
        </w:rPr>
        <w:instrText>、</w:instrText>
      </w:r>
      <w:r w:rsidR="00C73D08">
        <w:rPr>
          <w:rFonts w:cs="Times New Roman" w:hint="eastAsia"/>
        </w:rPr>
        <w:instrText>SNIC+CART</w:instrText>
      </w:r>
      <w:r w:rsidR="00C73D08">
        <w:rPr>
          <w:rFonts w:cs="Times New Roman" w:hint="eastAsia"/>
        </w:rPr>
        <w:instrText>、</w:instrText>
      </w:r>
      <w:r w:rsidR="00C73D08">
        <w:rPr>
          <w:rFonts w:cs="Times New Roman" w:hint="eastAsia"/>
        </w:rPr>
        <w:instrText>SNIC+SVM</w:instrText>
      </w:r>
      <w:r w:rsidR="00C73D08">
        <w:rPr>
          <w:rFonts w:cs="Times New Roman" w:hint="eastAsia"/>
        </w:rPr>
        <w:instrText>、</w:instrText>
      </w:r>
      <w:r w:rsidR="00C73D08">
        <w:rPr>
          <w:rFonts w:cs="Times New Roman" w:hint="eastAsia"/>
        </w:rPr>
        <w:instrText>SNIC+GBT),</w:instrText>
      </w:r>
      <w:r w:rsidR="00C73D08">
        <w:rPr>
          <w:rFonts w:cs="Times New Roman" w:hint="eastAsia"/>
        </w:rPr>
        <w:instrText>结合各地物光谱特征、纹理特征和雷达特征</w:instrText>
      </w:r>
      <w:r w:rsidR="00C73D08">
        <w:rPr>
          <w:rFonts w:cs="Times New Roman" w:hint="eastAsia"/>
        </w:rPr>
        <w:instrText>,</w:instrText>
      </w:r>
      <w:r w:rsidR="00C73D08">
        <w:rPr>
          <w:rFonts w:cs="Times New Roman" w:hint="eastAsia"/>
        </w:rPr>
        <w:instrText>将滇池湿地地类划分为沉水植被</w:instrText>
      </w:r>
      <w:r w:rsidR="00C73D08">
        <w:rPr>
          <w:rFonts w:cs="Times New Roman" w:hint="eastAsia"/>
        </w:rPr>
        <w:instrText>(</w:instrText>
      </w:r>
      <w:r w:rsidR="00C73D08">
        <w:rPr>
          <w:rFonts w:cs="Times New Roman" w:hint="eastAsia"/>
        </w:rPr>
        <w:instrText>篦齿眼子菜、微齿眼子菜等</w:instrText>
      </w:r>
      <w:r w:rsidR="00C73D08">
        <w:rPr>
          <w:rFonts w:cs="Times New Roman" w:hint="eastAsia"/>
        </w:rPr>
        <w:instrText>)</w:instrText>
      </w:r>
      <w:r w:rsidR="00C73D08">
        <w:rPr>
          <w:rFonts w:cs="Times New Roman" w:hint="eastAsia"/>
        </w:rPr>
        <w:instrText>、挺水植被</w:instrText>
      </w:r>
      <w:r w:rsidR="00C73D08">
        <w:rPr>
          <w:rFonts w:cs="Times New Roman" w:hint="eastAsia"/>
        </w:rPr>
        <w:instrText>(</w:instrText>
      </w:r>
      <w:r w:rsidR="00C73D08">
        <w:rPr>
          <w:rFonts w:cs="Times New Roman" w:hint="eastAsia"/>
        </w:rPr>
        <w:instrText>芦苇、茭草等</w:instrText>
      </w:r>
      <w:r w:rsidR="00C73D08">
        <w:rPr>
          <w:rFonts w:cs="Times New Roman" w:hint="eastAsia"/>
        </w:rPr>
        <w:instrText>)</w:instrText>
      </w:r>
      <w:r w:rsidR="00C73D08">
        <w:rPr>
          <w:rFonts w:cs="Times New Roman" w:hint="eastAsia"/>
        </w:rPr>
        <w:instrText>、浮叶植被</w:instrText>
      </w:r>
      <w:r w:rsidR="00C73D08">
        <w:rPr>
          <w:rFonts w:cs="Times New Roman" w:hint="eastAsia"/>
        </w:rPr>
        <w:instrText>(</w:instrText>
      </w:r>
      <w:r w:rsidR="00C73D08">
        <w:rPr>
          <w:rFonts w:cs="Times New Roman" w:hint="eastAsia"/>
        </w:rPr>
        <w:instrText>睡莲、荷花等</w:instrText>
      </w:r>
      <w:r w:rsidR="00C73D08">
        <w:rPr>
          <w:rFonts w:cs="Times New Roman" w:hint="eastAsia"/>
        </w:rPr>
        <w:instrText>)</w:instrText>
      </w:r>
      <w:r w:rsidR="00C73D08">
        <w:rPr>
          <w:rFonts w:cs="Times New Roman" w:hint="eastAsia"/>
        </w:rPr>
        <w:instrText>、灌木草地、乔木</w:instrText>
      </w:r>
      <w:r w:rsidR="00C73D08">
        <w:rPr>
          <w:rFonts w:cs="Times New Roman" w:hint="eastAsia"/>
        </w:rPr>
        <w:instrText>(</w:instrText>
      </w:r>
      <w:r w:rsidR="00C73D08">
        <w:rPr>
          <w:rFonts w:cs="Times New Roman" w:hint="eastAsia"/>
        </w:rPr>
        <w:instrText>中山杉、柳树</w:instrText>
      </w:r>
      <w:r w:rsidR="00C73D08">
        <w:rPr>
          <w:rFonts w:cs="Times New Roman" w:hint="eastAsia"/>
        </w:rPr>
        <w:instrText>)</w:instrText>
      </w:r>
      <w:r w:rsidR="00C73D08">
        <w:rPr>
          <w:rFonts w:cs="Times New Roman" w:hint="eastAsia"/>
        </w:rPr>
        <w:instrText>、水体</w:instrText>
      </w:r>
      <w:r w:rsidR="00C73D08">
        <w:rPr>
          <w:rFonts w:cs="Times New Roman" w:hint="eastAsia"/>
        </w:rPr>
        <w:instrText>(</w:instrText>
      </w:r>
      <w:r w:rsidR="00C73D08">
        <w:rPr>
          <w:rFonts w:cs="Times New Roman" w:hint="eastAsia"/>
        </w:rPr>
        <w:instrText>湖体</w:instrText>
      </w:r>
      <w:r w:rsidR="00C73D08">
        <w:rPr>
          <w:rFonts w:cs="Times New Roman" w:hint="eastAsia"/>
        </w:rPr>
        <w:instrText>)</w:instrText>
      </w:r>
      <w:r w:rsidR="00C73D08">
        <w:rPr>
          <w:rFonts w:cs="Times New Roman" w:hint="eastAsia"/>
        </w:rPr>
        <w:instrText>、耕地、建筑</w:instrText>
      </w:r>
      <w:r w:rsidR="00C73D08">
        <w:rPr>
          <w:rFonts w:cs="Times New Roman" w:hint="eastAsia"/>
        </w:rPr>
        <w:instrText>,</w:instrText>
      </w:r>
      <w:r w:rsidR="00C73D08">
        <w:rPr>
          <w:rFonts w:cs="Times New Roman" w:hint="eastAsia"/>
        </w:rPr>
        <w:instrText>使用总体精度、</w:instrText>
      </w:r>
      <w:r w:rsidR="00C73D08">
        <w:rPr>
          <w:rFonts w:cs="Times New Roman" w:hint="eastAsia"/>
        </w:rPr>
        <w:instrText>Kappa</w:instrText>
      </w:r>
      <w:r w:rsidR="00C73D08">
        <w:rPr>
          <w:rFonts w:cs="Times New Roman" w:hint="eastAsia"/>
        </w:rPr>
        <w:instrText>系数、用户精度、生产者精度对以上分类结果进行精度验证</w:instrText>
      </w:r>
      <w:r w:rsidR="00C73D08">
        <w:rPr>
          <w:rFonts w:cs="Times New Roman" w:hint="eastAsia"/>
        </w:rPr>
        <w:instrText>,</w:instrText>
      </w:r>
      <w:r w:rsidR="00C73D08">
        <w:rPr>
          <w:rFonts w:cs="Times New Roman" w:hint="eastAsia"/>
        </w:rPr>
        <w:instrText>并对比分析选择出最适合于滇池湿地信息提取方法。而后反演滇池水质</w:instrText>
      </w:r>
      <w:r w:rsidR="00C73D08">
        <w:rPr>
          <w:rFonts w:cs="Times New Roman" w:hint="eastAsia"/>
        </w:rPr>
        <w:instrText>,</w:instrText>
      </w:r>
      <w:r w:rsidR="00C73D08">
        <w:rPr>
          <w:rFonts w:cs="Times New Roman" w:hint="eastAsia"/>
        </w:rPr>
        <w:instrText>使用最优分类结果计算各地类的景观格局指数</w:instrText>
      </w:r>
      <w:r w:rsidR="00C73D08">
        <w:rPr>
          <w:rFonts w:cs="Times New Roman" w:hint="eastAsia"/>
        </w:rPr>
        <w:instrText>,</w:instrText>
      </w:r>
      <w:r w:rsidR="00C73D08">
        <w:rPr>
          <w:rFonts w:cs="Times New Roman" w:hint="eastAsia"/>
        </w:rPr>
        <w:instrText>最后计算水质与各地类景观格局指数相关性</w:instrText>
      </w:r>
      <w:r w:rsidR="00C73D08">
        <w:rPr>
          <w:rFonts w:cs="Times New Roman" w:hint="eastAsia"/>
        </w:rPr>
        <w:instrText>,</w:instrText>
      </w:r>
      <w:r w:rsidR="00C73D08">
        <w:rPr>
          <w:rFonts w:cs="Times New Roman" w:hint="eastAsia"/>
        </w:rPr>
        <w:instrText>探究滇池各地类与水质的关系</w:instrText>
      </w:r>
      <w:r w:rsidR="00C73D08">
        <w:rPr>
          <w:rFonts w:cs="Times New Roman" w:hint="eastAsia"/>
        </w:rPr>
        <w:instrText>,</w:instrText>
      </w:r>
      <w:r w:rsidR="00C73D08">
        <w:rPr>
          <w:rFonts w:cs="Times New Roman" w:hint="eastAsia"/>
        </w:rPr>
        <w:instrText>得出的结论如下</w:instrText>
      </w:r>
      <w:r w:rsidR="00C73D08">
        <w:rPr>
          <w:rFonts w:cs="Times New Roman" w:hint="eastAsia"/>
        </w:rPr>
        <w:instrText>:\n(1)</w:instrText>
      </w:r>
      <w:r w:rsidR="00C73D08">
        <w:rPr>
          <w:rFonts w:cs="Times New Roman" w:hint="eastAsia"/>
        </w:rPr>
        <w:instrText>基于云平台像元级机器学习方法中</w:instrText>
      </w:r>
      <w:r w:rsidR="00C73D08">
        <w:rPr>
          <w:rFonts w:cs="Times New Roman" w:hint="eastAsia"/>
        </w:rPr>
        <w:instrText>,</w:instrText>
      </w:r>
      <w:r w:rsidR="00C73D08">
        <w:rPr>
          <w:rFonts w:cs="Times New Roman" w:hint="eastAsia"/>
        </w:rPr>
        <w:instrText>随机森林的分类效果最好</w:instrText>
      </w:r>
      <w:r w:rsidR="00C73D08">
        <w:rPr>
          <w:rFonts w:cs="Times New Roman" w:hint="eastAsia"/>
        </w:rPr>
        <w:instrText>,RF</w:instrText>
      </w:r>
      <w:r w:rsidR="00C73D08">
        <w:rPr>
          <w:rFonts w:cs="Times New Roman" w:hint="eastAsia"/>
        </w:rPr>
        <w:instrText>总体精度为</w:instrText>
      </w:r>
      <w:r w:rsidR="00C73D08">
        <w:rPr>
          <w:rFonts w:cs="Times New Roman" w:hint="eastAsia"/>
        </w:rPr>
        <w:instrText>91.50%,Kappa</w:instrText>
      </w:r>
      <w:r w:rsidR="00C73D08">
        <w:rPr>
          <w:rFonts w:cs="Times New Roman" w:hint="eastAsia"/>
        </w:rPr>
        <w:instrText>系数为</w:instrText>
      </w:r>
      <w:r w:rsidR="00C73D08">
        <w:rPr>
          <w:rFonts w:cs="Times New Roman" w:hint="eastAsia"/>
        </w:rPr>
        <w:instrText>0.899</w:instrText>
      </w:r>
      <w:r w:rsidR="00C73D08">
        <w:rPr>
          <w:rFonts w:cs="Times New Roman" w:hint="eastAsia"/>
        </w:rPr>
        <w:instrText>。从各地类上看</w:instrText>
      </w:r>
      <w:r w:rsidR="00C73D08">
        <w:rPr>
          <w:rFonts w:cs="Times New Roman" w:hint="eastAsia"/>
        </w:rPr>
        <w:instrText>,RF</w:instrText>
      </w:r>
      <w:r w:rsidR="00C73D08">
        <w:rPr>
          <w:rFonts w:cs="Times New Roman" w:hint="eastAsia"/>
        </w:rPr>
        <w:instrText>在湿地植被分类精度要高于其他基于像元分类方法。基于云平台</w:instrText>
      </w:r>
      <w:r w:rsidR="00C73D08">
        <w:rPr>
          <w:rFonts w:cs="Times New Roman" w:hint="eastAsia"/>
        </w:rPr>
        <w:instrText>SNIC</w:instrText>
      </w:r>
      <w:r w:rsidR="00C73D08">
        <w:rPr>
          <w:rFonts w:cs="Times New Roman" w:hint="eastAsia"/>
        </w:rPr>
        <w:instrText>面向对象分类方法中</w:instrText>
      </w:r>
      <w:r w:rsidR="00C73D08">
        <w:rPr>
          <w:rFonts w:cs="Times New Roman" w:hint="eastAsia"/>
        </w:rPr>
        <w:instrText>,SNIC+GBT</w:instrText>
      </w:r>
      <w:r w:rsidR="00C73D08">
        <w:rPr>
          <w:rFonts w:cs="Times New Roman" w:hint="eastAsia"/>
        </w:rPr>
        <w:instrText>分类效果最好。</w:instrText>
      </w:r>
      <w:r w:rsidR="00C73D08">
        <w:rPr>
          <w:rFonts w:cs="Times New Roman" w:hint="eastAsia"/>
        </w:rPr>
        <w:instrText>SNIC+GBT</w:instrText>
      </w:r>
      <w:r w:rsidR="00C73D08">
        <w:rPr>
          <w:rFonts w:cs="Times New Roman" w:hint="eastAsia"/>
        </w:rPr>
        <w:instrText>的总体精度分别为</w:instrText>
      </w:r>
      <w:r w:rsidR="00C73D08">
        <w:rPr>
          <w:rFonts w:cs="Times New Roman" w:hint="eastAsia"/>
        </w:rPr>
        <w:instrText>90.84%,Kappa</w:instrText>
      </w:r>
      <w:r w:rsidR="00C73D08">
        <w:rPr>
          <w:rFonts w:cs="Times New Roman" w:hint="eastAsia"/>
        </w:rPr>
        <w:instrText>系数分为</w:instrText>
      </w:r>
      <w:r w:rsidR="00C73D08">
        <w:rPr>
          <w:rFonts w:cs="Times New Roman" w:hint="eastAsia"/>
        </w:rPr>
        <w:instrText>0.891</w:instrText>
      </w:r>
      <w:r w:rsidR="00C73D08">
        <w:rPr>
          <w:rFonts w:cs="Times New Roman" w:hint="eastAsia"/>
        </w:rPr>
        <w:instrText>。从各地类上看</w:instrText>
      </w:r>
      <w:r w:rsidR="00C73D08">
        <w:rPr>
          <w:rFonts w:cs="Times New Roman" w:hint="eastAsia"/>
        </w:rPr>
        <w:instrText>,SNIC+GBT</w:instrText>
      </w:r>
      <w:r w:rsidR="00C73D08">
        <w:rPr>
          <w:rFonts w:cs="Times New Roman" w:hint="eastAsia"/>
        </w:rPr>
        <w:instrText>在湿地植被分类精度要高于其他面向对象分类方法。</w:instrText>
      </w:r>
      <w:r w:rsidR="00C73D08">
        <w:rPr>
          <w:rFonts w:cs="Times New Roman" w:hint="eastAsia"/>
        </w:rPr>
        <w:instrText>SNIC+GBT</w:instrText>
      </w:r>
      <w:r w:rsidR="00C73D08">
        <w:rPr>
          <w:rFonts w:cs="Times New Roman" w:hint="eastAsia"/>
        </w:rPr>
        <w:instrText>面向对象方法在斑块完整性方面要优于</w:instrText>
      </w:r>
      <w:r w:rsidR="00C73D08">
        <w:rPr>
          <w:rFonts w:cs="Times New Roman" w:hint="eastAsia"/>
        </w:rPr>
        <w:instrText>RF</w:instrText>
      </w:r>
      <w:r w:rsidR="00C73D08">
        <w:rPr>
          <w:rFonts w:cs="Times New Roman" w:hint="eastAsia"/>
        </w:rPr>
        <w:instrText>基于像元分类方法</w:instrText>
      </w:r>
      <w:r w:rsidR="00C73D08">
        <w:rPr>
          <w:rFonts w:cs="Times New Roman" w:hint="eastAsia"/>
        </w:rPr>
        <w:instrText>,SNIC+GBT</w:instrText>
      </w:r>
      <w:r w:rsidR="00C73D08">
        <w:rPr>
          <w:rFonts w:cs="Times New Roman" w:hint="eastAsia"/>
        </w:rPr>
        <w:instrText>的总体精度和</w:instrText>
      </w:r>
      <w:r w:rsidR="00C73D08">
        <w:rPr>
          <w:rFonts w:cs="Times New Roman" w:hint="eastAsia"/>
        </w:rPr>
        <w:instrText>Kappa</w:instrText>
      </w:r>
      <w:r w:rsidR="00C73D08">
        <w:rPr>
          <w:rFonts w:cs="Times New Roman" w:hint="eastAsia"/>
        </w:rPr>
        <w:instrText>系数略低于</w:instrText>
      </w:r>
      <w:r w:rsidR="00C73D08">
        <w:rPr>
          <w:rFonts w:cs="Times New Roman" w:hint="eastAsia"/>
        </w:rPr>
        <w:instrText>RF</w:instrText>
      </w:r>
      <w:r w:rsidR="00C73D08">
        <w:rPr>
          <w:rFonts w:cs="Times New Roman" w:hint="eastAsia"/>
        </w:rPr>
        <w:instrText>方法</w:instrText>
      </w:r>
      <w:r w:rsidR="00C73D08">
        <w:rPr>
          <w:rFonts w:cs="Times New Roman" w:hint="eastAsia"/>
        </w:rPr>
        <w:instrText>,</w:instrText>
      </w:r>
      <w:r w:rsidR="00C73D08">
        <w:rPr>
          <w:rFonts w:cs="Times New Roman" w:hint="eastAsia"/>
        </w:rPr>
        <w:instrText>但与</w:instrText>
      </w:r>
      <w:r w:rsidR="00C73D08">
        <w:rPr>
          <w:rFonts w:cs="Times New Roman" w:hint="eastAsia"/>
        </w:rPr>
        <w:instrText>RF</w:instrText>
      </w:r>
      <w:r w:rsidR="00C73D08">
        <w:rPr>
          <w:rFonts w:cs="Times New Roman" w:hint="eastAsia"/>
        </w:rPr>
        <w:instrText>分类结果相比</w:instrText>
      </w:r>
      <w:r w:rsidR="00C73D08">
        <w:rPr>
          <w:rFonts w:cs="Times New Roman" w:hint="eastAsia"/>
        </w:rPr>
        <w:instrText>,SNIC+GBT</w:instrText>
      </w:r>
      <w:r w:rsidR="00C73D08">
        <w:rPr>
          <w:rFonts w:cs="Times New Roman" w:hint="eastAsia"/>
        </w:rPr>
        <w:instrText>的斑块更加完整</w:instrText>
      </w:r>
      <w:r w:rsidR="00C73D08">
        <w:rPr>
          <w:rFonts w:cs="Times New Roman" w:hint="eastAsia"/>
        </w:rPr>
        <w:instrText>,</w:instrText>
      </w:r>
      <w:r w:rsidR="00C73D08">
        <w:rPr>
          <w:rFonts w:cs="Times New Roman" w:hint="eastAsia"/>
        </w:rPr>
        <w:instrText>避免了</w:instrText>
      </w:r>
      <w:r w:rsidR="00C73D08">
        <w:rPr>
          <w:rFonts w:cs="Times New Roman" w:hint="eastAsia"/>
        </w:rPr>
        <w:instrText>RF</w:instrText>
      </w:r>
      <w:r w:rsidR="00C73D08">
        <w:rPr>
          <w:rFonts w:cs="Times New Roman" w:hint="eastAsia"/>
        </w:rPr>
        <w:instrText>像元级分类产生的“椒盐现象”。</w:instrText>
      </w:r>
      <w:r w:rsidR="00C73D08">
        <w:rPr>
          <w:rFonts w:cs="Times New Roman" w:hint="eastAsia"/>
        </w:rPr>
        <w:instrText>\n(2)</w:instrText>
      </w:r>
      <w:r w:rsidR="00C73D08">
        <w:rPr>
          <w:rFonts w:cs="Times New Roman" w:hint="eastAsia"/>
        </w:rPr>
        <w:instrText>滇池湿地植被与水质呈较强相关性。总的来说滇池湿地植被总面积越大、面积占比越大、斑块形状越复杂和斑块越聚集更有利于湿地对总磷、总氮、高锰酸盐和氨氮的拦截。</w:instrText>
      </w:r>
      <w:r w:rsidR="00C73D08">
        <w:rPr>
          <w:rFonts w:cs="Times New Roman" w:hint="eastAsia"/>
        </w:rPr>
        <w:instrText>","genre":"</w:instrText>
      </w:r>
      <w:r w:rsidR="00C73D08">
        <w:rPr>
          <w:rFonts w:cs="Times New Roman" w:hint="eastAsia"/>
        </w:rPr>
        <w:instrText>硕士学位论文</w:instrText>
      </w:r>
      <w:r w:rsidR="00C73D08">
        <w:rPr>
          <w:rFonts w:cs="Times New Roman" w:hint="eastAsia"/>
        </w:rPr>
        <w:instrText xml:space="preserve">","language":"zh-CN","note":"DOI: 10.27200/d.cnki.gkmlu.2024.002884\nmajor: </w:instrText>
      </w:r>
      <w:r w:rsidR="00C73D08">
        <w:rPr>
          <w:rFonts w:cs="Times New Roman" w:hint="eastAsia"/>
        </w:rPr>
        <w:instrText>资源与环境（专业学位）</w:instrText>
      </w:r>
      <w:r w:rsidR="00C73D08">
        <w:rPr>
          <w:rFonts w:cs="Times New Roman" w:hint="eastAsia"/>
        </w:rPr>
        <w:instrText xml:space="preserve">\ndownload: 61\nalbum: </w:instrText>
      </w:r>
      <w:r w:rsidR="00C73D08">
        <w:rPr>
          <w:rFonts w:cs="Times New Roman" w:hint="eastAsia"/>
        </w:rPr>
        <w:instrText>工程科技Ⅰ辑</w:instrText>
      </w:r>
      <w:r w:rsidR="00C73D08">
        <w:rPr>
          <w:rFonts w:cs="Times New Roman" w:hint="eastAsia"/>
        </w:rPr>
        <w:instrText>\nCLC: X87;X835\ndbcode: CMFD\ndbname: CMFD202502\nfilename: 1025324364.nh","number-of-pages":"76","publisher":"</w:instrText>
      </w:r>
      <w:r w:rsidR="00C73D08">
        <w:rPr>
          <w:rFonts w:cs="Times New Roman" w:hint="eastAsia"/>
        </w:rPr>
        <w:instrText>昆明理工大学</w:instrText>
      </w:r>
      <w:r w:rsidR="00C73D08">
        <w:rPr>
          <w:rFonts w:cs="Times New Roman" w:hint="eastAsia"/>
        </w:rPr>
        <w:instrText>","source":"CNKI","title":"</w:instrText>
      </w:r>
      <w:r w:rsidR="00C73D08">
        <w:rPr>
          <w:rFonts w:cs="Times New Roman" w:hint="eastAsia"/>
        </w:rPr>
        <w:instrText>基于云平台多源遥感数据的滇池湿地信息提取应用研究</w:instrText>
      </w:r>
      <w:r w:rsidR="00C73D08">
        <w:rPr>
          <w:rFonts w:cs="Times New Roman" w:hint="eastAsia"/>
        </w:rPr>
        <w:instrText>","URL":"https://doi.org/10.27200/d.cnki.gkmlu.2024.002884","author":[{"literal":"</w:instrText>
      </w:r>
      <w:r w:rsidR="00C73D08">
        <w:rPr>
          <w:rFonts w:cs="Times New Roman" w:hint="eastAsia"/>
        </w:rPr>
        <w:instrText>罗蓉蓉</w:instrText>
      </w:r>
      <w:r w:rsidR="00C73D08">
        <w:rPr>
          <w:rFonts w:cs="Times New Roman" w:hint="eastAsia"/>
        </w:rPr>
        <w:instrText>"}],"contributor":[{"literal":"</w:instrText>
      </w:r>
      <w:r w:rsidR="00C73D08">
        <w:rPr>
          <w:rFonts w:cs="Times New Roman" w:hint="eastAsia"/>
        </w:rPr>
        <w:instrText>董燕</w:instrText>
      </w:r>
      <w:r w:rsidR="00C73D08">
        <w:rPr>
          <w:rFonts w:cs="Times New Roman" w:hint="eastAsia"/>
        </w:rPr>
        <w:instrText>"},{"literal":"</w:instrText>
      </w:r>
      <w:r w:rsidR="00C73D08">
        <w:rPr>
          <w:rFonts w:cs="Times New Roman" w:hint="eastAsia"/>
        </w:rPr>
        <w:instrText>李芳</w:instrText>
      </w:r>
      <w:r w:rsidR="00C73D08">
        <w:rPr>
          <w:rFonts w:cs="Times New Roman" w:hint="eastAsia"/>
        </w:rPr>
        <w:instrText>"}],"accessed":{"date-parts</w:instrText>
      </w:r>
      <w:r w:rsidR="00C73D08">
        <w:rPr>
          <w:rFonts w:cs="Times New Roman"/>
        </w:rPr>
        <w:instrText xml:space="preserve">":[["2025",9,11]]},"issued":{"date-parts":[["2025"]]}}}],"schema":"https://github.com/citation-style-language/schema/raw/master/csl-citation.json"} </w:instrText>
      </w:r>
      <w:r w:rsidR="003A556D">
        <w:rPr>
          <w:rFonts w:cs="Times New Roman"/>
        </w:rPr>
        <w:fldChar w:fldCharType="separate"/>
      </w:r>
      <w:r w:rsidR="00C73D08" w:rsidRPr="00C73D08">
        <w:rPr>
          <w:rFonts w:cs="Times New Roman"/>
          <w:kern w:val="0"/>
          <w:vertAlign w:val="superscript"/>
        </w:rPr>
        <w:t>[26]</w:t>
      </w:r>
      <w:r w:rsidR="003A556D">
        <w:rPr>
          <w:rFonts w:cs="Times New Roman"/>
        </w:rPr>
        <w:fldChar w:fldCharType="end"/>
      </w:r>
      <w:r w:rsidRPr="00CC4E7A">
        <w:rPr>
          <w:rFonts w:ascii="宋体" w:hAnsi="宋体" w:cs="宋体" w:hint="eastAsia"/>
        </w:rPr>
        <w:t>阈值分割法的优势在于其原理直观、实现简便、计算开销小，尤其适用于大规模遥感数据的快速处理，且在背景相对简单、目标与背景对比度高的场景（如开阔水域的提取）中能取得良好效果。然而，该方法的局限性也十分突出：首先，它对图像的光照条件和噪声比较敏感；其次，</w:t>
      </w:r>
      <w:r w:rsidRPr="00CC4E7A">
        <w:rPr>
          <w:rFonts w:ascii="MS Gothic" w:eastAsia="MS Gothic" w:hAnsi="MS Gothic" w:cs="MS Gothic" w:hint="eastAsia"/>
        </w:rPr>
        <w:t>​</w:t>
      </w:r>
      <w:r w:rsidRPr="00CC4E7A">
        <w:rPr>
          <w:rFonts w:ascii="宋体" w:hAnsi="宋体" w:cs="宋体" w:hint="eastAsia"/>
        </w:rPr>
        <w:t>当目标地物内部光谱差异较大或不同地物间光谱特征相似时（即“同物异谱”和“同谱异物”现象），单一依靠光谱阈值的分割方法效果会显著下降，容易产生过度分割或分割不足的问题。</w:t>
      </w:r>
      <w:r w:rsidR="003A556D">
        <w:rPr>
          <w:rFonts w:ascii="宋体" w:hAnsi="宋体" w:cs="宋体" w:hint="eastAsia"/>
        </w:rPr>
        <w:fldChar w:fldCharType="begin"/>
      </w:r>
      <w:r w:rsidR="00C73D08">
        <w:rPr>
          <w:rFonts w:ascii="宋体" w:hAnsi="宋体" w:cs="宋体" w:hint="eastAsia"/>
        </w:rPr>
        <w:instrText xml:space="preserve"> ADDIN ZOTERO_ITEM CSL_CITATION {"citationID":"0jPRhbsb","properties":{"formattedCitation":"\\super [27]\\nosupersub{}","plainCitation":"[27]","noteIndex":0},"citationItems":[{"id":284,"uris":["http://zotero.org/users/17592912/items/69K6M22Z"],"itemData":{"id":284,"type":"article-journal","abstract":"Alpine wetlands degrade rapidly due to climate change and human activities. Studying degradation effects on flora, soil, and microbes, and their mechanisms, can aid wetland management and global carbon dynamic insights. Here, we conducted transect surveys across various levels of degradation in the Qinghai-Tibet Plateau, ranging from non-degraded to severely degraded alpine wetlands. Severe degradation reduced aboveground biomass by 72.5%. As degradation intensified, the abundance of high-quality forage plants, especially Cyperaceae, gradually declined. Degradation resulted in soil nutrient deficiencies and stoichiometric imbalances, which significantly affected plant growth and soil microbial diversity. These changes ultimately led to a decline in carbon sequestration. The diversity of microbial and plant communities’ response to degradation aligned with the “intermediate interference hypothesis.” The altered bacterial community composition, which favors oligotrophic dominance, and its nonlinear response to soil stoichiometry and pH, could explain the maintenance of diversity and species richness of microbial communities under intermediate disturbance.","container-title":"Communications Earth &amp; Environment","DOI":"10.1038/s43247-024-01562-w","ISSN":"2662-4435","issue":"1","journalAbbreviation":"Commun Earth Environ","language":"en","license":"2024 The Author(s)","note":"publisher: Nature Publishing Group","page":"397","source":"www.nature.com","title":"Alpine wetlands degradation leads to soil nutrient imbalances that affect plant growth and microbial diversity","volume":"5","author":[{"family":"Xu","given":"Ganjun"},{"family":"Kang","given":"Xiaoming"},{"family":"Wang","given":"Fei"},{"family":"Zhuang","given":"Weirong"},{"family":"Yan","given":"Wende"},{"family":"Zhang","given":"Kerou"}],"issued":{"date-parts":[["2024",7,23]]}}}],"schema":"https://github.com/citation-style-language/schema/raw/master/csl-citation.json"} </w:instrText>
      </w:r>
      <w:r w:rsidR="003A556D">
        <w:rPr>
          <w:rFonts w:ascii="宋体" w:hAnsi="宋体" w:cs="宋体" w:hint="eastAsia"/>
        </w:rPr>
        <w:fldChar w:fldCharType="separate"/>
      </w:r>
      <w:r w:rsidR="00C73D08" w:rsidRPr="00C73D08">
        <w:rPr>
          <w:rFonts w:ascii="宋体" w:hAnsi="宋体" w:cs="Times New Roman"/>
          <w:kern w:val="0"/>
          <w:vertAlign w:val="superscript"/>
        </w:rPr>
        <w:t>[27]</w:t>
      </w:r>
      <w:r w:rsidR="003A556D">
        <w:rPr>
          <w:rFonts w:ascii="宋体" w:hAnsi="宋体" w:cs="宋体" w:hint="eastAsia"/>
        </w:rPr>
        <w:fldChar w:fldCharType="end"/>
      </w:r>
      <w:r w:rsidRPr="00CC4E7A">
        <w:rPr>
          <w:rFonts w:ascii="宋体" w:hAnsi="宋体" w:cs="宋体" w:hint="eastAsia"/>
        </w:rPr>
        <w:t>因此，阈值法通常作为预处理步骤</w:t>
      </w:r>
      <w:r>
        <w:rPr>
          <w:rFonts w:ascii="宋体" w:hAnsi="宋体" w:cs="宋体" w:hint="eastAsia"/>
        </w:rPr>
        <w:t>，需与其他处理技术结合来提升分类效果。</w:t>
      </w:r>
    </w:p>
    <w:p w14:paraId="3844CED6" w14:textId="40B13DFB" w:rsidR="00B978B2" w:rsidRPr="004130AE" w:rsidRDefault="00B978B2" w:rsidP="00CC4E7A">
      <w:pPr>
        <w:spacing w:beforeLines="50" w:before="163" w:afterLines="50" w:after="163"/>
        <w:ind w:firstLine="480"/>
        <w:rPr>
          <w:rFonts w:cs="Times New Roman"/>
        </w:rPr>
      </w:pPr>
      <w:r w:rsidRPr="004130AE">
        <w:rPr>
          <w:rFonts w:cs="Times New Roman" w:hint="eastAsia"/>
        </w:rPr>
        <w:t>机器学习算法（如支持</w:t>
      </w:r>
      <w:proofErr w:type="gramStart"/>
      <w:r w:rsidRPr="004130AE">
        <w:rPr>
          <w:rFonts w:cs="Times New Roman" w:hint="eastAsia"/>
        </w:rPr>
        <w:t>向量机</w:t>
      </w:r>
      <w:proofErr w:type="gramEnd"/>
      <w:r w:rsidRPr="004130AE">
        <w:rPr>
          <w:rFonts w:cs="Times New Roman" w:hint="eastAsia"/>
        </w:rPr>
        <w:t>SVM</w:t>
      </w:r>
      <w:r w:rsidRPr="004130AE">
        <w:rPr>
          <w:rFonts w:cs="Times New Roman" w:hint="eastAsia"/>
        </w:rPr>
        <w:t>、随机森林</w:t>
      </w:r>
      <w:r w:rsidRPr="004130AE">
        <w:rPr>
          <w:rFonts w:cs="Times New Roman" w:hint="eastAsia"/>
        </w:rPr>
        <w:t>RF</w:t>
      </w:r>
      <w:r w:rsidR="005E1389">
        <w:rPr>
          <w:rFonts w:cs="Times New Roman" w:hint="eastAsia"/>
        </w:rPr>
        <w:t>等</w:t>
      </w:r>
      <w:r w:rsidRPr="004130AE">
        <w:rPr>
          <w:rFonts w:cs="Times New Roman" w:hint="eastAsia"/>
        </w:rPr>
        <w:t>）在遥感分类中应用广泛</w:t>
      </w:r>
      <w:r w:rsidR="00CC4E7A">
        <w:rPr>
          <w:rFonts w:cs="Times New Roman" w:hint="eastAsia"/>
        </w:rPr>
        <w:t>。与阈值法不同这类算法</w:t>
      </w:r>
      <w:r w:rsidRPr="004130AE">
        <w:rPr>
          <w:rFonts w:cs="Times New Roman" w:hint="eastAsia"/>
        </w:rPr>
        <w:t>通常需要人工定义和选择特征（如</w:t>
      </w:r>
      <w:r w:rsidRPr="004130AE">
        <w:rPr>
          <w:rFonts w:cs="Times New Roman" w:hint="eastAsia"/>
        </w:rPr>
        <w:t>NDVI</w:t>
      </w:r>
      <w:r w:rsidRPr="004130AE">
        <w:rPr>
          <w:rFonts w:cs="Times New Roman" w:hint="eastAsia"/>
        </w:rPr>
        <w:t>、</w:t>
      </w:r>
      <w:r w:rsidRPr="004130AE">
        <w:rPr>
          <w:rFonts w:cs="Times New Roman" w:hint="eastAsia"/>
        </w:rPr>
        <w:t>NDWI</w:t>
      </w:r>
      <w:r w:rsidRPr="004130AE">
        <w:rPr>
          <w:rFonts w:cs="Times New Roman" w:hint="eastAsia"/>
        </w:rPr>
        <w:t>、纹理特征等），然后</w:t>
      </w:r>
      <w:r w:rsidR="005E1389">
        <w:rPr>
          <w:rFonts w:cs="Times New Roman" w:hint="eastAsia"/>
        </w:rPr>
        <w:t>构建高维特征空间，</w:t>
      </w:r>
      <w:r w:rsidRPr="004130AE">
        <w:rPr>
          <w:rFonts w:cs="Times New Roman" w:hint="eastAsia"/>
        </w:rPr>
        <w:t>通过</w:t>
      </w:r>
      <w:r w:rsidR="005E1389">
        <w:rPr>
          <w:rFonts w:cs="Times New Roman" w:hint="eastAsia"/>
        </w:rPr>
        <w:t>利用</w:t>
      </w:r>
      <w:r w:rsidRPr="004130AE">
        <w:rPr>
          <w:rFonts w:cs="Times New Roman" w:hint="eastAsia"/>
        </w:rPr>
        <w:t>训练样本</w:t>
      </w:r>
      <w:r w:rsidR="005E1389">
        <w:rPr>
          <w:rFonts w:cs="Times New Roman" w:hint="eastAsia"/>
        </w:rPr>
        <w:t>在此空间</w:t>
      </w:r>
      <w:r w:rsidRPr="004130AE">
        <w:rPr>
          <w:rFonts w:cs="Times New Roman" w:hint="eastAsia"/>
        </w:rPr>
        <w:t>学习</w:t>
      </w:r>
      <w:r w:rsidR="005E1389">
        <w:rPr>
          <w:rFonts w:cs="Times New Roman" w:hint="eastAsia"/>
        </w:rPr>
        <w:t>一个</w:t>
      </w:r>
      <w:r w:rsidRPr="004130AE">
        <w:rPr>
          <w:rFonts w:cs="Times New Roman" w:hint="eastAsia"/>
        </w:rPr>
        <w:t>分类模型。例如，</w:t>
      </w:r>
      <w:r w:rsidR="00CC4E7A" w:rsidRPr="00CC4E7A">
        <w:rPr>
          <w:rFonts w:cs="Times New Roman"/>
        </w:rPr>
        <w:t>​</w:t>
      </w:r>
      <w:r w:rsidR="00CC4E7A" w:rsidRPr="00CC4E7A">
        <w:rPr>
          <w:rFonts w:cs="Times New Roman" w:hint="eastAsia"/>
        </w:rPr>
        <w:t>支持</w:t>
      </w:r>
      <w:proofErr w:type="gramStart"/>
      <w:r w:rsidR="00CC4E7A" w:rsidRPr="00CC4E7A">
        <w:rPr>
          <w:rFonts w:cs="Times New Roman" w:hint="eastAsia"/>
        </w:rPr>
        <w:t>向量机</w:t>
      </w:r>
      <w:r w:rsidR="00CC4E7A">
        <w:rPr>
          <w:rFonts w:cs="Times New Roman" w:hint="eastAsia"/>
        </w:rPr>
        <w:t>算法</w:t>
      </w:r>
      <w:proofErr w:type="gramEnd"/>
      <w:r w:rsidR="00CC4E7A" w:rsidRPr="00CC4E7A">
        <w:rPr>
          <w:rFonts w:cs="Times New Roman" w:hint="eastAsia"/>
        </w:rPr>
        <w:t>（</w:t>
      </w:r>
      <w:r w:rsidR="00CC4E7A" w:rsidRPr="00CC4E7A">
        <w:rPr>
          <w:rFonts w:cs="Times New Roman"/>
        </w:rPr>
        <w:t>SVM</w:t>
      </w:r>
      <w:r w:rsidR="00CC4E7A" w:rsidRPr="00CC4E7A">
        <w:rPr>
          <w:rFonts w:cs="Times New Roman" w:hint="eastAsia"/>
        </w:rPr>
        <w:t>）</w:t>
      </w:r>
      <w:r w:rsidR="00CC4E7A" w:rsidRPr="00CC4E7A">
        <w:rPr>
          <w:rFonts w:ascii="MS Gothic" w:eastAsia="MS Gothic" w:hAnsi="MS Gothic" w:cs="MS Gothic" w:hint="eastAsia"/>
        </w:rPr>
        <w:t>​​</w:t>
      </w:r>
      <w:r w:rsidR="00CC4E7A" w:rsidRPr="00CC4E7A">
        <w:rPr>
          <w:rFonts w:cs="Times New Roman"/>
        </w:rPr>
        <w:t xml:space="preserve"> </w:t>
      </w:r>
      <w:r w:rsidR="00CC4E7A">
        <w:rPr>
          <w:rFonts w:cs="Times New Roman" w:hint="eastAsia"/>
        </w:rPr>
        <w:t>的原理是</w:t>
      </w:r>
      <w:r w:rsidR="00CC4E7A" w:rsidRPr="00CC4E7A">
        <w:rPr>
          <w:rFonts w:cs="Times New Roman" w:hint="eastAsia"/>
        </w:rPr>
        <w:t>在高维特征空间中寻找一个</w:t>
      </w:r>
      <w:r w:rsidR="00CC4E7A" w:rsidRPr="00CC4E7A">
        <w:rPr>
          <w:rFonts w:cs="Times New Roman" w:hint="eastAsia"/>
        </w:rPr>
        <w:lastRenderedPageBreak/>
        <w:t>最优超平面，以实现不同类别间的最大间隔分割，对于小样本数据集往往能表现出良好的泛化能力。</w:t>
      </w:r>
      <w:r w:rsidRPr="004130AE">
        <w:rPr>
          <w:rFonts w:cs="Times New Roman" w:hint="eastAsia"/>
        </w:rPr>
        <w:t>随机森林算法</w:t>
      </w:r>
      <w:r w:rsidR="00CC4E7A">
        <w:rPr>
          <w:rFonts w:cs="Times New Roman" w:hint="eastAsia"/>
        </w:rPr>
        <w:t>通过构建多颗决策树进行集成学习，</w:t>
      </w:r>
      <w:r w:rsidRPr="004130AE">
        <w:rPr>
          <w:rFonts w:cs="Times New Roman" w:hint="eastAsia"/>
        </w:rPr>
        <w:t>能够有效处理高维特征，并通过计算特征重要性</w:t>
      </w:r>
      <w:r w:rsidR="00CC4E7A">
        <w:rPr>
          <w:rFonts w:cs="Times New Roman" w:hint="eastAsia"/>
        </w:rPr>
        <w:t>评估</w:t>
      </w:r>
      <w:proofErr w:type="gramStart"/>
      <w:r w:rsidR="00CC4E7A">
        <w:rPr>
          <w:rFonts w:cs="Times New Roman" w:hint="eastAsia"/>
        </w:rPr>
        <w:t>各特征</w:t>
      </w:r>
      <w:proofErr w:type="gramEnd"/>
      <w:r w:rsidR="00CC4E7A">
        <w:rPr>
          <w:rFonts w:cs="Times New Roman" w:hint="eastAsia"/>
        </w:rPr>
        <w:t>变量对分类的贡献度，从而</w:t>
      </w:r>
      <w:r w:rsidRPr="004130AE">
        <w:rPr>
          <w:rFonts w:cs="Times New Roman" w:hint="eastAsia"/>
        </w:rPr>
        <w:t>优化输入变量，</w:t>
      </w:r>
      <w:r w:rsidR="005E1389">
        <w:rPr>
          <w:rFonts w:cs="Times New Roman" w:hint="eastAsia"/>
        </w:rPr>
        <w:t>防止过拟合，其</w:t>
      </w:r>
      <w:r w:rsidRPr="004130AE">
        <w:rPr>
          <w:rFonts w:cs="Times New Roman" w:hint="eastAsia"/>
        </w:rPr>
        <w:t>在湿地分类中表现出色。</w:t>
      </w:r>
      <w:r w:rsidR="003A556D" w:rsidRPr="003A556D">
        <w:rPr>
          <w:rFonts w:ascii="宋体" w:hAnsi="宋体" w:cs="Times New Roman"/>
          <w:kern w:val="0"/>
        </w:rPr>
        <w:t>(Zhu Z 等, 2014)</w:t>
      </w:r>
      <w:r w:rsidR="005E1389">
        <w:rPr>
          <w:rFonts w:cs="Times New Roman" w:hint="eastAsia"/>
        </w:rPr>
        <w:t>机器学习</w:t>
      </w:r>
      <w:r w:rsidRPr="004130AE">
        <w:rPr>
          <w:rFonts w:cs="Times New Roman" w:hint="eastAsia"/>
        </w:rPr>
        <w:t>算法的优势在于模型相对简单、可解释性强、对训练样本量的要求相对较低。但其性能在很大程度上依赖于特征工程的质量和专家先验知识的注入</w:t>
      </w:r>
      <w:r w:rsidR="005E1389">
        <w:rPr>
          <w:rFonts w:cs="Times New Roman" w:hint="eastAsia"/>
        </w:rPr>
        <w:t>，需要设计一个良好的特征组合来提升分类精度</w:t>
      </w:r>
      <w:r w:rsidR="00C73D08">
        <w:rPr>
          <w:rFonts w:cs="Times New Roman"/>
        </w:rPr>
        <w:fldChar w:fldCharType="begin"/>
      </w:r>
      <w:r w:rsidR="00C73D08">
        <w:rPr>
          <w:rFonts w:cs="Times New Roman"/>
        </w:rPr>
        <w:instrText xml:space="preserve"> ADDIN ZOTERO_ITEM CSL_CITATION {"citationID":"aBV2oZgk","properties":{"formattedCitation":"\\super [28]\\nosupersub{}","plainCitation":"[28]","noteIndex":0},"citationItems":[{"id":29,"uris":["http://zotero.org/users/17592912/items/UW88VENX"],"itemData":{"id":29,"type":"article-journal","abstract":"Spatially and thematically explicit information of wetlands is important to understanding ecosystem functions and services, as well as for establishment of management policy and implementation. However, accurate wetland mapping is limited due to lacking an operational classification system and an effective classification approach at a large scale. This study was aimed to map wetlands in China by developing a hybrid object-based and hierarchical classification approach (HOHC) and a new wetland classification system for remote sensing. Application of the hybrid approach and the wetland classification system to Landsat 8 Operational Land Imager data resulted in a wetland map of China with an overall classification accuracy of 95.1%. This national scale wetland map, so named CAS_Wetlands, reveals that China's wetland area is estimated to be 451,084 +/- 2014 km(2), of which 70.5% is accounted by inland wetlands. Of the 14 sub-categories, inland marsh has the largest area (152,429 +/- 373 km(2)), while coastal swamp has the smallest coverage (259 +/- 15 km(2)). Geospatial variations in wetland areas at multiple scales indicate that China's wetlands mostly present in Tibet, Qinghai, Inner Mongolia, Heilongjiang, and Xinjiang Provinces. This new map provides a new baseline data to establish multi-temporal and continuous datasets for China's wetlands and biodiversity conservation.","container-title":"ISPRS JOURNAL OF PHOTOGRAMMETRY AND REMOTE SENSING","DOI":"10.1016/j.isprsjprs.2020.03.020","ISSN":"0924-2716, 1872-8235","journalAbbreviation":"ISPRS-J. Photogramm. Remote Sens.","language":"English","note":"number-of-pages: 15\npublisher-place: Amsterdam\npublisher: Elsevier\nWeb of Science ID: WOS:000535696600002","page":"11-25","source":"Clarivate Analytics Web of Science","title":"National wetland mapping in China: A new product resulting from object-based and hierarchical classification of Landsat 8 OLI images","title-short":"National wetland mapping in China","volume":"164","author":[{"family":"Mao","given":"Dehua"},{"family":"Wang","given":"Zongming"},{"family":"Du","given":"Baojia"},{"family":"Li","given":"Lin"},{"family":"Tian","given":"Yanlin"},{"family":"Jia","given":"Mingming"},{"family":"Zeng","given":"Yuan"},{"family":"Song","given":"Kaishan"},{"family":"Jiang","given":"Ming"},{"family":"Wang","given":"Yeqiao"}],"issued":{"date-parts":[["2020",6]]}}}],"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[28]</w:t>
      </w:r>
      <w:r w:rsidR="00C73D08">
        <w:rPr>
          <w:rFonts w:cs="Times New Roman"/>
        </w:rPr>
        <w:fldChar w:fldCharType="end"/>
      </w:r>
      <w:r w:rsidRPr="004130AE">
        <w:rPr>
          <w:rFonts w:cs="Times New Roman" w:hint="eastAsia"/>
        </w:rPr>
        <w:t>。</w:t>
      </w:r>
    </w:p>
    <w:p w14:paraId="42BFC10F" w14:textId="65D2B504" w:rsidR="00B978B2" w:rsidRDefault="00B978B2" w:rsidP="00B978B2">
      <w:pPr>
        <w:spacing w:beforeLines="50" w:before="163" w:afterLines="50" w:after="163"/>
        <w:ind w:firstLine="480"/>
        <w:rPr>
          <w:rFonts w:cs="Times New Roman"/>
        </w:rPr>
      </w:pPr>
      <w:r w:rsidRPr="004130AE">
        <w:rPr>
          <w:rFonts w:cs="Times New Roman" w:hint="eastAsia"/>
        </w:rPr>
        <w:t>深度学习方法是近年来迅速发展的前沿方向，其</w:t>
      </w:r>
      <w:r w:rsidR="005E1389">
        <w:rPr>
          <w:rFonts w:cs="Times New Roman" w:hint="eastAsia"/>
        </w:rPr>
        <w:t>原理是</w:t>
      </w:r>
      <w:r w:rsidRPr="004130AE">
        <w:rPr>
          <w:rFonts w:cs="Times New Roman" w:hint="eastAsia"/>
        </w:rPr>
        <w:t>通过构建多层神经网络（如卷积神经网络</w:t>
      </w:r>
      <w:r w:rsidRPr="004130AE">
        <w:rPr>
          <w:rFonts w:cs="Times New Roman" w:hint="eastAsia"/>
        </w:rPr>
        <w:t>CNN</w:t>
      </w:r>
      <w:r w:rsidRPr="004130AE">
        <w:rPr>
          <w:rFonts w:cs="Times New Roman" w:hint="eastAsia"/>
        </w:rPr>
        <w:t>、循环神经网络</w:t>
      </w:r>
      <w:r w:rsidRPr="004130AE">
        <w:rPr>
          <w:rFonts w:cs="Times New Roman" w:hint="eastAsia"/>
        </w:rPr>
        <w:t>RNN</w:t>
      </w:r>
      <w:r w:rsidRPr="004130AE">
        <w:rPr>
          <w:rFonts w:cs="Times New Roman" w:hint="eastAsia"/>
        </w:rPr>
        <w:t>）</w:t>
      </w:r>
      <w:r w:rsidR="003A556D">
        <w:rPr>
          <w:rFonts w:cs="Times New Roman"/>
        </w:rPr>
        <w:fldChar w:fldCharType="begin"/>
      </w:r>
      <w:r w:rsidR="00C73D08">
        <w:rPr>
          <w:rFonts w:cs="Times New Roman"/>
        </w:rPr>
        <w:instrText xml:space="preserve"> ADDIN ZOTERO_ITEM CSL_CITATION {"citationID":"DvIScSmQ","properties":{"formattedCitation":"\\super [29]\\nosupersub{}","plainCitation":"[29]","noteIndex":0},"citationItems":[{"id":167,"uris":["http://zotero.org/users/17592912/items/RYQLQT3D"],"itemData":{"id":167,"type":"article-journal","abstract":"Advances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Sensing","DOI":"10.3390/rs12010002","ISSN":"2072-4292","issue":"1","language":"en","license":"http://creativecommons.org/licenses/by/3.0/","note":"publisher: Multidisciplinary Digital Publishing Institute","page":"2","source":"www.mdpi.com","title":"Comparing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rsidR="003A556D">
        <w:rPr>
          <w:rFonts w:cs="Times New Roman"/>
        </w:rPr>
        <w:fldChar w:fldCharType="separate"/>
      </w:r>
      <w:r w:rsidR="00C73D08" w:rsidRPr="00C73D08">
        <w:rPr>
          <w:rFonts w:cs="Times New Roman"/>
          <w:kern w:val="0"/>
          <w:vertAlign w:val="superscript"/>
        </w:rPr>
        <w:t>[29]</w:t>
      </w:r>
      <w:r w:rsidR="003A556D">
        <w:rPr>
          <w:rFonts w:cs="Times New Roman"/>
        </w:rPr>
        <w:fldChar w:fldCharType="end"/>
      </w:r>
      <w:r w:rsidRPr="004130AE">
        <w:rPr>
          <w:rFonts w:cs="Times New Roman" w:hint="eastAsia"/>
        </w:rPr>
        <w:t>自动</w:t>
      </w:r>
      <w:r w:rsidR="005E1389">
        <w:rPr>
          <w:rFonts w:cs="Times New Roman" w:hint="eastAsia"/>
        </w:rPr>
        <w:t>从原始图像数据中</w:t>
      </w:r>
      <w:r w:rsidRPr="004130AE">
        <w:rPr>
          <w:rFonts w:cs="Times New Roman" w:hint="eastAsia"/>
        </w:rPr>
        <w:t>学习数据的层次化特征表达，无需复杂的人工特征工程。深度学习方法在特征自动化学习和复杂模式捕捉上优势明显，分类精度潜力大，许多研究报道其精度超过</w:t>
      </w:r>
      <w:r w:rsidRPr="004130AE">
        <w:rPr>
          <w:rFonts w:cs="Times New Roman" w:hint="eastAsia"/>
        </w:rPr>
        <w:t>90%</w:t>
      </w:r>
      <w:r w:rsidRPr="004130AE">
        <w:rPr>
          <w:rFonts w:cs="Times New Roman" w:hint="eastAsia"/>
        </w:rPr>
        <w:t>甚至</w:t>
      </w:r>
      <w:r w:rsidRPr="004130AE">
        <w:rPr>
          <w:rFonts w:cs="Times New Roman" w:hint="eastAsia"/>
        </w:rPr>
        <w:t>95%</w:t>
      </w:r>
      <w:r w:rsidRPr="004130AE">
        <w:rPr>
          <w:rFonts w:cs="Times New Roman" w:hint="eastAsia"/>
        </w:rPr>
        <w:t>。然而，其应用也面临显著挑战</w:t>
      </w:r>
      <w:r w:rsidR="005E1389">
        <w:rPr>
          <w:rFonts w:cs="Times New Roman" w:hint="eastAsia"/>
        </w:rPr>
        <w:t>，例如其</w:t>
      </w:r>
      <w:r w:rsidRPr="004130AE">
        <w:rPr>
          <w:rFonts w:cs="Times New Roman" w:hint="eastAsia"/>
        </w:rPr>
        <w:t>对大量高质量标注样本的依赖性强，而湿地实地验证数据稀缺，样本制作成本高昂；模型可解释性相对较差，常被视为“黑箱”，难以理解其具体的决策过程；训练复杂模型通常需要高性能硬件</w:t>
      </w:r>
      <w:r w:rsidR="005E1389">
        <w:rPr>
          <w:rFonts w:cs="Times New Roman" w:hint="eastAsia"/>
        </w:rPr>
        <w:t>（如</w:t>
      </w:r>
      <w:r w:rsidR="005E1389">
        <w:rPr>
          <w:rFonts w:cs="Times New Roman" w:hint="eastAsia"/>
        </w:rPr>
        <w:t>GPU</w:t>
      </w:r>
      <w:r w:rsidR="005E1389">
        <w:rPr>
          <w:rFonts w:cs="Times New Roman" w:hint="eastAsia"/>
        </w:rPr>
        <w:t>）</w:t>
      </w:r>
      <w:r w:rsidRPr="004130AE">
        <w:rPr>
          <w:rFonts w:cs="Times New Roman" w:hint="eastAsia"/>
        </w:rPr>
        <w:t>支持。</w:t>
      </w:r>
    </w:p>
    <w:bookmarkEnd w:id="16"/>
    <w:p w14:paraId="4C8B5BB5" w14:textId="65E13A17" w:rsidR="004130AE" w:rsidRDefault="004130AE" w:rsidP="004130AE">
      <w:pPr>
        <w:spacing w:beforeLines="50" w:before="163" w:afterLines="50" w:after="163"/>
        <w:ind w:firstLine="480"/>
        <w:rPr>
          <w:rFonts w:cs="Times New Roman"/>
          <w:szCs w:val="24"/>
        </w:rPr>
        <w:sectPr w:rsidR="004130AE" w:rsidSect="002A1707">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850" w:gutter="0"/>
          <w:pgNumType w:start="1"/>
          <w:cols w:space="425"/>
          <w:docGrid w:type="lines" w:linePitch="326"/>
        </w:sectPr>
      </w:pPr>
    </w:p>
    <w:p w14:paraId="5CACE34D" w14:textId="5D41C9BA" w:rsidR="00A15302" w:rsidRPr="007A1D7A" w:rsidRDefault="00A15302" w:rsidP="004130AE">
      <w:pPr>
        <w:pStyle w:val="aa"/>
      </w:pPr>
      <w:r w:rsidRPr="00610A89">
        <w:rPr>
          <w:rFonts w:hint="eastAsia"/>
        </w:rPr>
        <w:lastRenderedPageBreak/>
        <w:t>表</w:t>
      </w:r>
      <w:r w:rsidRPr="00610A89">
        <w:t xml:space="preserve"> </w:t>
      </w:r>
      <w:r w:rsidRPr="007A1D7A">
        <w:fldChar w:fldCharType="begin"/>
      </w:r>
      <w:r w:rsidRPr="007A1D7A">
        <w:instrText xml:space="preserve"> </w:instrText>
      </w:r>
      <w:r w:rsidRPr="00610A89">
        <w:instrText>STYLEREF 1 \s</w:instrText>
      </w:r>
      <w:r w:rsidRPr="007A1D7A">
        <w:instrText xml:space="preserve"> </w:instrText>
      </w:r>
      <w:r w:rsidRPr="007A1D7A">
        <w:fldChar w:fldCharType="separate"/>
      </w:r>
      <w:r w:rsidR="007E6323">
        <w:rPr>
          <w:noProof/>
        </w:rPr>
        <w:t>2</w:t>
      </w:r>
      <w:r w:rsidRPr="007A1D7A">
        <w:fldChar w:fldCharType="end"/>
      </w:r>
      <w:r w:rsidRPr="007A1D7A">
        <w:t>.</w:t>
      </w:r>
      <w:r w:rsidR="003F1584">
        <w:rPr>
          <w:rFonts w:hint="eastAsia"/>
        </w:rPr>
        <w:t>3</w:t>
      </w:r>
      <w:r w:rsidRPr="007A1D7A">
        <w:t xml:space="preserve"> </w:t>
      </w:r>
      <w:r w:rsidR="00BD1DA6">
        <w:rPr>
          <w:rFonts w:hint="eastAsia"/>
          <w:szCs w:val="24"/>
        </w:rPr>
        <w:t>湿地提取方法</w:t>
      </w:r>
    </w:p>
    <w:tbl>
      <w:tblPr>
        <w:tblStyle w:val="12"/>
        <w:tblW w:w="0" w:type="auto"/>
        <w:jc w:val="center"/>
        <w:tblBorders>
          <w:top w:val="single" w:sz="12" w:space="0" w:color="auto"/>
          <w:insideH w:val="single" w:sz="4" w:space="0" w:color="auto"/>
        </w:tblBorders>
        <w:tblLook w:val="04A0" w:firstRow="1" w:lastRow="0" w:firstColumn="1" w:lastColumn="0" w:noHBand="0" w:noVBand="1"/>
      </w:tblPr>
      <w:tblGrid>
        <w:gridCol w:w="1879"/>
        <w:gridCol w:w="2560"/>
        <w:gridCol w:w="2410"/>
        <w:gridCol w:w="2693"/>
        <w:gridCol w:w="4299"/>
      </w:tblGrid>
      <w:tr w:rsidR="00BD1DA6" w:rsidRPr="007A1D7A" w14:paraId="7FA27E66" w14:textId="77777777" w:rsidTr="00F2457D">
        <w:trPr>
          <w:cnfStyle w:val="100000000000" w:firstRow="1" w:lastRow="0" w:firstColumn="0" w:lastColumn="0" w:oddVBand="0" w:evenVBand="0" w:oddHBand="0" w:evenHBand="0" w:firstRowFirstColumn="0" w:firstRowLastColumn="0" w:lastRowFirstColumn="0" w:lastRowLastColumn="0"/>
          <w:trHeight w:val="681"/>
          <w:jc w:val="center"/>
        </w:trPr>
        <w:tc>
          <w:tcPr>
            <w:tcW w:w="1879" w:type="dxa"/>
            <w:tcBorders>
              <w:bottom w:val="single" w:sz="12" w:space="0" w:color="auto"/>
            </w:tcBorders>
            <w:vAlign w:val="center"/>
          </w:tcPr>
          <w:p w14:paraId="33A10E31" w14:textId="77777777" w:rsidR="00BD1DA6" w:rsidRPr="00610A89" w:rsidRDefault="00BD1DA6" w:rsidP="005E10C4">
            <w:pPr>
              <w:keepNext/>
              <w:ind w:firstLineChars="0" w:firstLine="0"/>
              <w:jc w:val="center"/>
              <w:rPr>
                <w:rFonts w:cs="Times New Roman"/>
                <w:b/>
                <w:bCs/>
                <w:sz w:val="21"/>
                <w:szCs w:val="20"/>
              </w:rPr>
            </w:pPr>
            <w:r>
              <w:rPr>
                <w:rFonts w:cs="Times New Roman" w:hint="eastAsia"/>
                <w:b/>
                <w:bCs/>
                <w:sz w:val="21"/>
                <w:szCs w:val="20"/>
              </w:rPr>
              <w:t>方法类型</w:t>
            </w:r>
          </w:p>
        </w:tc>
        <w:tc>
          <w:tcPr>
            <w:tcW w:w="2560" w:type="dxa"/>
            <w:tcBorders>
              <w:bottom w:val="single" w:sz="12" w:space="0" w:color="auto"/>
            </w:tcBorders>
            <w:vAlign w:val="center"/>
          </w:tcPr>
          <w:p w14:paraId="44AA325C" w14:textId="77777777" w:rsidR="00BD1DA6" w:rsidRPr="00610A89" w:rsidRDefault="00BD1DA6" w:rsidP="005E10C4">
            <w:pPr>
              <w:keepNext/>
              <w:ind w:firstLineChars="0" w:firstLine="0"/>
              <w:jc w:val="center"/>
              <w:rPr>
                <w:rFonts w:cs="Times New Roman"/>
                <w:b/>
                <w:bCs/>
                <w:sz w:val="21"/>
                <w:szCs w:val="20"/>
              </w:rPr>
            </w:pPr>
            <w:r>
              <w:rPr>
                <w:rFonts w:cs="Times New Roman" w:hint="eastAsia"/>
                <w:b/>
                <w:bCs/>
                <w:sz w:val="21"/>
                <w:szCs w:val="20"/>
              </w:rPr>
              <w:t>主要内容</w:t>
            </w:r>
          </w:p>
        </w:tc>
        <w:tc>
          <w:tcPr>
            <w:tcW w:w="2410" w:type="dxa"/>
            <w:tcBorders>
              <w:bottom w:val="single" w:sz="12" w:space="0" w:color="auto"/>
            </w:tcBorders>
            <w:vAlign w:val="center"/>
          </w:tcPr>
          <w:p w14:paraId="505AD4FA" w14:textId="77777777" w:rsidR="00BD1DA6" w:rsidRPr="00610A89" w:rsidRDefault="00BD1DA6" w:rsidP="005E10C4">
            <w:pPr>
              <w:keepNext/>
              <w:ind w:firstLineChars="0" w:firstLine="0"/>
              <w:jc w:val="center"/>
              <w:rPr>
                <w:rFonts w:cs="Times New Roman"/>
                <w:b/>
                <w:bCs/>
                <w:sz w:val="21"/>
                <w:szCs w:val="20"/>
              </w:rPr>
            </w:pPr>
            <w:r>
              <w:rPr>
                <w:rFonts w:cs="Times New Roman" w:hint="eastAsia"/>
                <w:b/>
                <w:bCs/>
                <w:sz w:val="21"/>
                <w:szCs w:val="20"/>
              </w:rPr>
              <w:t>典型算法</w:t>
            </w:r>
          </w:p>
        </w:tc>
        <w:tc>
          <w:tcPr>
            <w:tcW w:w="2693" w:type="dxa"/>
            <w:tcBorders>
              <w:bottom w:val="single" w:sz="12" w:space="0" w:color="auto"/>
            </w:tcBorders>
            <w:vAlign w:val="center"/>
          </w:tcPr>
          <w:p w14:paraId="47A967B1" w14:textId="77777777" w:rsidR="00BD1DA6" w:rsidRPr="00610A89" w:rsidRDefault="00BD1DA6" w:rsidP="005E10C4">
            <w:pPr>
              <w:keepNext/>
              <w:ind w:firstLineChars="0" w:firstLine="0"/>
              <w:jc w:val="center"/>
              <w:rPr>
                <w:rFonts w:cs="Times New Roman"/>
                <w:b/>
                <w:bCs/>
                <w:sz w:val="21"/>
                <w:szCs w:val="20"/>
              </w:rPr>
            </w:pPr>
            <w:r>
              <w:rPr>
                <w:rFonts w:cs="Times New Roman" w:hint="eastAsia"/>
                <w:b/>
                <w:bCs/>
                <w:sz w:val="21"/>
                <w:szCs w:val="20"/>
              </w:rPr>
              <w:t>优势</w:t>
            </w:r>
          </w:p>
        </w:tc>
        <w:tc>
          <w:tcPr>
            <w:tcW w:w="4299" w:type="dxa"/>
            <w:tcBorders>
              <w:bottom w:val="single" w:sz="12" w:space="0" w:color="auto"/>
            </w:tcBorders>
            <w:vAlign w:val="center"/>
          </w:tcPr>
          <w:p w14:paraId="48FBC838" w14:textId="77777777" w:rsidR="00BD1DA6" w:rsidRPr="00610A89" w:rsidRDefault="00BD1DA6" w:rsidP="005E10C4">
            <w:pPr>
              <w:keepNext/>
              <w:ind w:firstLineChars="0" w:firstLine="0"/>
              <w:jc w:val="center"/>
              <w:rPr>
                <w:rFonts w:cs="Times New Roman"/>
                <w:b/>
                <w:bCs/>
                <w:sz w:val="21"/>
                <w:szCs w:val="20"/>
              </w:rPr>
            </w:pPr>
            <w:r>
              <w:rPr>
                <w:rFonts w:cs="Times New Roman" w:hint="eastAsia"/>
                <w:b/>
                <w:bCs/>
                <w:sz w:val="21"/>
                <w:szCs w:val="20"/>
              </w:rPr>
              <w:t>局限性</w:t>
            </w:r>
          </w:p>
        </w:tc>
      </w:tr>
      <w:tr w:rsidR="00F2457D" w:rsidRPr="007A1D7A" w14:paraId="1B66EDA3" w14:textId="77777777" w:rsidTr="00A04DED">
        <w:trPr>
          <w:trHeight w:val="681"/>
          <w:jc w:val="center"/>
        </w:trPr>
        <w:tc>
          <w:tcPr>
            <w:tcW w:w="1879" w:type="dxa"/>
            <w:vAlign w:val="center"/>
          </w:tcPr>
          <w:p w14:paraId="392690A2" w14:textId="5E1CF1BB" w:rsidR="00F2457D" w:rsidRPr="00610A89" w:rsidRDefault="00F2457D" w:rsidP="00F43952">
            <w:pPr>
              <w:keepNext/>
              <w:ind w:firstLineChars="0" w:firstLine="0"/>
              <w:jc w:val="center"/>
              <w:rPr>
                <w:rFonts w:cs="Times New Roman"/>
                <w:sz w:val="21"/>
                <w:szCs w:val="20"/>
              </w:rPr>
            </w:pPr>
            <w:r>
              <w:rPr>
                <w:rFonts w:cs="Times New Roman" w:hint="eastAsia"/>
                <w:sz w:val="21"/>
                <w:szCs w:val="20"/>
              </w:rPr>
              <w:t>阈值分割</w:t>
            </w:r>
          </w:p>
        </w:tc>
        <w:tc>
          <w:tcPr>
            <w:tcW w:w="2560" w:type="dxa"/>
            <w:vAlign w:val="center"/>
          </w:tcPr>
          <w:p w14:paraId="178771BE" w14:textId="299357A2" w:rsidR="00F2457D" w:rsidRPr="00610A89" w:rsidRDefault="00F2457D" w:rsidP="005E10C4">
            <w:pPr>
              <w:keepNext/>
              <w:ind w:firstLineChars="0" w:firstLine="0"/>
              <w:jc w:val="center"/>
              <w:rPr>
                <w:rFonts w:cs="Times New Roman"/>
                <w:sz w:val="21"/>
                <w:szCs w:val="20"/>
              </w:rPr>
            </w:pPr>
            <w:r w:rsidRPr="00046F4D">
              <w:rPr>
                <w:rFonts w:cs="Times New Roman" w:hint="eastAsia"/>
                <w:sz w:val="21"/>
                <w:szCs w:val="20"/>
              </w:rPr>
              <w:t>依据像素灰度值或光谱特征，通过设定阈值将图像划分为不同类别区域</w:t>
            </w:r>
          </w:p>
        </w:tc>
        <w:tc>
          <w:tcPr>
            <w:tcW w:w="2410" w:type="dxa"/>
            <w:vAlign w:val="center"/>
          </w:tcPr>
          <w:p w14:paraId="4223462A" w14:textId="461BD0B0" w:rsidR="00F2457D" w:rsidRPr="00610A89" w:rsidRDefault="00F2457D" w:rsidP="005E10C4">
            <w:pPr>
              <w:keepNext/>
              <w:ind w:firstLineChars="0" w:firstLine="0"/>
              <w:jc w:val="center"/>
              <w:rPr>
                <w:rFonts w:cs="Times New Roman"/>
                <w:sz w:val="21"/>
                <w:szCs w:val="20"/>
              </w:rPr>
            </w:pPr>
            <w:r w:rsidRPr="00046F4D">
              <w:rPr>
                <w:rFonts w:cs="Times New Roman" w:hint="eastAsia"/>
                <w:sz w:val="21"/>
                <w:szCs w:val="20"/>
              </w:rPr>
              <w:t>全局阈值法（如</w:t>
            </w:r>
            <w:r w:rsidRPr="00046F4D">
              <w:rPr>
                <w:rFonts w:cs="Times New Roman" w:hint="eastAsia"/>
                <w:sz w:val="21"/>
                <w:szCs w:val="20"/>
              </w:rPr>
              <w:t>Otsu</w:t>
            </w:r>
            <w:r w:rsidRPr="00046F4D">
              <w:rPr>
                <w:rFonts w:cs="Times New Roman" w:hint="eastAsia"/>
                <w:sz w:val="21"/>
                <w:szCs w:val="20"/>
              </w:rPr>
              <w:t>）、自适应阈值法、多波段阈值法</w:t>
            </w:r>
          </w:p>
        </w:tc>
        <w:tc>
          <w:tcPr>
            <w:tcW w:w="2693" w:type="dxa"/>
            <w:vAlign w:val="center"/>
          </w:tcPr>
          <w:p w14:paraId="5E477F50" w14:textId="334B7A61" w:rsidR="00F2457D" w:rsidRPr="00610A89" w:rsidRDefault="00F2457D" w:rsidP="005E10C4">
            <w:pPr>
              <w:keepNext/>
              <w:ind w:firstLineChars="0" w:firstLine="0"/>
              <w:jc w:val="center"/>
              <w:rPr>
                <w:rFonts w:cs="Times New Roman"/>
                <w:sz w:val="21"/>
                <w:szCs w:val="20"/>
              </w:rPr>
            </w:pPr>
            <w:r w:rsidRPr="00046F4D">
              <w:rPr>
                <w:rFonts w:cs="Times New Roman" w:hint="eastAsia"/>
                <w:sz w:val="21"/>
                <w:szCs w:val="20"/>
              </w:rPr>
              <w:t>原理简单、计算效率极高、实现快速，特别适用于地物光谱特征差异明显的场景</w:t>
            </w:r>
          </w:p>
        </w:tc>
        <w:tc>
          <w:tcPr>
            <w:tcW w:w="4299" w:type="dxa"/>
            <w:vAlign w:val="center"/>
          </w:tcPr>
          <w:p w14:paraId="77EC19E5" w14:textId="3AF368AE" w:rsidR="00F2457D" w:rsidRPr="007A1D7A" w:rsidRDefault="00F2457D" w:rsidP="005E10C4">
            <w:pPr>
              <w:keepNext/>
              <w:ind w:firstLineChars="0" w:firstLine="0"/>
              <w:jc w:val="center"/>
              <w:rPr>
                <w:rFonts w:cs="Times New Roman"/>
                <w:sz w:val="21"/>
                <w:szCs w:val="20"/>
              </w:rPr>
            </w:pPr>
            <w:r w:rsidRPr="00046F4D">
              <w:rPr>
                <w:rFonts w:cs="Times New Roman" w:hint="eastAsia"/>
                <w:sz w:val="21"/>
                <w:szCs w:val="20"/>
              </w:rPr>
              <w:t>对图像噪声和光照变化敏感；依赖人工阈值选择，缺乏自适应性；难以处理“同物异谱”和“同谱异物”现象</w:t>
            </w:r>
          </w:p>
        </w:tc>
      </w:tr>
      <w:tr w:rsidR="00F2457D" w:rsidRPr="007A1D7A" w14:paraId="0B19BB49" w14:textId="77777777" w:rsidTr="00A04DED">
        <w:trPr>
          <w:trHeight w:val="681"/>
          <w:jc w:val="center"/>
        </w:trPr>
        <w:tc>
          <w:tcPr>
            <w:tcW w:w="1879" w:type="dxa"/>
            <w:vAlign w:val="center"/>
          </w:tcPr>
          <w:p w14:paraId="4E74E9BD" w14:textId="2EC92D62" w:rsidR="00F2457D" w:rsidRPr="007A1D7A" w:rsidRDefault="00F2457D" w:rsidP="00F43952">
            <w:pPr>
              <w:keepNext/>
              <w:ind w:firstLineChars="0" w:firstLine="0"/>
              <w:jc w:val="center"/>
              <w:rPr>
                <w:rFonts w:cs="Times New Roman"/>
                <w:sz w:val="21"/>
                <w:szCs w:val="20"/>
              </w:rPr>
            </w:pPr>
            <w:r>
              <w:rPr>
                <w:rFonts w:cs="Times New Roman" w:hint="eastAsia"/>
                <w:sz w:val="21"/>
                <w:szCs w:val="20"/>
              </w:rPr>
              <w:t>机器学习</w:t>
            </w:r>
          </w:p>
        </w:tc>
        <w:tc>
          <w:tcPr>
            <w:tcW w:w="2560" w:type="dxa"/>
            <w:vAlign w:val="center"/>
          </w:tcPr>
          <w:p w14:paraId="7637DD1C" w14:textId="2C6EB7CB"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通过算法从数据中自动学习模式和关系进行分类。通常需要人工定义和选择特征</w:t>
            </w:r>
            <w:r w:rsidRPr="00541C08">
              <w:rPr>
                <w:rFonts w:ascii="MS Gothic" w:eastAsia="MS Gothic" w:hAnsi="MS Gothic" w:cs="MS Gothic" w:hint="eastAsia"/>
                <w:sz w:val="21"/>
                <w:szCs w:val="20"/>
              </w:rPr>
              <w:t>​</w:t>
            </w:r>
            <w:r w:rsidRPr="00812A10">
              <w:rPr>
                <w:rFonts w:cs="Times New Roman" w:hint="eastAsia"/>
                <w:sz w:val="21"/>
                <w:szCs w:val="20"/>
              </w:rPr>
              <w:t>。</w:t>
            </w:r>
          </w:p>
        </w:tc>
        <w:tc>
          <w:tcPr>
            <w:tcW w:w="2410" w:type="dxa"/>
            <w:vAlign w:val="center"/>
          </w:tcPr>
          <w:p w14:paraId="582A7920" w14:textId="2227CD6C"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支持</w:t>
            </w:r>
            <w:proofErr w:type="gramStart"/>
            <w:r w:rsidRPr="00812A10">
              <w:rPr>
                <w:rFonts w:cs="Times New Roman" w:hint="eastAsia"/>
                <w:sz w:val="21"/>
                <w:szCs w:val="20"/>
              </w:rPr>
              <w:t>向量机</w:t>
            </w:r>
            <w:proofErr w:type="gramEnd"/>
            <w:r w:rsidRPr="00812A10">
              <w:rPr>
                <w:rFonts w:cs="Times New Roman" w:hint="eastAsia"/>
                <w:sz w:val="21"/>
                <w:szCs w:val="20"/>
              </w:rPr>
              <w:t xml:space="preserve"> (SVM)</w:t>
            </w:r>
            <w:r w:rsidRPr="00812A10">
              <w:rPr>
                <w:rFonts w:cs="Times New Roman" w:hint="eastAsia"/>
                <w:sz w:val="21"/>
                <w:szCs w:val="20"/>
              </w:rPr>
              <w:t>、随机森林</w:t>
            </w:r>
            <w:r w:rsidRPr="00812A10">
              <w:rPr>
                <w:rFonts w:cs="Times New Roman" w:hint="eastAsia"/>
                <w:sz w:val="21"/>
                <w:szCs w:val="20"/>
              </w:rPr>
              <w:t xml:space="preserve"> (Random Forest)</w:t>
            </w:r>
            <w:r w:rsidRPr="00812A10">
              <w:rPr>
                <w:rFonts w:cs="Times New Roman" w:hint="eastAsia"/>
                <w:sz w:val="21"/>
                <w:szCs w:val="20"/>
              </w:rPr>
              <w:t>、决策树等</w:t>
            </w:r>
          </w:p>
        </w:tc>
        <w:tc>
          <w:tcPr>
            <w:tcW w:w="2693" w:type="dxa"/>
            <w:vAlign w:val="center"/>
          </w:tcPr>
          <w:p w14:paraId="7075A780" w14:textId="2E8DAAA2"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模型相对简单、可解释性强；对训练样本量的要求相对较低</w:t>
            </w:r>
          </w:p>
        </w:tc>
        <w:tc>
          <w:tcPr>
            <w:tcW w:w="4299" w:type="dxa"/>
            <w:vAlign w:val="center"/>
          </w:tcPr>
          <w:p w14:paraId="6CA7C266" w14:textId="6B1EC912"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性能在很大程度上依赖于特征工程的质量和专家先验知识的注入。</w:t>
            </w:r>
          </w:p>
        </w:tc>
      </w:tr>
      <w:tr w:rsidR="00F2457D" w:rsidRPr="007A1D7A" w14:paraId="04D9694B" w14:textId="77777777" w:rsidTr="00A04DED">
        <w:trPr>
          <w:trHeight w:val="681"/>
          <w:jc w:val="center"/>
        </w:trPr>
        <w:tc>
          <w:tcPr>
            <w:tcW w:w="1879" w:type="dxa"/>
            <w:vAlign w:val="center"/>
          </w:tcPr>
          <w:p w14:paraId="2F581CA8" w14:textId="34C8849B" w:rsidR="00F2457D" w:rsidRPr="007A1D7A" w:rsidRDefault="00F2457D" w:rsidP="005E10C4">
            <w:pPr>
              <w:keepNext/>
              <w:ind w:firstLineChars="0" w:firstLine="0"/>
              <w:jc w:val="center"/>
              <w:rPr>
                <w:rFonts w:cs="Times New Roman"/>
                <w:sz w:val="21"/>
                <w:szCs w:val="20"/>
              </w:rPr>
            </w:pPr>
            <w:r>
              <w:rPr>
                <w:rFonts w:cs="Times New Roman" w:hint="eastAsia"/>
                <w:sz w:val="21"/>
                <w:szCs w:val="20"/>
              </w:rPr>
              <w:t>深度学习</w:t>
            </w:r>
          </w:p>
        </w:tc>
        <w:tc>
          <w:tcPr>
            <w:tcW w:w="2560" w:type="dxa"/>
            <w:vAlign w:val="center"/>
          </w:tcPr>
          <w:p w14:paraId="625022FC" w14:textId="5DD21236"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通过多层神经网络</w:t>
            </w:r>
            <w:r w:rsidRPr="00541C08">
              <w:rPr>
                <w:rFonts w:ascii="MS Gothic" w:eastAsia="MS Gothic" w:hAnsi="MS Gothic" w:cs="MS Gothic" w:hint="eastAsia"/>
                <w:sz w:val="21"/>
                <w:szCs w:val="20"/>
              </w:rPr>
              <w:t>​​</w:t>
            </w:r>
            <w:r w:rsidRPr="00812A10">
              <w:rPr>
                <w:rFonts w:cs="Times New Roman" w:hint="eastAsia"/>
                <w:sz w:val="21"/>
                <w:szCs w:val="20"/>
              </w:rPr>
              <w:t>自动学习数据特征，无需复杂的人工特征工程。</w:t>
            </w:r>
          </w:p>
        </w:tc>
        <w:tc>
          <w:tcPr>
            <w:tcW w:w="2410" w:type="dxa"/>
            <w:vAlign w:val="center"/>
          </w:tcPr>
          <w:p w14:paraId="375B021A" w14:textId="54033149"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卷积神经网络</w:t>
            </w:r>
            <w:r w:rsidRPr="00812A10">
              <w:rPr>
                <w:rFonts w:cs="Times New Roman" w:hint="eastAsia"/>
                <w:sz w:val="21"/>
                <w:szCs w:val="20"/>
              </w:rPr>
              <w:t xml:space="preserve"> (CNN)</w:t>
            </w:r>
            <w:r w:rsidRPr="00812A10">
              <w:rPr>
                <w:rFonts w:cs="Times New Roman" w:hint="eastAsia"/>
                <w:sz w:val="21"/>
                <w:szCs w:val="20"/>
              </w:rPr>
              <w:t>、循环神经网络</w:t>
            </w:r>
            <w:r w:rsidRPr="00812A10">
              <w:rPr>
                <w:rFonts w:cs="Times New Roman" w:hint="eastAsia"/>
                <w:sz w:val="21"/>
                <w:szCs w:val="20"/>
              </w:rPr>
              <w:t xml:space="preserve"> (RNN)</w:t>
            </w:r>
          </w:p>
        </w:tc>
        <w:tc>
          <w:tcPr>
            <w:tcW w:w="2693" w:type="dxa"/>
            <w:vAlign w:val="center"/>
          </w:tcPr>
          <w:p w14:paraId="396C7025" w14:textId="332315F3"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自动化程度高，</w:t>
            </w:r>
            <w:r w:rsidRPr="00541C08">
              <w:rPr>
                <w:rFonts w:ascii="MS Gothic" w:eastAsia="MS Gothic" w:hAnsi="MS Gothic" w:cs="MS Gothic" w:hint="eastAsia"/>
                <w:sz w:val="21"/>
                <w:szCs w:val="20"/>
              </w:rPr>
              <w:t>​</w:t>
            </w:r>
            <w:r w:rsidRPr="00812A10">
              <w:rPr>
                <w:rFonts w:cs="Times New Roman" w:hint="eastAsia"/>
                <w:sz w:val="21"/>
                <w:szCs w:val="20"/>
              </w:rPr>
              <w:t>复杂模式捕捉能力强，</w:t>
            </w:r>
            <w:r w:rsidRPr="00541C08">
              <w:rPr>
                <w:rFonts w:ascii="MS Gothic" w:eastAsia="MS Gothic" w:hAnsi="MS Gothic" w:cs="MS Gothic" w:hint="eastAsia"/>
                <w:sz w:val="21"/>
                <w:szCs w:val="20"/>
              </w:rPr>
              <w:t>​</w:t>
            </w:r>
            <w:r w:rsidRPr="00812A10">
              <w:rPr>
                <w:rFonts w:cs="Times New Roman" w:hint="eastAsia"/>
                <w:sz w:val="21"/>
                <w:szCs w:val="20"/>
              </w:rPr>
              <w:t>分类精度高</w:t>
            </w:r>
          </w:p>
        </w:tc>
        <w:tc>
          <w:tcPr>
            <w:tcW w:w="4299" w:type="dxa"/>
            <w:vAlign w:val="center"/>
          </w:tcPr>
          <w:p w14:paraId="101706F9" w14:textId="012D47E1" w:rsidR="00F2457D" w:rsidRPr="007A1D7A" w:rsidRDefault="00F2457D" w:rsidP="005E10C4">
            <w:pPr>
              <w:keepNext/>
              <w:ind w:firstLineChars="0" w:firstLine="0"/>
              <w:jc w:val="center"/>
              <w:rPr>
                <w:rFonts w:cs="Times New Roman"/>
                <w:sz w:val="21"/>
                <w:szCs w:val="20"/>
              </w:rPr>
            </w:pPr>
            <w:r w:rsidRPr="00812A10">
              <w:rPr>
                <w:rFonts w:cs="Times New Roman" w:hint="eastAsia"/>
                <w:sz w:val="21"/>
                <w:szCs w:val="20"/>
              </w:rPr>
              <w:t>依赖大量高质量标注样本、模型可解释性差</w:t>
            </w:r>
            <w:r w:rsidRPr="00812A10">
              <w:rPr>
                <w:rFonts w:cs="Times New Roman"/>
                <w:sz w:val="21"/>
                <w:szCs w:val="20"/>
              </w:rPr>
              <w:t>​</w:t>
            </w:r>
            <w:r w:rsidRPr="00812A10">
              <w:rPr>
                <w:rFonts w:cs="Times New Roman"/>
                <w:sz w:val="21"/>
                <w:szCs w:val="20"/>
              </w:rPr>
              <w:t>（</w:t>
            </w:r>
            <w:r w:rsidRPr="00812A10">
              <w:rPr>
                <w:rFonts w:cs="Times New Roman"/>
                <w:sz w:val="21"/>
                <w:szCs w:val="20"/>
              </w:rPr>
              <w:t>“</w:t>
            </w:r>
            <w:r w:rsidRPr="00812A10">
              <w:rPr>
                <w:rFonts w:cs="Times New Roman"/>
                <w:sz w:val="21"/>
                <w:szCs w:val="20"/>
              </w:rPr>
              <w:t>黑箱</w:t>
            </w:r>
            <w:r w:rsidRPr="00812A10">
              <w:rPr>
                <w:rFonts w:cs="Times New Roman"/>
                <w:sz w:val="21"/>
                <w:szCs w:val="20"/>
              </w:rPr>
              <w:t>”</w:t>
            </w:r>
            <w:r w:rsidRPr="00812A10">
              <w:rPr>
                <w:rFonts w:cs="Times New Roman"/>
                <w:sz w:val="21"/>
                <w:szCs w:val="20"/>
              </w:rPr>
              <w:t>决策）</w:t>
            </w:r>
            <w:r w:rsidRPr="00812A10">
              <w:rPr>
                <w:rFonts w:cs="Times New Roman" w:hint="eastAsia"/>
                <w:sz w:val="21"/>
                <w:szCs w:val="20"/>
              </w:rPr>
              <w:t>、计算需高性能硬件。</w:t>
            </w:r>
          </w:p>
        </w:tc>
      </w:tr>
    </w:tbl>
    <w:p w14:paraId="35C0EA3A" w14:textId="3330B809" w:rsidR="00A15302" w:rsidRPr="00A15302" w:rsidRDefault="00A15302" w:rsidP="00A15302">
      <w:pPr>
        <w:ind w:firstLine="480"/>
        <w:rPr>
          <w:rFonts w:cs="Times New Roman"/>
          <w:szCs w:val="24"/>
        </w:rPr>
        <w:sectPr w:rsidR="00A15302" w:rsidRPr="00A15302" w:rsidSect="00A15302">
          <w:pgSz w:w="16838" w:h="11906" w:orient="landscape"/>
          <w:pgMar w:top="1797" w:right="1440" w:bottom="1797" w:left="1440" w:header="851" w:footer="850" w:gutter="0"/>
          <w:cols w:space="425"/>
          <w:docGrid w:linePitch="326"/>
        </w:sectPr>
      </w:pPr>
    </w:p>
    <w:p w14:paraId="1A4EDF2C" w14:textId="2F006C70" w:rsidR="006274E0" w:rsidRPr="006274E0" w:rsidRDefault="006274E0" w:rsidP="00812A10">
      <w:pPr>
        <w:pStyle w:val="2"/>
      </w:pPr>
      <w:bookmarkStart w:id="17" w:name="_Toc215852367"/>
      <w:bookmarkEnd w:id="8"/>
      <w:bookmarkEnd w:id="9"/>
      <w:bookmarkEnd w:id="10"/>
      <w:r w:rsidRPr="006274E0">
        <w:rPr>
          <w:rFonts w:hint="eastAsia"/>
        </w:rPr>
        <w:lastRenderedPageBreak/>
        <w:t>湿地提取流程</w:t>
      </w:r>
      <w:bookmarkEnd w:id="17"/>
    </w:p>
    <w:bookmarkEnd w:id="5"/>
    <w:p w14:paraId="4C80816F" w14:textId="0856531A" w:rsidR="00DC377B" w:rsidRDefault="00DC377B" w:rsidP="00DC377B">
      <w:pPr>
        <w:spacing w:beforeLines="50" w:before="120" w:afterLines="50" w:after="120"/>
        <w:ind w:firstLine="480"/>
        <w:rPr>
          <w:rFonts w:cs="Times New Roman"/>
        </w:rPr>
      </w:pPr>
      <w:r w:rsidRPr="00DC377B">
        <w:rPr>
          <w:rFonts w:cs="Times New Roman" w:hint="eastAsia"/>
        </w:rPr>
        <w:t>湿地的遥感提取流程，历经多年发展，已从早期完全依赖本地化、手工操作的传统模式，逐步演进至当前结合云平台与自动化算法的现代化范式。传统处理流程通常构建于本地计算环境之上，其核心环节包括原始遥感数据的下载、基于专业桌面软件（如</w:t>
      </w:r>
      <w:r w:rsidRPr="00DC377B">
        <w:rPr>
          <w:rFonts w:cs="Times New Roman" w:hint="eastAsia"/>
        </w:rPr>
        <w:t>ENVI, ArcGIS</w:t>
      </w:r>
      <w:r w:rsidRPr="00DC377B">
        <w:rPr>
          <w:rFonts w:cs="Times New Roman" w:hint="eastAsia"/>
        </w:rPr>
        <w:t>）的辐射与大气校正、研究区的裁剪与影像拼接、训练样本的目视选择、分类器的执行（如</w:t>
      </w:r>
      <w:r>
        <w:rPr>
          <w:rFonts w:cs="Times New Roman" w:hint="eastAsia"/>
        </w:rPr>
        <w:t>随机森林法</w:t>
      </w:r>
      <w:r w:rsidRPr="00DC377B">
        <w:rPr>
          <w:rFonts w:cs="Times New Roman" w:hint="eastAsia"/>
        </w:rPr>
        <w:t>、支持向量机），以及繁琐的分类后处理（如众数滤波、小斑块去除）等。</w:t>
      </w:r>
      <w:r w:rsidR="003A556D">
        <w:rPr>
          <w:rFonts w:cs="Times New Roman"/>
        </w:rPr>
        <w:fldChar w:fldCharType="begin"/>
      </w:r>
      <w:r w:rsidR="00843F2A">
        <w:rPr>
          <w:rFonts w:cs="Times New Roman"/>
        </w:rPr>
        <w:instrText xml:space="preserve"> ADDIN ZOTERO_ITEM CSL_CITATION {"citationID":"3kiBoyO2","properties":{"formattedCitation":"\\super [3]\\nosupersub{}","plainCitation":"[3]","noteIndex":0},"citationItems":[{"id":176,"uris":["http://zotero.org/users/17592912/items/S54MXY79"],"itemData":{"</w:instrText>
      </w:r>
      <w:r w:rsidR="00843F2A">
        <w:rPr>
          <w:rFonts w:cs="Times New Roman" w:hint="eastAsia"/>
        </w:rPr>
        <w:instrText>id":176,"type":"article-journal","abstract":"</w:instrText>
      </w:r>
      <w:r w:rsidR="00843F2A">
        <w:rPr>
          <w:rFonts w:cs="Times New Roman" w:hint="eastAsia"/>
        </w:rPr>
        <w:instrText>在显著气候变化叠加人类活动干扰的背景下，可持续的湿地生态系统管理对于湿地空间信息的需求不断提升，湿地遥感作为重要的交叉学科方向，研究成果日益增多。本文以</w:instrText>
      </w:r>
      <w:r w:rsidR="00843F2A">
        <w:rPr>
          <w:rFonts w:cs="Times New Roman" w:hint="eastAsia"/>
        </w:rPr>
        <w:instrText>Web of Science</w:instrText>
      </w:r>
      <w:r w:rsidR="00843F2A">
        <w:rPr>
          <w:rFonts w:cs="Times New Roman" w:hint="eastAsia"/>
        </w:rPr>
        <w:instrText>核心合集为数据库，通过检索过去</w:instrText>
      </w:r>
      <w:r w:rsidR="00843F2A">
        <w:rPr>
          <w:rFonts w:cs="Times New Roman" w:hint="eastAsia"/>
        </w:rPr>
        <w:instrText>50</w:instrText>
      </w:r>
      <w:r w:rsidR="00843F2A">
        <w:rPr>
          <w:rFonts w:cs="Times New Roman" w:hint="eastAsia"/>
        </w:rPr>
        <w:instrText>年湿地遥感论文成果，总结了湿地遥感研究全球发文量和引文量的变化情况；进行文献计量分析，探讨湿地遥感研究的发展历程和发展趋势。论文将湿地遥感研究划分为潜力探索期、框架成形期、快速增长期</w:instrText>
      </w:r>
      <w:r w:rsidR="00843F2A">
        <w:rPr>
          <w:rFonts w:cs="Times New Roman" w:hint="eastAsia"/>
        </w:rPr>
        <w:instrText>3</w:instrText>
      </w:r>
      <w:r w:rsidR="00843F2A">
        <w:rPr>
          <w:rFonts w:cs="Times New Roman" w:hint="eastAsia"/>
        </w:rPr>
        <w:instrText>个阶段，进而总结分析了不同阶段湿地遥感的研究主题和主要数据源；最后基于</w:instrText>
      </w:r>
      <w:r w:rsidR="00843F2A">
        <w:rPr>
          <w:rFonts w:cs="Times New Roman" w:hint="eastAsia"/>
        </w:rPr>
        <w:instrText>VOCviewer</w:instrText>
      </w:r>
      <w:r w:rsidR="00843F2A">
        <w:rPr>
          <w:rFonts w:cs="Times New Roman" w:hint="eastAsia"/>
        </w:rPr>
        <w:instrText>软件对湿地遥感研究热点关键词进行综述，从大数据时代背景下的湿地遥感分类及景观动态、精细化的湿地生态参量遥感观测、湿地可持续管理空间决策支持</w:instrText>
      </w:r>
      <w:r w:rsidR="00843F2A">
        <w:rPr>
          <w:rFonts w:cs="Times New Roman" w:hint="eastAsia"/>
        </w:rPr>
        <w:instrText>3</w:instrText>
      </w:r>
      <w:r w:rsidR="00843F2A">
        <w:rPr>
          <w:rFonts w:cs="Times New Roman" w:hint="eastAsia"/>
        </w:rPr>
        <w:instrText>个方面进行了未来研究趋势的展望。本研究将为理解国际湿地遥感研究发展历史、把握湿地遥感研究国际前沿、进行国内湿地遥感研究布局提供借鉴。</w:instrText>
      </w:r>
      <w:r w:rsidR="00843F2A">
        <w:rPr>
          <w:rFonts w:cs="Times New Roman" w:hint="eastAsia"/>
        </w:rPr>
        <w:instrText>","container-title":"</w:instrText>
      </w:r>
      <w:r w:rsidR="00843F2A">
        <w:rPr>
          <w:rFonts w:cs="Times New Roman" w:hint="eastAsia"/>
        </w:rPr>
        <w:instrText>遥感学报</w:instrText>
      </w:r>
      <w:r w:rsidR="00843F2A">
        <w:rPr>
          <w:rFonts w:cs="Times New Roman" w:hint="eastAsia"/>
        </w:rPr>
        <w:instrText xml:space="preserve">","ISSN":"1007-4619","issue":"6","language":"zh-CN","note":"original-container-title: National Remote Sensing Bulletin\nfoundation: </w:instrText>
      </w:r>
      <w:r w:rsidR="00843F2A">
        <w:rPr>
          <w:rFonts w:cs="Times New Roman" w:hint="eastAsia"/>
        </w:rPr>
        <w:instrText>国家自然科学基金</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42171379,42101379)</w:instrText>
      </w:r>
      <w:r w:rsidR="00843F2A">
        <w:rPr>
          <w:rFonts w:cs="Times New Roman" w:hint="eastAsia"/>
        </w:rPr>
        <w:instrText>；</w:instrText>
      </w:r>
      <w:r w:rsidR="00843F2A">
        <w:rPr>
          <w:rFonts w:cs="Times New Roman" w:hint="eastAsia"/>
        </w:rPr>
        <w:instrText xml:space="preserve"> </w:instrText>
      </w:r>
      <w:r w:rsidR="00843F2A">
        <w:rPr>
          <w:rFonts w:cs="Times New Roman" w:hint="eastAsia"/>
        </w:rPr>
        <w:instrText>吉林省科技发展计划</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20210101396JC)</w:instrText>
      </w:r>
      <w:r w:rsidR="00843F2A">
        <w:rPr>
          <w:rFonts w:cs="Times New Roman" w:hint="eastAsia"/>
        </w:rPr>
        <w:instrText>；</w:instrText>
      </w:r>
      <w:r w:rsidR="00843F2A">
        <w:rPr>
          <w:rFonts w:cs="Times New Roman" w:hint="eastAsia"/>
        </w:rPr>
        <w:instrText xml:space="preserve"> </w:instrText>
      </w:r>
      <w:r w:rsidR="00843F2A">
        <w:rPr>
          <w:rFonts w:cs="Times New Roman" w:hint="eastAsia"/>
        </w:rPr>
        <w:instrText>中国科学院青年创新促进会项目</w:instrText>
      </w:r>
      <w:r w:rsidR="00843F2A">
        <w:rPr>
          <w:rFonts w:cs="Times New Roman" w:hint="eastAsia"/>
        </w:rPr>
        <w:instrText>(</w:instrText>
      </w:r>
      <w:r w:rsidR="00843F2A">
        <w:rPr>
          <w:rFonts w:cs="Times New Roman" w:hint="eastAsia"/>
        </w:rPr>
        <w:instrText>编号：</w:instrText>
      </w:r>
      <w:r w:rsidR="00843F2A">
        <w:rPr>
          <w:rFonts w:cs="Times New Roman" w:hint="eastAsia"/>
        </w:rPr>
        <w:instrText>2017277,2021227)~~</w:instrText>
      </w:r>
      <w:r w:rsidR="00843F2A">
        <w:rPr>
          <w:rFonts w:cs="Times New Roman" w:hint="eastAsia"/>
        </w:rPr>
        <w:instrText>；</w:instrText>
      </w:r>
      <w:r w:rsidR="00843F2A">
        <w:rPr>
          <w:rFonts w:cs="Times New Roman" w:hint="eastAsia"/>
        </w:rPr>
        <w:instrText xml:space="preserve">\ndownload: 1655\nalbum: </w:instrText>
      </w:r>
      <w:r w:rsidR="00843F2A">
        <w:rPr>
          <w:rFonts w:cs="Times New Roman" w:hint="eastAsia"/>
        </w:rPr>
        <w:instrText>基础科学</w:instrText>
      </w:r>
      <w:r w:rsidR="00843F2A">
        <w:rPr>
          <w:rFonts w:cs="Times New Roman" w:hint="eastAsia"/>
        </w:rPr>
        <w:instrText>;</w:instrText>
      </w:r>
      <w:r w:rsidR="00843F2A">
        <w:rPr>
          <w:rFonts w:cs="Times New Roman" w:hint="eastAsia"/>
        </w:rPr>
        <w:instrText>信息科技</w:instrText>
      </w:r>
      <w:r w:rsidR="00843F2A">
        <w:rPr>
          <w:rFonts w:cs="Times New Roman" w:hint="eastAsia"/>
        </w:rPr>
        <w:instrText xml:space="preserve">\nCLC: P237\ndbcode: CJFQ\ndbname: CJFDLAST2023\nfilename: YGXB202306002\npublicationTag: </w:instrText>
      </w:r>
      <w:r w:rsidR="00843F2A">
        <w:rPr>
          <w:rFonts w:cs="Times New Roman" w:hint="eastAsia"/>
        </w:rPr>
        <w:instrText>北大核心</w:instrText>
      </w:r>
      <w:r w:rsidR="00843F2A">
        <w:rPr>
          <w:rFonts w:cs="Times New Roman" w:hint="eastAsia"/>
        </w:rPr>
        <w:instrText>, JST, P</w:instrText>
      </w:r>
      <w:r w:rsidR="00843F2A">
        <w:rPr>
          <w:rFonts w:cs="Times New Roman" w:hint="eastAsia"/>
        </w:rPr>
        <w:instrText>ж</w:instrText>
      </w:r>
      <w:r w:rsidR="00843F2A">
        <w:rPr>
          <w:rFonts w:cs="Times New Roman" w:hint="eastAsia"/>
        </w:rPr>
        <w:instrText xml:space="preserve">(AJ), EI, CSCD, WJCI, </w:instrText>
      </w:r>
      <w:r w:rsidR="00843F2A">
        <w:rPr>
          <w:rFonts w:cs="Times New Roman" w:hint="eastAsia"/>
        </w:rPr>
        <w:instrText>卓越期刊</w:instrText>
      </w:r>
      <w:r w:rsidR="00843F2A">
        <w:rPr>
          <w:rFonts w:cs="Times New Roman" w:hint="eastAsia"/>
        </w:rPr>
        <w:instrText>\nCIF: 4.799\nAIF: 3.257","page":"1270-1280","source":"CNKI","title":"</w:instrText>
      </w:r>
      <w:r w:rsidR="00843F2A">
        <w:rPr>
          <w:rFonts w:cs="Times New Roman" w:hint="eastAsia"/>
        </w:rPr>
        <w:instrText>全球湿地遥感研究综述：</w:instrText>
      </w:r>
      <w:r w:rsidR="00843F2A">
        <w:rPr>
          <w:rFonts w:cs="Times New Roman" w:hint="eastAsia"/>
        </w:rPr>
        <w:instrText>1975</w:instrText>
      </w:r>
      <w:r w:rsidR="00843F2A">
        <w:rPr>
          <w:rFonts w:cs="Times New Roman" w:hint="eastAsia"/>
        </w:rPr>
        <w:instrText>年—</w:instrText>
      </w:r>
      <w:r w:rsidR="00843F2A">
        <w:rPr>
          <w:rFonts w:cs="Times New Roman" w:hint="eastAsia"/>
        </w:rPr>
        <w:instrText>2020</w:instrText>
      </w:r>
      <w:r w:rsidR="00843F2A">
        <w:rPr>
          <w:rFonts w:cs="Times New Roman" w:hint="eastAsia"/>
        </w:rPr>
        <w:instrText>年</w:instrText>
      </w:r>
      <w:r w:rsidR="00843F2A">
        <w:rPr>
          <w:rFonts w:cs="Times New Roman" w:hint="eastAsia"/>
        </w:rPr>
        <w:instrText>","volume":"27","author":[{"literal":"</w:instrText>
      </w:r>
      <w:r w:rsidR="00843F2A">
        <w:rPr>
          <w:rFonts w:cs="Times New Roman" w:hint="eastAsia"/>
        </w:rPr>
        <w:instrText>毛德华</w:instrText>
      </w:r>
      <w:r w:rsidR="00843F2A">
        <w:rPr>
          <w:rFonts w:cs="Times New Roman" w:hint="eastAsia"/>
        </w:rPr>
        <w:instrText>"},{"literal":"</w:instrText>
      </w:r>
      <w:r w:rsidR="00843F2A">
        <w:rPr>
          <w:rFonts w:cs="Times New Roman" w:hint="eastAsia"/>
        </w:rPr>
        <w:instrText>王宗明</w:instrText>
      </w:r>
      <w:r w:rsidR="00843F2A">
        <w:rPr>
          <w:rFonts w:cs="Times New Roman" w:hint="eastAsia"/>
        </w:rPr>
        <w:instrText>"},{"literal":"</w:instrText>
      </w:r>
      <w:r w:rsidR="00843F2A">
        <w:rPr>
          <w:rFonts w:cs="Times New Roman" w:hint="eastAsia"/>
        </w:rPr>
        <w:instrText>贾明明</w:instrText>
      </w:r>
      <w:r w:rsidR="00843F2A">
        <w:rPr>
          <w:rFonts w:cs="Times New Roman" w:hint="eastAsia"/>
        </w:rPr>
        <w:instrText>"},{"literal":"</w:instrText>
      </w:r>
      <w:r w:rsidR="00843F2A">
        <w:rPr>
          <w:rFonts w:cs="Times New Roman" w:hint="eastAsia"/>
        </w:rPr>
        <w:instrText>罗玲</w:instrText>
      </w:r>
      <w:r w:rsidR="00843F2A">
        <w:rPr>
          <w:rFonts w:cs="Times New Roman" w:hint="eastAsia"/>
        </w:rPr>
        <w:instrText>"},{"literal":"</w:instrText>
      </w:r>
      <w:r w:rsidR="00843F2A">
        <w:rPr>
          <w:rFonts w:cs="Times New Roman" w:hint="eastAsia"/>
        </w:rPr>
        <w:instrText>牛振国</w:instrText>
      </w:r>
      <w:r w:rsidR="00843F2A">
        <w:rPr>
          <w:rFonts w:cs="Times New Roman" w:hint="eastAsia"/>
        </w:rPr>
        <w:instrText>"},{"literal":"</w:instrText>
      </w:r>
      <w:r w:rsidR="00843F2A">
        <w:rPr>
          <w:rFonts w:cs="Times New Roman" w:hint="eastAsia"/>
        </w:rPr>
        <w:instrText>蒋卫国</w:instrText>
      </w:r>
      <w:r w:rsidR="00843F2A">
        <w:rPr>
          <w:rFonts w:cs="Times New Roman" w:hint="eastAsia"/>
        </w:rPr>
        <w:instrText>"},{"literal":"</w:instrText>
      </w:r>
      <w:r w:rsidR="00843F2A">
        <w:rPr>
          <w:rFonts w:cs="Times New Roman" w:hint="eastAsia"/>
        </w:rPr>
        <w:instrText>孙伟伟</w:instrText>
      </w:r>
      <w:r w:rsidR="00843F2A">
        <w:rPr>
          <w:rFonts w:cs="Times New Roman" w:hint="eastAsia"/>
        </w:rPr>
        <w:instrText xml:space="preserve">"}],"issued":{"date-parts":[["2023"]]}}}],"schema":"https://github.com/citation-style-language/schema/raw/master/csl-citation.json"} </w:instrText>
      </w:r>
      <w:r w:rsidR="003A556D">
        <w:rPr>
          <w:rFonts w:cs="Times New Roman"/>
        </w:rPr>
        <w:fldChar w:fldCharType="separate"/>
      </w:r>
      <w:r w:rsidR="00843F2A" w:rsidRPr="00843F2A">
        <w:rPr>
          <w:rFonts w:cs="Times New Roman"/>
          <w:kern w:val="0"/>
          <w:vertAlign w:val="superscript"/>
        </w:rPr>
        <w:t>[3]</w:t>
      </w:r>
      <w:r w:rsidR="003A556D">
        <w:rPr>
          <w:rFonts w:cs="Times New Roman"/>
        </w:rPr>
        <w:fldChar w:fldCharType="end"/>
      </w:r>
      <w:r w:rsidRPr="00DC377B">
        <w:rPr>
          <w:rFonts w:cs="Times New Roman" w:hint="eastAsia"/>
        </w:rPr>
        <w:t>这一</w:t>
      </w:r>
      <w:proofErr w:type="gramStart"/>
      <w:r w:rsidRPr="00DC377B">
        <w:rPr>
          <w:rFonts w:cs="Times New Roman" w:hint="eastAsia"/>
        </w:rPr>
        <w:t>范式虽</w:t>
      </w:r>
      <w:proofErr w:type="gramEnd"/>
      <w:r w:rsidRPr="00DC377B">
        <w:rPr>
          <w:rFonts w:cs="Times New Roman" w:hint="eastAsia"/>
        </w:rPr>
        <w:t>思路清晰，</w:t>
      </w:r>
      <w:r w:rsidR="004E23E6">
        <w:rPr>
          <w:rFonts w:cs="Times New Roman" w:hint="eastAsia"/>
        </w:rPr>
        <w:t>但也存在显著的局限性。</w:t>
      </w:r>
      <w:r w:rsidR="004E23E6" w:rsidRPr="004E23E6">
        <w:rPr>
          <w:rFonts w:cs="Times New Roman" w:hint="eastAsia"/>
        </w:rPr>
        <w:t>首先，数据处理的效率较低，尤其是在面对大规模的遥感数据时，处理时间长，且计算资源有限，容易出现硬件瓶颈。其次，传统模式缺乏自动化，很多步骤需要手动操作，导致整体研究周期较长，并且在数据重复利用和</w:t>
      </w:r>
      <w:proofErr w:type="gramStart"/>
      <w:r w:rsidR="004E23E6" w:rsidRPr="004E23E6">
        <w:rPr>
          <w:rFonts w:cs="Times New Roman" w:hint="eastAsia"/>
        </w:rPr>
        <w:t>可</w:t>
      </w:r>
      <w:proofErr w:type="gramEnd"/>
      <w:r w:rsidR="004E23E6" w:rsidRPr="004E23E6">
        <w:rPr>
          <w:rFonts w:cs="Times New Roman" w:hint="eastAsia"/>
        </w:rPr>
        <w:t>复制性方面存在困难</w:t>
      </w:r>
      <w:r w:rsidR="00C73D08">
        <w:rPr>
          <w:rFonts w:cs="Times New Roman"/>
        </w:rPr>
        <w:fldChar w:fldCharType="begin"/>
      </w:r>
      <w:r w:rsidR="00C73D08">
        <w:rPr>
          <w:rFonts w:cs="Times New Roman"/>
        </w:rPr>
        <w:instrText xml:space="preserve"> ADDIN ZOTERO_ITEM CSL_CITATION {"citationID":"i4PtR6HV","properties":{"formattedCitation":"\\super [30]\\nosupersub{}","plainCitation":"[30]","noteIndex":0},"citationItems":[{"id":19,"uris":["http://zotero.org/users/17592912/items/SKCEGH2F"],"itemData":{"id":19,"type":"article-journal","abstract":"Herein we review estimates of global and regional wetland area from ‘bottom-up’ approaches of site or national wetland inventories and ‘top-down’ approaches from global mapping and remote sensing. The trend for increasing wetland extent reported in the literature over time is a consequence of improved mapping technologies and methods rather than a real increase in wetland area, because a continuing trend for natural wetland loss and conversion is documented over the same time period. The most recent high-resolution estimate of global wetland area is in excess of 12.1×106km2, of which 54% is permanently inundated and 46% is temporarily inundated. Globally, 92.8% of continental wetland area is inland and only 7.2% is coastal. Regionally, the largest wetland areas are in Asia (31.8%), North America (27.1%) and Latin America and the Caribbean (Neotropics; 15.8%), with smaller areas in Europe (12.5%), Africa (9.9%) and Oceania (2.9%). It is likely that estimates of global wetland area published to date persist in underestimating the true wetland area. The ‘grand challenge’ of a global inventory integrating all types of permanent and temporary wetlands at high spatial resolution has yet to be fully achieved.","container-title":"Marine and Freshwater Research","DOI":"10.1071/MF17019","ISSN":"1448-6059","issue":"4","journalAbbreviation":"Mar. Freshwater Res.","language":"en","note":"publisher: CSIRO PUBLISHING","page":"620-627","source":"www.publish.csiro.au","title":"Global extent and distribution of wetlands: trends and issues","title-short":"Global extent and distribution of wetlands","volume":"69","author":[{"family":"Davidson","given":"N. C."},{"family":"Fluet-Chouinard","given":"E."},{"family":"Finlayson","given":"C. M."}],"issued":{"date-parts":[["2018",1,10]]}}}],"schema":"https://github.com/citation-style-language/schema/raw/master/csl-citation.json"}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[30]</w:t>
      </w:r>
      <w:r w:rsidR="00C73D08">
        <w:rPr>
          <w:rFonts w:cs="Times New Roman"/>
        </w:rPr>
        <w:fldChar w:fldCharType="end"/>
      </w:r>
      <w:r w:rsidR="004E23E6" w:rsidRPr="004E23E6">
        <w:rPr>
          <w:rFonts w:cs="Times New Roman" w:hint="eastAsia"/>
        </w:rPr>
        <w:t>。</w:t>
      </w:r>
    </w:p>
    <w:p w14:paraId="3FF9AEEE" w14:textId="581625C6" w:rsidR="004E23E6" w:rsidRDefault="00DC377B" w:rsidP="00DC377B">
      <w:pPr>
        <w:spacing w:beforeLines="50" w:before="120" w:afterLines="50" w:after="120"/>
        <w:ind w:firstLine="480"/>
        <w:rPr>
          <w:rFonts w:cs="Times New Roman"/>
        </w:rPr>
      </w:pPr>
      <w:r w:rsidRPr="00DC377B">
        <w:rPr>
          <w:rFonts w:cs="Times New Roman" w:hint="eastAsia"/>
        </w:rPr>
        <w:t>随着云计算技术的兴起，以</w:t>
      </w:r>
      <w:r w:rsidR="004E23E6">
        <w:rPr>
          <w:rFonts w:cs="Times New Roman" w:hint="eastAsia"/>
        </w:rPr>
        <w:t>GEE</w:t>
      </w:r>
      <w:r w:rsidR="004E23E6">
        <w:rPr>
          <w:rFonts w:cs="Times New Roman" w:hint="eastAsia"/>
        </w:rPr>
        <w:t>（</w:t>
      </w:r>
      <w:r w:rsidRPr="00DC377B">
        <w:rPr>
          <w:rFonts w:cs="Times New Roman" w:hint="eastAsia"/>
        </w:rPr>
        <w:t>Google Earth Engine</w:t>
      </w:r>
      <w:r w:rsidR="004E23E6">
        <w:rPr>
          <w:rFonts w:cs="Times New Roman" w:hint="eastAsia"/>
        </w:rPr>
        <w:t>）</w:t>
      </w:r>
      <w:r w:rsidRPr="00DC377B">
        <w:rPr>
          <w:rFonts w:cs="Times New Roman" w:hint="eastAsia"/>
        </w:rPr>
        <w:t>为代表的遥感云平台为湿地研究带来了新的可能</w:t>
      </w:r>
      <w:r w:rsidR="00C73D08">
        <w:rPr>
          <w:rFonts w:cs="Times New Roman"/>
        </w:rPr>
        <w:fldChar w:fldCharType="begin"/>
      </w:r>
      <w:r w:rsidR="00C73D08">
        <w:rPr>
          <w:rFonts w:cs="Times New Roman"/>
        </w:rPr>
        <w:instrText xml:space="preserve"> ADDIN ZOTERO_ITEM CSL_CITATION {"citationID":"KsB2BmUO","properties":{"formattedCitation":"\\super [31-34]\\nosupersub{}","plainCitation":"[31-34]","noteIndex":0},"citationItems":[{"id":181,"uris":["http://zotero.org/users/17592912/items/JKBVX9Y6"],"item</w:instrText>
      </w:r>
      <w:r w:rsidR="00C73D08">
        <w:rPr>
          <w:rFonts w:cs="Times New Roman" w:hint="eastAsia"/>
        </w:rPr>
        <w:instrText>Data":{"id":181,"type":"article-journal","abstract":"</w:instrText>
      </w:r>
      <w:r w:rsidR="00C73D08">
        <w:rPr>
          <w:rFonts w:cs="Times New Roman" w:hint="eastAsia"/>
        </w:rPr>
        <w:instrText>基于</w:instrText>
      </w:r>
      <w:r w:rsidR="00C73D08">
        <w:rPr>
          <w:rFonts w:cs="Times New Roman" w:hint="eastAsia"/>
        </w:rPr>
        <w:instrText>Google Earth Engine(GEE)</w:instrText>
      </w:r>
      <w:r w:rsidR="00C73D08">
        <w:rPr>
          <w:rFonts w:cs="Times New Roman" w:hint="eastAsia"/>
        </w:rPr>
        <w:instrText>云平台，使用</w:instrText>
      </w:r>
      <w:r w:rsidR="00C73D08">
        <w:rPr>
          <w:rFonts w:cs="Times New Roman" w:hint="eastAsia"/>
        </w:rPr>
        <w:instrText>Sentinel-2</w:instrText>
      </w:r>
      <w:r w:rsidR="00C73D08">
        <w:rPr>
          <w:rFonts w:cs="Times New Roman" w:hint="eastAsia"/>
        </w:rPr>
        <w:instrText>卫星影像数据，采用随机森林算法面向杭州城市湿地类型进行遥感分类研究</w:instrText>
      </w:r>
      <w:r w:rsidR="00C73D08">
        <w:rPr>
          <w:rFonts w:cs="Times New Roman" w:hint="eastAsia"/>
        </w:rPr>
        <w:instrText>.</w:instrText>
      </w:r>
      <w:r w:rsidR="00C73D08">
        <w:rPr>
          <w:rFonts w:cs="Times New Roman" w:hint="eastAsia"/>
        </w:rPr>
        <w:instrText>研究结果表明：在进行湿地类型精细化分类时，相比于使用单一特征信息分类，多特征信息的组合可以显著提高分类精度，最优特征组合包括传统光谱特征、红边光谱特征、变换特征、纹理特征和地形特征，其总体精度为</w:instrText>
      </w:r>
      <w:r w:rsidR="00C73D08">
        <w:rPr>
          <w:rFonts w:cs="Times New Roman" w:hint="eastAsia"/>
        </w:rPr>
        <w:instrText>81.2%,Kappa</w:instrText>
      </w:r>
      <w:r w:rsidR="00C73D08">
        <w:rPr>
          <w:rFonts w:cs="Times New Roman" w:hint="eastAsia"/>
        </w:rPr>
        <w:instrText>系数为</w:instrText>
      </w:r>
      <w:r w:rsidR="00C73D08">
        <w:rPr>
          <w:rFonts w:cs="Times New Roman" w:hint="eastAsia"/>
        </w:rPr>
        <w:instrText>0.75</w:instrText>
      </w:r>
      <w:r w:rsidR="00C73D08">
        <w:rPr>
          <w:rFonts w:cs="Times New Roman" w:hint="eastAsia"/>
        </w:rPr>
        <w:instrText>；不同特征信息对于不同湿地类型的提取具有重要作用，传统光谱特征对于滩地和养殖池的识别非常有利，而红边光谱特征和变换特征分别对草本沼泽和湖泊的识别更为有效</w:instrText>
      </w:r>
      <w:r w:rsidR="00C73D08">
        <w:rPr>
          <w:rFonts w:cs="Times New Roman" w:hint="eastAsia"/>
        </w:rPr>
        <w:instrText>.</w:instrText>
      </w:r>
      <w:r w:rsidR="00C73D08">
        <w:rPr>
          <w:rFonts w:cs="Times New Roman" w:hint="eastAsia"/>
        </w:rPr>
        <w:instrText>此外，红边光谱特征和纹理特征的组合有利于运河</w:instrText>
      </w:r>
      <w:r w:rsidR="00C73D08">
        <w:rPr>
          <w:rFonts w:cs="Times New Roman" w:hint="eastAsia"/>
        </w:rPr>
        <w:instrText>/</w:instrText>
      </w:r>
      <w:r w:rsidR="00C73D08">
        <w:rPr>
          <w:rFonts w:cs="Times New Roman" w:hint="eastAsia"/>
        </w:rPr>
        <w:instrText>水渠的识别</w:instrText>
      </w:r>
      <w:r w:rsidR="00C73D08">
        <w:rPr>
          <w:rFonts w:cs="Times New Roman" w:hint="eastAsia"/>
        </w:rPr>
        <w:instrText>.</w:instrText>
      </w:r>
      <w:r w:rsidR="00C73D08">
        <w:rPr>
          <w:rFonts w:cs="Times New Roman" w:hint="eastAsia"/>
        </w:rPr>
        <w:instrText>通过特征对比实验可为湿地精细化分类的案例研究提供参考，湿地分类结果可为杭州城市湿地信息的遥感识别提供数据支撑</w:instrText>
      </w:r>
      <w:r w:rsidR="00C73D08">
        <w:rPr>
          <w:rFonts w:cs="Times New Roman" w:hint="eastAsia"/>
        </w:rPr>
        <w:instrText>.","container-title":"</w:instrText>
      </w:r>
      <w:r w:rsidR="00C73D08">
        <w:rPr>
          <w:rFonts w:cs="Times New Roman" w:hint="eastAsia"/>
        </w:rPr>
        <w:instrText>北京师范大学学报（自然科学版）</w:instrText>
      </w:r>
      <w:r w:rsidR="00C73D08">
        <w:rPr>
          <w:rFonts w:cs="Times New Roman" w:hint="eastAsia"/>
        </w:rPr>
        <w:instrText xml:space="preserve">","ISSN":"0476-0301","issue":"3","language":"zh-CN","note":"original-container-title: Journal of Beijing Normal University(Natural Science)\nfoundation: </w:instrText>
      </w:r>
      <w:r w:rsidR="00C73D08">
        <w:rPr>
          <w:rFonts w:cs="Times New Roman" w:hint="eastAsia"/>
        </w:rPr>
        <w:instrText>国家自然科学基金资助项目（</w:instrText>
      </w:r>
      <w:r w:rsidR="00C73D08">
        <w:rPr>
          <w:rFonts w:cs="Times New Roman" w:hint="eastAsia"/>
        </w:rPr>
        <w:instrText>42201106</w:instrText>
      </w:r>
      <w:r w:rsidR="00C73D08">
        <w:rPr>
          <w:rFonts w:cs="Times New Roman" w:hint="eastAsia"/>
        </w:rPr>
        <w:instrText>）；</w:instrText>
      </w:r>
      <w:r w:rsidR="00C73D08">
        <w:rPr>
          <w:rFonts w:cs="Times New Roman" w:hint="eastAsia"/>
        </w:rPr>
        <w:instrText xml:space="preserve">\ndownload: 546\nalbum: </w:instrText>
      </w:r>
      <w:r w:rsidR="00C73D08">
        <w:rPr>
          <w:rFonts w:cs="Times New Roman" w:hint="eastAsia"/>
        </w:rPr>
        <w:instrText>基础科学</w:instrText>
      </w:r>
      <w:r w:rsidR="00C73D08">
        <w:rPr>
          <w:rFonts w:cs="Times New Roman" w:hint="eastAsia"/>
        </w:rPr>
        <w:instrText xml:space="preserve">\nCLC: P237\ndbcode: CJFQ\ndbname: CJFDLAST2024\nfilename: BSDZ202403017\npublicationTag: </w:instrText>
      </w:r>
      <w:r w:rsidR="00C73D08">
        <w:rPr>
          <w:rFonts w:cs="Times New Roman" w:hint="eastAsia"/>
        </w:rPr>
        <w:instrText>北大核心</w:instrText>
      </w:r>
      <w:r w:rsidR="00C73D08">
        <w:rPr>
          <w:rFonts w:cs="Times New Roman" w:hint="eastAsia"/>
        </w:rPr>
        <w:instrText>, CAS, INSPEC, JST, P</w:instrText>
      </w:r>
      <w:r w:rsidR="00C73D08">
        <w:rPr>
          <w:rFonts w:cs="Times New Roman" w:hint="eastAsia"/>
        </w:rPr>
        <w:instrText>ж</w:instrText>
      </w:r>
      <w:r w:rsidR="00C73D08">
        <w:rPr>
          <w:rFonts w:cs="Times New Roman" w:hint="eastAsia"/>
        </w:rPr>
        <w:instrText xml:space="preserve">(AJ), CSCD, WJCI, </w:instrText>
      </w:r>
      <w:r w:rsidR="00C73D08">
        <w:rPr>
          <w:rFonts w:cs="Times New Roman" w:hint="eastAsia"/>
        </w:rPr>
        <w:instrText>卓越期刊</w:instrText>
      </w:r>
      <w:r w:rsidR="00C73D08">
        <w:rPr>
          <w:rFonts w:cs="Times New Roman" w:hint="eastAsia"/>
        </w:rPr>
        <w:instrText>\nCIF: 1.982\nAIF: 1.276","page":"447-458","source":"CNKI","title":"</w:instrText>
      </w:r>
      <w:r w:rsidR="00C73D08">
        <w:rPr>
          <w:rFonts w:cs="Times New Roman" w:hint="eastAsia"/>
        </w:rPr>
        <w:instrText>基于</w:instrText>
      </w:r>
      <w:r w:rsidR="00C73D08">
        <w:rPr>
          <w:rFonts w:cs="Times New Roman" w:hint="eastAsia"/>
        </w:rPr>
        <w:instrText>GEE</w:instrText>
      </w:r>
      <w:r w:rsidR="00C73D08">
        <w:rPr>
          <w:rFonts w:cs="Times New Roman" w:hint="eastAsia"/>
        </w:rPr>
        <w:instrText>和</w:instrText>
      </w:r>
      <w:r w:rsidR="00C73D08">
        <w:rPr>
          <w:rFonts w:cs="Times New Roman" w:hint="eastAsia"/>
        </w:rPr>
        <w:instrText>Sentinel-2</w:instrText>
      </w:r>
      <w:r w:rsidR="00C73D08">
        <w:rPr>
          <w:rFonts w:cs="Times New Roman" w:hint="eastAsia"/>
        </w:rPr>
        <w:instrText>影像的杭州城市湿地精细化分类研究</w:instrText>
      </w:r>
      <w:r w:rsidR="00C73D08">
        <w:rPr>
          <w:rFonts w:cs="Times New Roman" w:hint="eastAsia"/>
        </w:rPr>
        <w:instrText>","volume":"60","author":[{"literal":"</w:instrText>
      </w:r>
      <w:r w:rsidR="00C73D08">
        <w:rPr>
          <w:rFonts w:cs="Times New Roman" w:hint="eastAsia"/>
        </w:rPr>
        <w:instrText>潘宸</w:instrText>
      </w:r>
      <w:r w:rsidR="00C73D08">
        <w:rPr>
          <w:rFonts w:cs="Times New Roman" w:hint="eastAsia"/>
        </w:rPr>
        <w:instrText>"},{"literal":"</w:instrText>
      </w:r>
      <w:r w:rsidR="00C73D08">
        <w:rPr>
          <w:rFonts w:cs="Times New Roman" w:hint="eastAsia"/>
        </w:rPr>
        <w:instrText>侯浩</w:instrText>
      </w:r>
      <w:r w:rsidR="00C73D08">
        <w:rPr>
          <w:rFonts w:cs="Times New Roman" w:hint="eastAsia"/>
        </w:rPr>
        <w:instrText>"},{"literal":"</w:instrText>
      </w:r>
      <w:r w:rsidR="00C73D08">
        <w:rPr>
          <w:rFonts w:cs="Times New Roman" w:hint="eastAsia"/>
        </w:rPr>
        <w:instrText>唐伟</w:instrText>
      </w:r>
      <w:r w:rsidR="00C73D08">
        <w:rPr>
          <w:rFonts w:cs="Times New Roman" w:hint="eastAsia"/>
        </w:rPr>
        <w:instrText>"},{"literal":"</w:instrText>
      </w:r>
      <w:r w:rsidR="00C73D08">
        <w:rPr>
          <w:rFonts w:cs="Times New Roman" w:hint="eastAsia"/>
        </w:rPr>
        <w:instrText>蒋卫国</w:instrText>
      </w:r>
      <w:r w:rsidR="00C73D08">
        <w:rPr>
          <w:rFonts w:cs="Times New Roman" w:hint="eastAsia"/>
        </w:rPr>
        <w:instrText>"},{"literal":"</w:instrText>
      </w:r>
      <w:r w:rsidR="00C73D08">
        <w:rPr>
          <w:rFonts w:cs="Times New Roman" w:hint="eastAsia"/>
        </w:rPr>
        <w:instrText>王品</w:instrText>
      </w:r>
      <w:r w:rsidR="00C73D08">
        <w:rPr>
          <w:rFonts w:cs="Times New Roman" w:hint="eastAsia"/>
        </w:rPr>
        <w:instrText>"},{"literal":"</w:instrText>
      </w:r>
      <w:r w:rsidR="00C73D08">
        <w:rPr>
          <w:rFonts w:cs="Times New Roman" w:hint="eastAsia"/>
        </w:rPr>
        <w:instrText>胡潭高</w:instrText>
      </w:r>
      <w:r w:rsidR="00C73D08">
        <w:rPr>
          <w:rFonts w:cs="Times New Roman" w:hint="eastAsia"/>
        </w:rPr>
        <w:instrText>"}],"issued":{"date-parts":[["2024"]]}}},{"id":24,"uris":["http://zotero.org/users/17592912/items/UAYV47BN"],"itemData":{"id":24,"type":"article-journal","abstract":"</w:instrText>
      </w:r>
      <w:r w:rsidR="00C73D08">
        <w:rPr>
          <w:rFonts w:cs="Times New Roman" w:hint="eastAsia"/>
        </w:rPr>
        <w:instrText>实时、准确地提取作物信息对于了解区域的种植结构和农业生产变化、保障国家粮食安全具有重要作用</w:instrText>
      </w:r>
      <w:r w:rsidR="00C73D08">
        <w:rPr>
          <w:rFonts w:cs="Times New Roman" w:hint="eastAsia"/>
        </w:rPr>
        <w:instrText>.</w:instrText>
      </w:r>
      <w:r w:rsidR="00C73D08">
        <w:rPr>
          <w:rFonts w:cs="Times New Roman" w:hint="eastAsia"/>
        </w:rPr>
        <w:instrText>谷歌地球引擎</w:instrText>
      </w:r>
      <w:r w:rsidR="00C73D08">
        <w:rPr>
          <w:rFonts w:cs="Times New Roman" w:hint="eastAsia"/>
        </w:rPr>
        <w:instrText>(Google Earth Engine, GEE)</w:instrText>
      </w:r>
      <w:r w:rsidR="00C73D08">
        <w:rPr>
          <w:rFonts w:cs="Times New Roman" w:hint="eastAsia"/>
        </w:rPr>
        <w:instrText>是一个具有先进存储能力和计算能力的地理信息数据云平台，可以快速获取并处理影像数据，节约时间成本，满足大范围区域作物信息提取的需求，相较于传统的遥感分析手段有明显优势</w:instrText>
      </w:r>
      <w:r w:rsidR="00C73D08">
        <w:rPr>
          <w:rFonts w:cs="Times New Roman" w:hint="eastAsia"/>
        </w:rPr>
        <w:instrText>.</w:instrText>
      </w:r>
      <w:r w:rsidR="00C73D08">
        <w:rPr>
          <w:rFonts w:cs="Times New Roman" w:hint="eastAsia"/>
        </w:rPr>
        <w:instrText>针对青藏高原作物信息提取困难的现状，通过</w:instrText>
      </w:r>
      <w:r w:rsidR="00C73D08">
        <w:rPr>
          <w:rFonts w:cs="Times New Roman" w:hint="eastAsia"/>
        </w:rPr>
        <w:instrText>GEE</w:instrText>
      </w:r>
      <w:r w:rsidR="00C73D08">
        <w:rPr>
          <w:rFonts w:cs="Times New Roman" w:hint="eastAsia"/>
        </w:rPr>
        <w:instrText>平台，快速获取并处理了</w:instrText>
      </w:r>
      <w:r w:rsidR="00C73D08">
        <w:rPr>
          <w:rFonts w:cs="Times New Roman" w:hint="eastAsia"/>
        </w:rPr>
        <w:instrText>Landsat</w:instrText>
      </w:r>
      <w:r w:rsidR="00C73D08">
        <w:rPr>
          <w:rFonts w:cs="Times New Roman" w:hint="eastAsia"/>
        </w:rPr>
        <w:instrText>数据并与基于</w:instrText>
      </w:r>
      <w:r w:rsidR="00C73D08">
        <w:rPr>
          <w:rFonts w:cs="Times New Roman" w:hint="eastAsia"/>
        </w:rPr>
        <w:instrText>MODIS NDVI</w:instrText>
      </w:r>
      <w:r w:rsidR="00C73D08">
        <w:rPr>
          <w:rFonts w:cs="Times New Roman" w:hint="eastAsia"/>
        </w:rPr>
        <w:instrText>时间序列提取出来的物候参数进行特征构建，充分利用不同地物物候特征的差异进行分类训练，实现青海省东部主要农作物信息的提取</w:instrText>
      </w:r>
      <w:r w:rsidR="00C73D08">
        <w:rPr>
          <w:rFonts w:cs="Times New Roman" w:hint="eastAsia"/>
        </w:rPr>
        <w:instrText>.</w:instrText>
      </w:r>
      <w:r w:rsidR="00C73D08">
        <w:rPr>
          <w:rFonts w:cs="Times New Roman" w:hint="eastAsia"/>
        </w:rPr>
        <w:instrText>结果表明：</w:instrText>
      </w:r>
      <w:r w:rsidR="00C73D08">
        <w:rPr>
          <w:rFonts w:cs="Times New Roman" w:hint="eastAsia"/>
        </w:rPr>
        <w:instrText>(1)</w:instrText>
      </w:r>
      <w:r w:rsidR="00C73D08">
        <w:rPr>
          <w:rFonts w:cs="Times New Roman" w:hint="eastAsia"/>
        </w:rPr>
        <w:instrText>该方法提取结果精度较高，分类回归树验证的总体精度为</w:instrText>
      </w:r>
      <w:r w:rsidR="00C73D08">
        <w:rPr>
          <w:rFonts w:cs="Times New Roman" w:hint="eastAsia"/>
        </w:rPr>
        <w:instrText>86.23%, Kappa</w:instrText>
      </w:r>
      <w:r w:rsidR="00C73D08">
        <w:rPr>
          <w:rFonts w:cs="Times New Roman" w:hint="eastAsia"/>
        </w:rPr>
        <w:instrText>系数为</w:instrText>
      </w:r>
      <w:r w:rsidR="00C73D08">
        <w:rPr>
          <w:rFonts w:cs="Times New Roman" w:hint="eastAsia"/>
        </w:rPr>
        <w:instrText>0.82.</w:instrText>
      </w:r>
      <w:r w:rsidR="00C73D08">
        <w:rPr>
          <w:rFonts w:cs="Times New Roman" w:hint="eastAsia"/>
        </w:rPr>
        <w:instrText>提取结果基本符合研究区的作物种植结构，说明</w:instrText>
      </w:r>
      <w:r w:rsidR="00C73D08">
        <w:rPr>
          <w:rFonts w:cs="Times New Roman" w:hint="eastAsia"/>
        </w:rPr>
        <w:instrText>Landsat</w:instrText>
      </w:r>
      <w:r w:rsidR="00C73D08">
        <w:rPr>
          <w:rFonts w:cs="Times New Roman" w:hint="eastAsia"/>
        </w:rPr>
        <w:instrText>数据与</w:instrText>
      </w:r>
      <w:r w:rsidR="00C73D08">
        <w:rPr>
          <w:rFonts w:cs="Times New Roman" w:hint="eastAsia"/>
        </w:rPr>
        <w:instrText>MODIS NDVI</w:instrText>
      </w:r>
      <w:r w:rsidR="00C73D08">
        <w:rPr>
          <w:rFonts w:cs="Times New Roman" w:hint="eastAsia"/>
        </w:rPr>
        <w:instrText>时间序列耦合的方法能够提高作物识别的精度，对青藏高原地区主要农作物信息自动化提取具有一定的积极意义</w:instrText>
      </w:r>
      <w:r w:rsidR="00C73D08">
        <w:rPr>
          <w:rFonts w:cs="Times New Roman" w:hint="eastAsia"/>
        </w:rPr>
        <w:instrText>.(2)</w:instrText>
      </w:r>
      <w:r w:rsidR="00C73D08">
        <w:rPr>
          <w:rFonts w:cs="Times New Roman" w:hint="eastAsia"/>
        </w:rPr>
        <w:instrText>说明</w:instrText>
      </w:r>
      <w:r w:rsidR="00C73D08">
        <w:rPr>
          <w:rFonts w:cs="Times New Roman" w:hint="eastAsia"/>
        </w:rPr>
        <w:instrText>GEE</w:instrText>
      </w:r>
      <w:r w:rsidR="00C73D08">
        <w:rPr>
          <w:rFonts w:cs="Times New Roman" w:hint="eastAsia"/>
        </w:rPr>
        <w:instrText>平台是实现青藏高原主要农作物较高精度作物信息提取的有效工具</w:instrText>
      </w:r>
      <w:r w:rsidR="00C73D08">
        <w:rPr>
          <w:rFonts w:cs="Times New Roman" w:hint="eastAsia"/>
        </w:rPr>
        <w:instrText>.(3)</w:instrText>
      </w:r>
      <w:r w:rsidR="00C73D08">
        <w:rPr>
          <w:rFonts w:cs="Times New Roman" w:hint="eastAsia"/>
        </w:rPr>
        <w:instrText>主要的误差来源于零星且种植比例低的玉米地和分布范围广海拔差异大的青稞地，后续研究应着重在零星种植和生育期差异较小的农作物分类提取技术方面进行深入分析</w:instrText>
      </w:r>
      <w:r w:rsidR="00C73D08">
        <w:rPr>
          <w:rFonts w:cs="Times New Roman" w:hint="eastAsia"/>
        </w:rPr>
        <w:instrText>.","container-title":"</w:instrText>
      </w:r>
      <w:r w:rsidR="00C73D08">
        <w:rPr>
          <w:rFonts w:cs="Times New Roman" w:hint="eastAsia"/>
        </w:rPr>
        <w:instrText>西南大学学报（自然科学版）</w:instrText>
      </w:r>
      <w:r w:rsidR="00C73D08">
        <w:rPr>
          <w:rFonts w:cs="Times New Roman" w:hint="eastAsia"/>
        </w:rPr>
        <w:instrText xml:space="preserve">","DOI":"10.13718/j.cnki.xdzk.2023.04.005","issue":"4","language":"zh-CN","note":"foundation: </w:instrText>
      </w:r>
      <w:r w:rsidR="00C73D08">
        <w:rPr>
          <w:rFonts w:cs="Times New Roman" w:hint="eastAsia"/>
        </w:rPr>
        <w:instrText>国家自然科学基金项目</w:instrText>
      </w:r>
      <w:r w:rsidR="00C73D08">
        <w:rPr>
          <w:rFonts w:cs="Times New Roman" w:hint="eastAsia"/>
        </w:rPr>
        <w:instrText>(42171098)</w:instrText>
      </w:r>
      <w:r w:rsidR="00C73D08">
        <w:rPr>
          <w:rFonts w:cs="Times New Roman" w:hint="eastAsia"/>
        </w:rPr>
        <w:instrText>；</w:instrText>
      </w:r>
      <w:r w:rsidR="00C73D08">
        <w:rPr>
          <w:rFonts w:cs="Times New Roman" w:hint="eastAsia"/>
        </w:rPr>
        <w:instrText xml:space="preserve">\ndownload: 1274\nalbum: </w:instrText>
      </w:r>
      <w:r w:rsidR="00C73D08">
        <w:rPr>
          <w:rFonts w:cs="Times New Roman" w:hint="eastAsia"/>
        </w:rPr>
        <w:instrText>农业科技</w:instrText>
      </w:r>
      <w:r w:rsidR="00C73D08">
        <w:rPr>
          <w:rFonts w:cs="Times New Roman" w:hint="eastAsia"/>
        </w:rPr>
        <w:instrText>\nCLC: S127\ndbcode: CJFQ\ndbname: CJFDLAST2023\nfilename: XNND202304005","page":"55-64","source":"CNKI","title":"</w:instrText>
      </w:r>
      <w:r w:rsidR="00C73D08">
        <w:rPr>
          <w:rFonts w:cs="Times New Roman" w:hint="eastAsia"/>
        </w:rPr>
        <w:instrText>基于</w:instrText>
      </w:r>
      <w:r w:rsidR="00C73D08">
        <w:rPr>
          <w:rFonts w:cs="Times New Roman" w:hint="eastAsia"/>
        </w:rPr>
        <w:instrText>GEE</w:instrText>
      </w:r>
      <w:r w:rsidR="00C73D08">
        <w:rPr>
          <w:rFonts w:cs="Times New Roman" w:hint="eastAsia"/>
        </w:rPr>
        <w:instrText>和</w:instrText>
      </w:r>
      <w:r w:rsidR="00C73D08">
        <w:rPr>
          <w:rFonts w:cs="Times New Roman" w:hint="eastAsia"/>
        </w:rPr>
        <w:instrText>MODIS NDVI</w:instrText>
      </w:r>
      <w:r w:rsidR="00C73D08">
        <w:rPr>
          <w:rFonts w:cs="Times New Roman" w:hint="eastAsia"/>
        </w:rPr>
        <w:instrText>时序的青藏高原农作物信息提取</w:instrText>
      </w:r>
      <w:r w:rsidR="00C73D08">
        <w:rPr>
          <w:rFonts w:cs="Times New Roman" w:hint="eastAsia"/>
        </w:rPr>
        <w:instrText>","volume":"45","author":[{"literal":"</w:instrText>
      </w:r>
      <w:r w:rsidR="00C73D08">
        <w:rPr>
          <w:rFonts w:cs="Times New Roman" w:hint="eastAsia"/>
        </w:rPr>
        <w:instrText>阎建忠</w:instrText>
      </w:r>
      <w:r w:rsidR="00C73D08">
        <w:rPr>
          <w:rFonts w:cs="Times New Roman" w:hint="eastAsia"/>
        </w:rPr>
        <w:instrText>"},{"literal":"</w:instrText>
      </w:r>
      <w:r w:rsidR="00C73D08">
        <w:rPr>
          <w:rFonts w:cs="Times New Roman" w:hint="eastAsia"/>
        </w:rPr>
        <w:instrText>张敏</w:instrText>
      </w:r>
      <w:r w:rsidR="00C73D08">
        <w:rPr>
          <w:rFonts w:cs="Times New Roman" w:hint="eastAsia"/>
        </w:rPr>
        <w:instrText>"},{"literal":"</w:instrText>
      </w:r>
      <w:r w:rsidR="00C73D08">
        <w:rPr>
          <w:rFonts w:cs="Times New Roman" w:hint="eastAsia"/>
        </w:rPr>
        <w:instrText>张思颖</w:instrText>
      </w:r>
      <w:r w:rsidR="00C73D08">
        <w:rPr>
          <w:rFonts w:cs="Times New Roman" w:hint="eastAsia"/>
        </w:rPr>
        <w:instrText>"}],"issued":{"date-parts":[["2023"]]}}},{"id":244,"uris":["http://zotero.org/users/17592912/items/3A3APMAY"],"itemData":{"id":244,"type":"article-journal","abstract":"MODIS (Moderat</w:instrText>
      </w:r>
      <w:r w:rsidR="00C73D08">
        <w:rPr>
          <w:rFonts w:cs="Times New Roman"/>
        </w:rPr>
        <w:instrText>e Resolution Imaging Spectro-radiometer) is an imaging sensor onboard Terra/Aqua platform which provides information in 36 spectral bands. Spectral mixing of features due to high data dimensionality and high inter-band correlations constitutes the biggest challenge in the analysis of MODIS data. In view of this, present study attempts to develop a novel strategy involving Principal Component Analysis (PCA), Band to Band Correlation (BTBC) analysis, Stepwise Discriminant Analysis (SDA), and separability analysis to reduce the data dimensionality for extracting reliable and maximum information for wetland areal extent using coarse resolution MODIS (1km) data. The PCA explains variability in data and removes data redundant information; BTBC analysis eradicates the high correlated bands providing best bands suitable for wetland mapping; SDA evaluates the discriminatory power of different MODIS bands to discriminate the wetlands from other class types. Further, Normalized Difference Vegetation Index (NDVI) and Wetland Model Index (WMI) were also incorporated into the study to improve the classification accuracy. Finally, separability analysis was conducted to optimize the selected MODIS bands and indices. Results of rigorous data mining reveal that out of 24 input layers of MODIS (1km) data (22 optical MODIS bands, NDVI and WMI), only 4 input layers (WMI, NDVI, MODIS bands – NIR band 2 and SWIR band 6) are best suited for delineation and mapping of wetlands. This study also corroborates the usage of WMI, a newly developed index with combination of visible and short wavelength infra red (SWIR) MODIS bands, as the most optimal input layer to separate wetlands from the other land use class types (barren land, agricultural land, rivers/canals/streams, forest, wasteland/gullied or riverine land). It was observed that the magnitude of mapped wetland areal extent using MODIS (1km) data varied from 105,053ha in 2010–2011 to 111,479ha in 2011–2012 accounting for 0.44% (2010–2011)–0.46% (2011–2012) of the total geographical area of Uttar Pradesh, India. Seasonally, monsoon season displayed maximum wetland area with overall accuracy of 92% whereas summer season exhibited minimum wetland area with overall accuracies varying from 85 to 87% during both the sampling years. The output of the present research work will not only facilitate to improve the wetland area estimates but also provide an important input for climate change predictions in wetlands over large areas.","container-title":"Remote Sensing of Environment","DOI":"10.1016/j.rse.2017.07.034","ISSN":"0034-4257","journalAbbreviation":"Remote Sensing of Environment","page":"183-205","source":"ScienceDirect","title":"A novel strategy for wetland area extraction using multispectral MODIS data","volume":"200","author":[{"family":"Bansal","given":"Sangeeta"},{"family":"Katyal","given":"Deeksha"},{"family":"Garg","given":"J. K."}],"issued":{"date-parts":[["2017",10,1]]}}},{"id":236,"uris":["http://zotero.org/users/17592912/items/RDC9ATSF"],"itemData":{"id":236,"type":"the</w:instrText>
      </w:r>
      <w:r w:rsidR="00C73D08">
        <w:rPr>
          <w:rFonts w:cs="Times New Roman" w:hint="eastAsia"/>
        </w:rPr>
        <w:instrText>sis","abstract":"</w:instrText>
      </w:r>
      <w:r w:rsidR="00C73D08">
        <w:rPr>
          <w:rFonts w:cs="Times New Roman" w:hint="eastAsia"/>
        </w:rPr>
        <w:instrText>湿地是一种过渡性的生态系统</w:instrText>
      </w:r>
      <w:r w:rsidR="00C73D08">
        <w:rPr>
          <w:rFonts w:cs="Times New Roman" w:hint="eastAsia"/>
        </w:rPr>
        <w:instrText>,</w:instrText>
      </w:r>
      <w:r w:rsidR="00C73D08">
        <w:rPr>
          <w:rFonts w:cs="Times New Roman" w:hint="eastAsia"/>
        </w:rPr>
        <w:instrText>具备持续为人类提供食物、原材料和其他有用资源的潜力。湿地景观格局的变化会对高原地区气候产生深刻的影响</w:instrText>
      </w:r>
      <w:r w:rsidR="00C73D08">
        <w:rPr>
          <w:rFonts w:cs="Times New Roman" w:hint="eastAsia"/>
        </w:rPr>
        <w:instrText>,</w:instrText>
      </w:r>
      <w:r w:rsidR="00C73D08">
        <w:rPr>
          <w:rFonts w:cs="Times New Roman" w:hint="eastAsia"/>
        </w:rPr>
        <w:instrText>加快气候变化的速度。精确监测长时间序列高原湖泊湿地信息有助于湿地资源的保护、管理和规划。在大规模城镇化、工业开发建设和人口迅速增加的同时</w:instrText>
      </w:r>
      <w:r w:rsidR="00C73D08">
        <w:rPr>
          <w:rFonts w:cs="Times New Roman" w:hint="eastAsia"/>
        </w:rPr>
        <w:instrText>,</w:instrText>
      </w:r>
      <w:r w:rsidR="00C73D08">
        <w:rPr>
          <w:rFonts w:cs="Times New Roman" w:hint="eastAsia"/>
        </w:rPr>
        <w:instrText>滇池流域湖滨湿地正在迅速变化。然而</w:instrText>
      </w:r>
      <w:r w:rsidR="00C73D08">
        <w:rPr>
          <w:rFonts w:cs="Times New Roman" w:hint="eastAsia"/>
        </w:rPr>
        <w:instrText>,</w:instrText>
      </w:r>
      <w:r w:rsidR="00C73D08">
        <w:rPr>
          <w:rFonts w:cs="Times New Roman" w:hint="eastAsia"/>
        </w:rPr>
        <w:instrText>由于以往遥感大数据单机运算的算力局限</w:instrText>
      </w:r>
      <w:r w:rsidR="00C73D08">
        <w:rPr>
          <w:rFonts w:cs="Times New Roman" w:hint="eastAsia"/>
        </w:rPr>
        <w:instrText>,</w:instrText>
      </w:r>
      <w:r w:rsidR="00C73D08">
        <w:rPr>
          <w:rFonts w:cs="Times New Roman" w:hint="eastAsia"/>
        </w:rPr>
        <w:instrText>目前已有的数据集存在时间结点单一、时间跨度短等不足</w:instrText>
      </w:r>
      <w:r w:rsidR="00C73D08">
        <w:rPr>
          <w:rFonts w:cs="Times New Roman" w:hint="eastAsia"/>
        </w:rPr>
        <w:instrText>,</w:instrText>
      </w:r>
      <w:r w:rsidR="00C73D08">
        <w:rPr>
          <w:rFonts w:cs="Times New Roman" w:hint="eastAsia"/>
        </w:rPr>
        <w:instrText>不能明确滇池流域湿地的长时间演变规律。</w:instrText>
      </w:r>
      <w:r w:rsidR="00C73D08">
        <w:rPr>
          <w:rFonts w:cs="Times New Roman" w:hint="eastAsia"/>
        </w:rPr>
        <w:instrText>\n</w:instrText>
      </w:r>
      <w:r w:rsidR="00C73D08">
        <w:rPr>
          <w:rFonts w:cs="Times New Roman" w:hint="eastAsia"/>
        </w:rPr>
        <w:instrText>为深入了解滇池流域湿地近</w:instrText>
      </w:r>
      <w:r w:rsidR="00C73D08">
        <w:rPr>
          <w:rFonts w:cs="Times New Roman" w:hint="eastAsia"/>
        </w:rPr>
        <w:instrText>30</w:instrText>
      </w:r>
      <w:r w:rsidR="00C73D08">
        <w:rPr>
          <w:rFonts w:cs="Times New Roman" w:hint="eastAsia"/>
        </w:rPr>
        <w:instrText>年时空分布和动态变化特征</w:instrText>
      </w:r>
      <w:r w:rsidR="00C73D08">
        <w:rPr>
          <w:rFonts w:cs="Times New Roman" w:hint="eastAsia"/>
        </w:rPr>
        <w:instrText>,</w:instrText>
      </w:r>
      <w:r w:rsidR="00C73D08">
        <w:rPr>
          <w:rFonts w:cs="Times New Roman" w:hint="eastAsia"/>
        </w:rPr>
        <w:instrText>本文首先基于</w:instrText>
      </w:r>
      <w:r w:rsidR="00C73D08">
        <w:rPr>
          <w:rFonts w:cs="Times New Roman" w:hint="eastAsia"/>
        </w:rPr>
        <w:instrText>Google Earth Engine(GEE)</w:instrText>
      </w:r>
      <w:r w:rsidR="00C73D08">
        <w:rPr>
          <w:rFonts w:cs="Times New Roman" w:hint="eastAsia"/>
        </w:rPr>
        <w:instrText>平台获取</w:instrText>
      </w:r>
      <w:r w:rsidR="00C73D08">
        <w:rPr>
          <w:rFonts w:cs="Times New Roman" w:hint="eastAsia"/>
        </w:rPr>
        <w:instrText>1988-2020</w:instrText>
      </w:r>
      <w:r w:rsidR="00C73D08">
        <w:rPr>
          <w:rFonts w:cs="Times New Roman" w:hint="eastAsia"/>
        </w:rPr>
        <w:instrText>年滇池流域</w:instrText>
      </w:r>
      <w:r w:rsidR="00C73D08">
        <w:rPr>
          <w:rFonts w:cs="Times New Roman" w:hint="eastAsia"/>
        </w:rPr>
        <w:instrText>Landsat</w:instrText>
      </w:r>
      <w:r w:rsidR="00C73D08">
        <w:rPr>
          <w:rFonts w:cs="Times New Roman" w:hint="eastAsia"/>
        </w:rPr>
        <w:instrText>影像</w:instrText>
      </w:r>
      <w:r w:rsidR="00C73D08">
        <w:rPr>
          <w:rFonts w:cs="Times New Roman" w:hint="eastAsia"/>
        </w:rPr>
        <w:instrText>,</w:instrText>
      </w:r>
      <w:r w:rsidR="00C73D08">
        <w:rPr>
          <w:rFonts w:cs="Times New Roman" w:hint="eastAsia"/>
        </w:rPr>
        <w:instrText>利用掩膜函数进行去云</w:instrText>
      </w:r>
      <w:r w:rsidR="00C73D08">
        <w:rPr>
          <w:rFonts w:cs="Times New Roman" w:hint="eastAsia"/>
        </w:rPr>
        <w:instrText>,</w:instrText>
      </w:r>
      <w:r w:rsidR="00C73D08">
        <w:rPr>
          <w:rFonts w:cs="Times New Roman" w:hint="eastAsia"/>
        </w:rPr>
        <w:instrText>得到年度无云影像</w:instrText>
      </w:r>
      <w:r w:rsidR="00C73D08">
        <w:rPr>
          <w:rFonts w:cs="Times New Roman" w:hint="eastAsia"/>
        </w:rPr>
        <w:instrText>;</w:instrText>
      </w:r>
      <w:r w:rsidR="00C73D08">
        <w:rPr>
          <w:rFonts w:cs="Times New Roman" w:hint="eastAsia"/>
        </w:rPr>
        <w:instrText>其次</w:instrText>
      </w:r>
      <w:r w:rsidR="00C73D08">
        <w:rPr>
          <w:rFonts w:cs="Times New Roman" w:hint="eastAsia"/>
        </w:rPr>
        <w:instrText>,</w:instrText>
      </w:r>
      <w:r w:rsidR="00C73D08">
        <w:rPr>
          <w:rFonts w:cs="Times New Roman" w:hint="eastAsia"/>
        </w:rPr>
        <w:instrText>根据我国湿地分类标准并结合滇池流域实地探查情况构建了湿地分类体系</w:instrText>
      </w:r>
      <w:r w:rsidR="00C73D08">
        <w:rPr>
          <w:rFonts w:cs="Times New Roman" w:hint="eastAsia"/>
        </w:rPr>
        <w:instrText>,</w:instrText>
      </w:r>
      <w:r w:rsidR="00C73D08">
        <w:rPr>
          <w:rFonts w:cs="Times New Roman" w:hint="eastAsia"/>
        </w:rPr>
        <w:instrText>根据湿地分类体系及解译标志采用随机采样的方法生成基准年样本</w:instrText>
      </w:r>
      <w:r w:rsidR="00C73D08">
        <w:rPr>
          <w:rFonts w:cs="Times New Roman" w:hint="eastAsia"/>
        </w:rPr>
        <w:instrText>,</w:instrText>
      </w:r>
      <w:r w:rsidR="00C73D08">
        <w:rPr>
          <w:rFonts w:cs="Times New Roman" w:hint="eastAsia"/>
        </w:rPr>
        <w:instrText>再利用双时相变化检测法生成检测年样本</w:instrText>
      </w:r>
      <w:r w:rsidR="00C73D08">
        <w:rPr>
          <w:rFonts w:cs="Times New Roman" w:hint="eastAsia"/>
        </w:rPr>
        <w:instrText>;</w:instrText>
      </w:r>
      <w:r w:rsidR="00C73D08">
        <w:rPr>
          <w:rFonts w:cs="Times New Roman" w:hint="eastAsia"/>
        </w:rPr>
        <w:instrText>最后利用随机森林算法提取了</w:instrText>
      </w:r>
      <w:r w:rsidR="00C73D08">
        <w:rPr>
          <w:rFonts w:cs="Times New Roman" w:hint="eastAsia"/>
        </w:rPr>
        <w:instrText xml:space="preserve"> 1988-2020</w:instrText>
      </w:r>
      <w:r w:rsidR="00C73D08">
        <w:rPr>
          <w:rFonts w:cs="Times New Roman" w:hint="eastAsia"/>
        </w:rPr>
        <w:instrText>年滇池流域湿地信息</w:instrText>
      </w:r>
      <w:r w:rsidR="00C73D08">
        <w:rPr>
          <w:rFonts w:cs="Times New Roman" w:hint="eastAsia"/>
        </w:rPr>
        <w:instrText>,</w:instrText>
      </w:r>
      <w:r w:rsidR="00C73D08">
        <w:rPr>
          <w:rFonts w:cs="Times New Roman" w:hint="eastAsia"/>
        </w:rPr>
        <w:instrText>生成了</w:instrText>
      </w:r>
      <w:r w:rsidR="00C73D08">
        <w:rPr>
          <w:rFonts w:cs="Times New Roman" w:hint="eastAsia"/>
        </w:rPr>
        <w:instrText xml:space="preserve"> 33</w:instrText>
      </w:r>
      <w:r w:rsidR="00C73D08">
        <w:rPr>
          <w:rFonts w:cs="Times New Roman" w:hint="eastAsia"/>
        </w:rPr>
        <w:instrText>幅湿地地图并进行了精度验证。基于该数据集</w:instrText>
      </w:r>
      <w:r w:rsidR="00C73D08">
        <w:rPr>
          <w:rFonts w:cs="Times New Roman" w:hint="eastAsia"/>
        </w:rPr>
        <w:instrText>,</w:instrText>
      </w:r>
      <w:r w:rsidR="00C73D08">
        <w:rPr>
          <w:rFonts w:cs="Times New Roman" w:hint="eastAsia"/>
        </w:rPr>
        <w:instrText>滇池流域湿地</w:instrText>
      </w:r>
      <w:r w:rsidR="00C73D08">
        <w:rPr>
          <w:rFonts w:cs="Times New Roman" w:hint="eastAsia"/>
        </w:rPr>
        <w:instrText>33</w:instrText>
      </w:r>
      <w:r w:rsidR="00C73D08">
        <w:rPr>
          <w:rFonts w:cs="Times New Roman" w:hint="eastAsia"/>
        </w:rPr>
        <w:instrText>年的时间变化特征、空间分布特征、类型变化过程被全面分析。总之</w:instrText>
      </w:r>
      <w:r w:rsidR="00C73D08">
        <w:rPr>
          <w:rFonts w:cs="Times New Roman" w:hint="eastAsia"/>
        </w:rPr>
        <w:instrText>,</w:instrText>
      </w:r>
      <w:r w:rsidR="00C73D08">
        <w:rPr>
          <w:rFonts w:cs="Times New Roman" w:hint="eastAsia"/>
        </w:rPr>
        <w:instrText>本研究为滇池流域湿地研究提供长时序精确的数据集</w:instrText>
      </w:r>
      <w:r w:rsidR="00C73D08">
        <w:rPr>
          <w:rFonts w:cs="Times New Roman" w:hint="eastAsia"/>
        </w:rPr>
        <w:instrText>,</w:instrText>
      </w:r>
      <w:r w:rsidR="00C73D08">
        <w:rPr>
          <w:rFonts w:cs="Times New Roman" w:hint="eastAsia"/>
        </w:rPr>
        <w:instrText>为高原湿地可持续发展提供数据支撑和科学依据。取得的主要结论如下</w:instrText>
      </w:r>
      <w:r w:rsidR="00C73D08">
        <w:rPr>
          <w:rFonts w:cs="Times New Roman" w:hint="eastAsia"/>
        </w:rPr>
        <w:instrText>:\n(1)</w:instrText>
      </w:r>
      <w:r w:rsidR="00C73D08">
        <w:rPr>
          <w:rFonts w:cs="Times New Roman" w:hint="eastAsia"/>
        </w:rPr>
        <w:instrText>随机森林分类法可以很好地处理噪声和异常值</w:instrText>
      </w:r>
      <w:r w:rsidR="00C73D08">
        <w:rPr>
          <w:rFonts w:cs="Times New Roman" w:hint="eastAsia"/>
        </w:rPr>
        <w:instrText>,</w:instrText>
      </w:r>
      <w:r w:rsidR="00C73D08">
        <w:rPr>
          <w:rFonts w:cs="Times New Roman" w:hint="eastAsia"/>
        </w:rPr>
        <w:instrText>提高分类精度</w:instrText>
      </w:r>
      <w:r w:rsidR="00C73D08">
        <w:rPr>
          <w:rFonts w:cs="Times New Roman" w:hint="eastAsia"/>
        </w:rPr>
        <w:instrText>,</w:instrText>
      </w:r>
      <w:r w:rsidR="00C73D08">
        <w:rPr>
          <w:rFonts w:cs="Times New Roman" w:hint="eastAsia"/>
        </w:rPr>
        <w:instrText>同时</w:instrText>
      </w:r>
      <w:r w:rsidR="00C73D08">
        <w:rPr>
          <w:rFonts w:cs="Times New Roman" w:hint="eastAsia"/>
        </w:rPr>
        <w:instrText>QADI</w:instrText>
      </w:r>
      <w:r w:rsidR="00C73D08">
        <w:rPr>
          <w:rFonts w:cs="Times New Roman" w:hint="eastAsia"/>
        </w:rPr>
        <w:instrText>指数能够弥补</w:instrText>
      </w:r>
      <w:r w:rsidR="00C73D08">
        <w:rPr>
          <w:rFonts w:cs="Times New Roman" w:hint="eastAsia"/>
        </w:rPr>
        <w:instrText>Kappa</w:instrText>
      </w:r>
      <w:r w:rsidR="00C73D08">
        <w:rPr>
          <w:rFonts w:cs="Times New Roman" w:hint="eastAsia"/>
        </w:rPr>
        <w:instrText>系数的不足之处。本文采用随机森林分类得到了</w:instrText>
      </w:r>
      <w:r w:rsidR="00C73D08">
        <w:rPr>
          <w:rFonts w:cs="Times New Roman" w:hint="eastAsia"/>
        </w:rPr>
        <w:instrText xml:space="preserve"> 33</w:instrText>
      </w:r>
      <w:r w:rsidR="00C73D08">
        <w:rPr>
          <w:rFonts w:cs="Times New Roman" w:hint="eastAsia"/>
        </w:rPr>
        <w:instrText>期滇池流域土地利用</w:instrText>
      </w:r>
      <w:r w:rsidR="00C73D08">
        <w:rPr>
          <w:rFonts w:cs="Times New Roman" w:hint="eastAsia"/>
        </w:rPr>
        <w:instrText>/</w:instrText>
      </w:r>
      <w:r w:rsidR="00C73D08">
        <w:rPr>
          <w:rFonts w:cs="Times New Roman" w:hint="eastAsia"/>
        </w:rPr>
        <w:instrText>覆盖和湿地分布图</w:instrText>
      </w:r>
      <w:r w:rsidR="00C73D08">
        <w:rPr>
          <w:rFonts w:cs="Times New Roman" w:hint="eastAsia"/>
        </w:rPr>
        <w:instrText>,</w:instrText>
      </w:r>
      <w:r w:rsidR="00C73D08">
        <w:rPr>
          <w:rFonts w:cs="Times New Roman" w:hint="eastAsia"/>
        </w:rPr>
        <w:instrText>除了</w:instrText>
      </w:r>
      <w:r w:rsidR="00C73D08">
        <w:rPr>
          <w:rFonts w:cs="Times New Roman" w:hint="eastAsia"/>
        </w:rPr>
        <w:instrText>1988</w:instrText>
      </w:r>
      <w:r w:rsidR="00C73D08">
        <w:rPr>
          <w:rFonts w:cs="Times New Roman" w:hint="eastAsia"/>
        </w:rPr>
        <w:instrText>年之外</w:instrText>
      </w:r>
      <w:r w:rsidR="00C73D08">
        <w:rPr>
          <w:rFonts w:cs="Times New Roman" w:hint="eastAsia"/>
        </w:rPr>
        <w:instrText>,</w:instrText>
      </w:r>
      <w:r w:rsidR="00C73D08">
        <w:rPr>
          <w:rFonts w:cs="Times New Roman" w:hint="eastAsia"/>
        </w:rPr>
        <w:instrText>其余年份的总体精度均高于</w:instrText>
      </w:r>
      <w:r w:rsidR="00C73D08">
        <w:rPr>
          <w:rFonts w:cs="Times New Roman" w:hint="eastAsia"/>
        </w:rPr>
        <w:instrText>80%,QADI</w:instrText>
      </w:r>
      <w:r w:rsidR="00C73D08">
        <w:rPr>
          <w:rFonts w:cs="Times New Roman" w:hint="eastAsia"/>
        </w:rPr>
        <w:instrText>指数均低于</w:instrText>
      </w:r>
      <w:r w:rsidR="00C73D08">
        <w:rPr>
          <w:rFonts w:cs="Times New Roman" w:hint="eastAsia"/>
        </w:rPr>
        <w:instrText>0.12</w:instrText>
      </w:r>
      <w:r w:rsidR="00C73D08">
        <w:rPr>
          <w:rFonts w:cs="Times New Roman" w:hint="eastAsia"/>
        </w:rPr>
        <w:instrText>。从整体看来</w:instrText>
      </w:r>
      <w:r w:rsidR="00C73D08">
        <w:rPr>
          <w:rFonts w:cs="Times New Roman" w:hint="eastAsia"/>
        </w:rPr>
        <w:instrText>,33</w:instrText>
      </w:r>
      <w:r w:rsidR="00C73D08">
        <w:rPr>
          <w:rFonts w:cs="Times New Roman" w:hint="eastAsia"/>
        </w:rPr>
        <w:instrText>年的总体精度都在合理范围内</w:instrText>
      </w:r>
      <w:r w:rsidR="00C73D08">
        <w:rPr>
          <w:rFonts w:cs="Times New Roman" w:hint="eastAsia"/>
        </w:rPr>
        <w:instrText>,</w:instrText>
      </w:r>
      <w:r w:rsidR="00C73D08">
        <w:rPr>
          <w:rFonts w:cs="Times New Roman" w:hint="eastAsia"/>
        </w:rPr>
        <w:instrText>证明了在</w:instrText>
      </w:r>
      <w:r w:rsidR="00C73D08">
        <w:rPr>
          <w:rFonts w:cs="Times New Roman" w:hint="eastAsia"/>
        </w:rPr>
        <w:instrText>GEE</w:instrText>
      </w:r>
      <w:r w:rsidR="00C73D08">
        <w:rPr>
          <w:rFonts w:cs="Times New Roman" w:hint="eastAsia"/>
        </w:rPr>
        <w:instrText>中利用单一遥感数据源提取高原湖泊湿地信息是可行的。</w:instrText>
      </w:r>
      <w:r w:rsidR="00C73D08">
        <w:rPr>
          <w:rFonts w:cs="Times New Roman" w:hint="eastAsia"/>
        </w:rPr>
        <w:instrText>\n(2)</w:instrText>
      </w:r>
      <w:r w:rsidR="00C73D08">
        <w:rPr>
          <w:rFonts w:cs="Times New Roman" w:hint="eastAsia"/>
        </w:rPr>
        <w:instrText>湿地面积的变化总体呈现出三段式变化</w:instrText>
      </w:r>
      <w:r w:rsidR="00C73D08">
        <w:rPr>
          <w:rFonts w:cs="Times New Roman" w:hint="eastAsia"/>
        </w:rPr>
        <w:instrText>,</w:instrText>
      </w:r>
      <w:r w:rsidR="00C73D08">
        <w:rPr>
          <w:rFonts w:cs="Times New Roman" w:hint="eastAsia"/>
        </w:rPr>
        <w:instrText>先上升</w:instrText>
      </w:r>
      <w:r w:rsidR="00C73D08">
        <w:rPr>
          <w:rFonts w:cs="Times New Roman" w:hint="eastAsia"/>
        </w:rPr>
        <w:instrText>(1988-1996</w:instrText>
      </w:r>
      <w:r w:rsidR="00C73D08">
        <w:rPr>
          <w:rFonts w:cs="Times New Roman" w:hint="eastAsia"/>
        </w:rPr>
        <w:instrText>年</w:instrText>
      </w:r>
      <w:r w:rsidR="00C73D08">
        <w:rPr>
          <w:rFonts w:cs="Times New Roman" w:hint="eastAsia"/>
        </w:rPr>
        <w:instrText>)</w:instrText>
      </w:r>
      <w:r w:rsidR="00C73D08">
        <w:rPr>
          <w:rFonts w:cs="Times New Roman" w:hint="eastAsia"/>
        </w:rPr>
        <w:instrText>后缓慢减少</w:instrText>
      </w:r>
      <w:r w:rsidR="00C73D08">
        <w:rPr>
          <w:rFonts w:cs="Times New Roman" w:hint="eastAsia"/>
        </w:rPr>
        <w:instrText>(1996-2011</w:instrText>
      </w:r>
      <w:r w:rsidR="00C73D08">
        <w:rPr>
          <w:rFonts w:cs="Times New Roman" w:hint="eastAsia"/>
        </w:rPr>
        <w:instrText>年</w:instrText>
      </w:r>
      <w:r w:rsidR="00C73D08">
        <w:rPr>
          <w:rFonts w:cs="Times New Roman" w:hint="eastAsia"/>
        </w:rPr>
        <w:instrText>),</w:instrText>
      </w:r>
      <w:r w:rsidR="00C73D08">
        <w:rPr>
          <w:rFonts w:cs="Times New Roman" w:hint="eastAsia"/>
        </w:rPr>
        <w:instrText>再快速上升</w:instrText>
      </w:r>
      <w:r w:rsidR="00C73D08">
        <w:rPr>
          <w:rFonts w:cs="Times New Roman" w:hint="eastAsia"/>
        </w:rPr>
        <w:instrText>(2011-2020</w:instrText>
      </w:r>
      <w:r w:rsidR="00C73D08">
        <w:rPr>
          <w:rFonts w:cs="Times New Roman" w:hint="eastAsia"/>
        </w:rPr>
        <w:instrText>年</w:instrText>
      </w:r>
      <w:r w:rsidR="00C73D08">
        <w:rPr>
          <w:rFonts w:cs="Times New Roman" w:hint="eastAsia"/>
        </w:rPr>
        <w:instrText>)</w:instrText>
      </w:r>
      <w:r w:rsidR="00C73D08">
        <w:rPr>
          <w:rFonts w:cs="Times New Roman" w:hint="eastAsia"/>
        </w:rPr>
        <w:instrText>。在空间分布上</w:instrText>
      </w:r>
      <w:r w:rsidR="00C73D08">
        <w:rPr>
          <w:rFonts w:cs="Times New Roman" w:hint="eastAsia"/>
        </w:rPr>
        <w:instrText>,</w:instrText>
      </w:r>
      <w:r w:rsidR="00C73D08">
        <w:rPr>
          <w:rFonts w:cs="Times New Roman" w:hint="eastAsia"/>
        </w:rPr>
        <w:instrText>湿地的扩张比较明显</w:instrText>
      </w:r>
      <w:r w:rsidR="00C73D08">
        <w:rPr>
          <w:rFonts w:cs="Times New Roman" w:hint="eastAsia"/>
        </w:rPr>
        <w:instrText>,</w:instrText>
      </w:r>
      <w:r w:rsidR="00C73D08">
        <w:rPr>
          <w:rFonts w:cs="Times New Roman" w:hint="eastAsia"/>
        </w:rPr>
        <w:instrText>沿湖重点地区扩张剧烈</w:instrText>
      </w:r>
      <w:r w:rsidR="00C73D08">
        <w:rPr>
          <w:rFonts w:cs="Times New Roman" w:hint="eastAsia"/>
        </w:rPr>
        <w:instrText>,</w:instrText>
      </w:r>
      <w:r w:rsidR="00C73D08">
        <w:rPr>
          <w:rFonts w:cs="Times New Roman" w:hint="eastAsia"/>
        </w:rPr>
        <w:instrText>其他部分小区域变化较缓慢。就湿地类型转换而言</w:instrText>
      </w:r>
      <w:r w:rsidR="00C73D08">
        <w:rPr>
          <w:rFonts w:cs="Times New Roman" w:hint="eastAsia"/>
        </w:rPr>
        <w:instrText>,</w:instrText>
      </w:r>
      <w:r w:rsidR="00C73D08">
        <w:rPr>
          <w:rFonts w:cs="Times New Roman" w:hint="eastAsia"/>
        </w:rPr>
        <w:instrText>湿地的转入面积是远远大于转出面积的</w:instrText>
      </w:r>
      <w:r w:rsidR="00C73D08">
        <w:rPr>
          <w:rFonts w:cs="Times New Roman" w:hint="eastAsia"/>
        </w:rPr>
        <w:instrText>,</w:instrText>
      </w:r>
      <w:r w:rsidR="00C73D08">
        <w:rPr>
          <w:rFonts w:cs="Times New Roman" w:hint="eastAsia"/>
        </w:rPr>
        <w:instrText>其中</w:instrText>
      </w:r>
      <w:r w:rsidR="00C73D08">
        <w:rPr>
          <w:rFonts w:cs="Times New Roman" w:hint="eastAsia"/>
        </w:rPr>
        <w:instrText>87.46%</w:instrText>
      </w:r>
      <w:r w:rsidR="00C73D08">
        <w:rPr>
          <w:rFonts w:cs="Times New Roman" w:hint="eastAsia"/>
        </w:rPr>
        <w:instrText>的转入面积是由非湿地转换而来</w:instrText>
      </w:r>
      <w:r w:rsidR="00C73D08">
        <w:rPr>
          <w:rFonts w:cs="Times New Roman" w:hint="eastAsia"/>
        </w:rPr>
        <w:instrText>,</w:instrText>
      </w:r>
      <w:r w:rsidR="00C73D08">
        <w:rPr>
          <w:rFonts w:cs="Times New Roman" w:hint="eastAsia"/>
        </w:rPr>
        <w:instrText>在湿地与各地类之间</w:instrText>
      </w:r>
      <w:r w:rsidR="00C73D08">
        <w:rPr>
          <w:rFonts w:cs="Times New Roman" w:hint="eastAsia"/>
        </w:rPr>
        <w:instrText>,</w:instrText>
      </w:r>
      <w:r w:rsidR="00C73D08">
        <w:rPr>
          <w:rFonts w:cs="Times New Roman" w:hint="eastAsia"/>
        </w:rPr>
        <w:instrText>湿地与耕地、建设用地之间的双向转化最为突出。</w:instrText>
      </w:r>
      <w:r w:rsidR="00C73D08">
        <w:rPr>
          <w:rFonts w:cs="Times New Roman" w:hint="eastAsia"/>
        </w:rPr>
        <w:instrText>\n(3)</w:instrText>
      </w:r>
      <w:r w:rsidR="00C73D08">
        <w:rPr>
          <w:rFonts w:cs="Times New Roman" w:hint="eastAsia"/>
        </w:rPr>
        <w:instrText>通过查阅历史资料</w:instrText>
      </w:r>
      <w:r w:rsidR="00C73D08">
        <w:rPr>
          <w:rFonts w:cs="Times New Roman" w:hint="eastAsia"/>
        </w:rPr>
        <w:instrText>,</w:instrText>
      </w:r>
      <w:r w:rsidR="00C73D08">
        <w:rPr>
          <w:rFonts w:cs="Times New Roman" w:hint="eastAsia"/>
        </w:rPr>
        <w:instrText>可以明确得出滇池流域湿地三段式变化的原因主要与自然气候变化、人类活动以及国家政策有关。第一阶段</w:instrText>
      </w:r>
      <w:r w:rsidR="00C73D08">
        <w:rPr>
          <w:rFonts w:cs="Times New Roman" w:hint="eastAsia"/>
        </w:rPr>
        <w:instrText>:</w:instrText>
      </w:r>
      <w:r w:rsidR="00C73D08">
        <w:rPr>
          <w:rFonts w:cs="Times New Roman" w:hint="eastAsia"/>
        </w:rPr>
        <w:instrText>在</w:instrText>
      </w:r>
      <w:r w:rsidR="00C73D08">
        <w:rPr>
          <w:rFonts w:cs="Times New Roman" w:hint="eastAsia"/>
        </w:rPr>
        <w:instrText>1988</w:instrText>
      </w:r>
      <w:r w:rsidR="00C73D08">
        <w:rPr>
          <w:rFonts w:cs="Times New Roman" w:hint="eastAsia"/>
        </w:rPr>
        <w:instrText>年之前为增加粮食在滇池湖滨进行围湖造田、修建防浪堤等活动</w:instrText>
      </w:r>
      <w:r w:rsidR="00C73D08">
        <w:rPr>
          <w:rFonts w:cs="Times New Roman" w:hint="eastAsia"/>
        </w:rPr>
        <w:instrText>,</w:instrText>
      </w:r>
      <w:r w:rsidR="00C73D08">
        <w:rPr>
          <w:rFonts w:cs="Times New Roman" w:hint="eastAsia"/>
        </w:rPr>
        <w:instrText>导致大量天然湖滨湿地遭受破坏</w:instrText>
      </w:r>
      <w:r w:rsidR="00C73D08">
        <w:rPr>
          <w:rFonts w:cs="Times New Roman" w:hint="eastAsia"/>
        </w:rPr>
        <w:instrText>,</w:instrText>
      </w:r>
      <w:r w:rsidR="00C73D08">
        <w:rPr>
          <w:rFonts w:cs="Times New Roman" w:hint="eastAsia"/>
        </w:rPr>
        <w:instrText>湿地面积大幅减少。昆明市政府在</w:instrText>
      </w:r>
      <w:r w:rsidR="00C73D08">
        <w:rPr>
          <w:rFonts w:cs="Times New Roman" w:hint="eastAsia"/>
        </w:rPr>
        <w:instrText>1988-1995</w:instrText>
      </w:r>
      <w:r w:rsidR="00C73D08">
        <w:rPr>
          <w:rFonts w:cs="Times New Roman" w:hint="eastAsia"/>
        </w:rPr>
        <w:instrText>年开启了滇池治理</w:instrText>
      </w:r>
      <w:r w:rsidR="00C73D08">
        <w:rPr>
          <w:rFonts w:cs="Times New Roman" w:hint="eastAsia"/>
        </w:rPr>
        <w:instrText>,</w:instrText>
      </w:r>
      <w:r w:rsidR="00C73D08">
        <w:rPr>
          <w:rFonts w:cs="Times New Roman" w:hint="eastAsia"/>
        </w:rPr>
        <w:instrText>经过不懈努力</w:instrText>
      </w:r>
      <w:r w:rsidR="00C73D08">
        <w:rPr>
          <w:rFonts w:cs="Times New Roman" w:hint="eastAsia"/>
        </w:rPr>
        <w:instrText>,</w:instrText>
      </w:r>
      <w:r w:rsidR="00C73D08">
        <w:rPr>
          <w:rFonts w:cs="Times New Roman" w:hint="eastAsia"/>
        </w:rPr>
        <w:instrText>治理初见成效</w:instrText>
      </w:r>
      <w:r w:rsidR="00C73D08">
        <w:rPr>
          <w:rFonts w:cs="Times New Roman" w:hint="eastAsia"/>
        </w:rPr>
        <w:instrText>,</w:instrText>
      </w:r>
      <w:r w:rsidR="00C73D08">
        <w:rPr>
          <w:rFonts w:cs="Times New Roman" w:hint="eastAsia"/>
        </w:rPr>
        <w:instrText>湿地面积有所增加。第二阶段</w:instrText>
      </w:r>
      <w:r w:rsidR="00C73D08">
        <w:rPr>
          <w:rFonts w:cs="Times New Roman" w:hint="eastAsia"/>
        </w:rPr>
        <w:instrText>:</w:instrText>
      </w:r>
      <w:r w:rsidR="00C73D08">
        <w:rPr>
          <w:rFonts w:cs="Times New Roman" w:hint="eastAsia"/>
        </w:rPr>
        <w:instrText>昆明市经济快速发展</w:instrText>
      </w:r>
      <w:r w:rsidR="00C73D08">
        <w:rPr>
          <w:rFonts w:cs="Times New Roman" w:hint="eastAsia"/>
        </w:rPr>
        <w:instrText>,</w:instrText>
      </w:r>
      <w:r w:rsidR="00C73D08">
        <w:rPr>
          <w:rFonts w:cs="Times New Roman" w:hint="eastAsia"/>
        </w:rPr>
        <w:instrText>城镇化进程加快</w:instrText>
      </w:r>
      <w:r w:rsidR="00C73D08">
        <w:rPr>
          <w:rFonts w:cs="Times New Roman" w:hint="eastAsia"/>
        </w:rPr>
        <w:instrText>,</w:instrText>
      </w:r>
      <w:r w:rsidR="00C73D08">
        <w:rPr>
          <w:rFonts w:cs="Times New Roman" w:hint="eastAsia"/>
        </w:rPr>
        <w:instrText>建设用地面积剧烈扩张</w:instrText>
      </w:r>
      <w:r w:rsidR="00C73D08">
        <w:rPr>
          <w:rFonts w:cs="Times New Roman" w:hint="eastAsia"/>
        </w:rPr>
        <w:instrText>,</w:instrText>
      </w:r>
      <w:r w:rsidR="00C73D08">
        <w:rPr>
          <w:rFonts w:cs="Times New Roman" w:hint="eastAsia"/>
        </w:rPr>
        <w:instrText>大量侵占湖滨湿地</w:instrText>
      </w:r>
      <w:r w:rsidR="00C73D08">
        <w:rPr>
          <w:rFonts w:cs="Times New Roman" w:hint="eastAsia"/>
        </w:rPr>
        <w:instrText>,</w:instrText>
      </w:r>
      <w:r w:rsidR="00C73D08">
        <w:rPr>
          <w:rFonts w:cs="Times New Roman" w:hint="eastAsia"/>
        </w:rPr>
        <w:instrText>在此期间还经历了一次特大旱灾</w:instrText>
      </w:r>
      <w:r w:rsidR="00C73D08">
        <w:rPr>
          <w:rFonts w:cs="Times New Roman" w:hint="eastAsia"/>
        </w:rPr>
        <w:instrText>,</w:instrText>
      </w:r>
      <w:r w:rsidR="00C73D08">
        <w:rPr>
          <w:rFonts w:cs="Times New Roman" w:hint="eastAsia"/>
        </w:rPr>
        <w:instrText>导致滇池水位下降</w:instrText>
      </w:r>
      <w:r w:rsidR="00C73D08">
        <w:rPr>
          <w:rFonts w:cs="Times New Roman" w:hint="eastAsia"/>
        </w:rPr>
        <w:instrText>,</w:instrText>
      </w:r>
      <w:r w:rsidR="00C73D08">
        <w:rPr>
          <w:rFonts w:cs="Times New Roman" w:hint="eastAsia"/>
        </w:rPr>
        <w:instrText>湿地面积不断减少。第三阶段</w:instrText>
      </w:r>
      <w:r w:rsidR="00C73D08">
        <w:rPr>
          <w:rFonts w:cs="Times New Roman" w:hint="eastAsia"/>
        </w:rPr>
        <w:instrText>:</w:instrText>
      </w:r>
      <w:r w:rsidR="00C73D08">
        <w:rPr>
          <w:rFonts w:cs="Times New Roman" w:hint="eastAsia"/>
        </w:rPr>
        <w:instrText>滇池保护治理在“十二五”和“十三五”期间进入全面提速的新阶段</w:instrText>
      </w:r>
      <w:r w:rsidR="00C73D08">
        <w:rPr>
          <w:rFonts w:cs="Times New Roman" w:hint="eastAsia"/>
        </w:rPr>
        <w:instrText>,</w:instrText>
      </w:r>
      <w:r w:rsidR="00C73D08">
        <w:rPr>
          <w:rFonts w:cs="Times New Roman" w:hint="eastAsia"/>
        </w:rPr>
        <w:instrText>滇池湖滨“四退三还一护”生态建设工作有序推进</w:instrText>
      </w:r>
      <w:r w:rsidR="00C73D08">
        <w:rPr>
          <w:rFonts w:cs="Times New Roman" w:hint="eastAsia"/>
        </w:rPr>
        <w:instrText>,</w:instrText>
      </w:r>
      <w:r w:rsidR="00C73D08">
        <w:rPr>
          <w:rFonts w:cs="Times New Roman" w:hint="eastAsia"/>
        </w:rPr>
        <w:instrText>滇池湖滨的湿地生态圈正逐渐得到恢复</w:instrText>
      </w:r>
      <w:r w:rsidR="00C73D08">
        <w:rPr>
          <w:rFonts w:cs="Times New Roman" w:hint="eastAsia"/>
        </w:rPr>
        <w:instrText>,</w:instrText>
      </w:r>
      <w:r w:rsidR="00C73D08">
        <w:rPr>
          <w:rFonts w:cs="Times New Roman" w:hint="eastAsia"/>
        </w:rPr>
        <w:instrText>动植物种类也有明显地增加。</w:instrText>
      </w:r>
      <w:r w:rsidR="00C73D08">
        <w:rPr>
          <w:rFonts w:cs="Times New Roman" w:hint="eastAsia"/>
        </w:rPr>
        <w:instrText>\n</w:instrText>
      </w:r>
      <w:r w:rsidR="00C73D08">
        <w:rPr>
          <w:rFonts w:cs="Times New Roman" w:hint="eastAsia"/>
        </w:rPr>
        <w:instrText>本研究通过对滇池流域长时序湿地信息的提取明晰了其时空分布特征及演变规律</w:instrText>
      </w:r>
      <w:r w:rsidR="00C73D08">
        <w:rPr>
          <w:rFonts w:cs="Times New Roman" w:hint="eastAsia"/>
        </w:rPr>
        <w:instrText>,</w:instrText>
      </w:r>
      <w:r w:rsidR="00C73D08">
        <w:rPr>
          <w:rFonts w:cs="Times New Roman" w:hint="eastAsia"/>
        </w:rPr>
        <w:instrText>并深入分析了变化的原因和影响。研究结果可为该地区自然湿地的保护和人工湿地的管理提供重要的参考依据。此外</w:instrText>
      </w:r>
      <w:r w:rsidR="00C73D08">
        <w:rPr>
          <w:rFonts w:cs="Times New Roman" w:hint="eastAsia"/>
        </w:rPr>
        <w:instrText>,</w:instrText>
      </w:r>
      <w:r w:rsidR="00C73D08">
        <w:rPr>
          <w:rFonts w:cs="Times New Roman" w:hint="eastAsia"/>
        </w:rPr>
        <w:instrText>本研究对于该地区经济发展的促进以及生态系统健康的维护方面也都具有一定的启示作用。</w:instrText>
      </w:r>
      <w:r w:rsidR="00C73D08">
        <w:rPr>
          <w:rFonts w:cs="Times New Roman" w:hint="eastAsia"/>
        </w:rPr>
        <w:instrText>","genre":"</w:instrText>
      </w:r>
      <w:r w:rsidR="00C73D08">
        <w:rPr>
          <w:rFonts w:cs="Times New Roman" w:hint="eastAsia"/>
        </w:rPr>
        <w:instrText>硕士学位论文</w:instrText>
      </w:r>
      <w:r w:rsidR="00C73D08">
        <w:rPr>
          <w:rFonts w:cs="Times New Roman" w:hint="eastAsia"/>
        </w:rPr>
        <w:instrText xml:space="preserve">","language":"zh-CN","note":"DOI: 10.27456/d.cnki.gyndu.2023.003841\nmajor: </w:instrText>
      </w:r>
      <w:r w:rsidR="00C73D08">
        <w:rPr>
          <w:rFonts w:cs="Times New Roman" w:hint="eastAsia"/>
        </w:rPr>
        <w:instrText>资源与环境（专业学位）</w:instrText>
      </w:r>
      <w:r w:rsidR="00C73D08">
        <w:rPr>
          <w:rFonts w:cs="Times New Roman" w:hint="eastAsia"/>
        </w:rPr>
        <w:instrText xml:space="preserve">\ndownload: 80\nalbum: </w:instrText>
      </w:r>
      <w:r w:rsidR="00C73D08">
        <w:rPr>
          <w:rFonts w:cs="Times New Roman" w:hint="eastAsia"/>
        </w:rPr>
        <w:instrText>工程科技Ⅰ辑</w:instrText>
      </w:r>
      <w:r w:rsidR="00C73D08">
        <w:rPr>
          <w:rFonts w:cs="Times New Roman" w:hint="eastAsia"/>
        </w:rPr>
        <w:instrText>\nCLC: X37\ndbcode: CMFD\ndbname: CMFD202502\nfilename: 1023079616.nh","number-of-pages":"59","publisher":"</w:instrText>
      </w:r>
      <w:r w:rsidR="00C73D08">
        <w:rPr>
          <w:rFonts w:cs="Times New Roman" w:hint="eastAsia"/>
        </w:rPr>
        <w:instrText>云南大学</w:instrText>
      </w:r>
      <w:r w:rsidR="00C73D08">
        <w:rPr>
          <w:rFonts w:cs="Times New Roman" w:hint="eastAsia"/>
        </w:rPr>
        <w:instrText>","source":"CNKI","title":"</w:instrText>
      </w:r>
      <w:r w:rsidR="00C73D08">
        <w:rPr>
          <w:rFonts w:cs="Times New Roman" w:hint="eastAsia"/>
        </w:rPr>
        <w:instrText>基于</w:instrText>
      </w:r>
      <w:r w:rsidR="00C73D08">
        <w:rPr>
          <w:rFonts w:cs="Times New Roman" w:hint="eastAsia"/>
        </w:rPr>
        <w:instrText>GEE</w:instrText>
      </w:r>
      <w:r w:rsidR="00C73D08">
        <w:rPr>
          <w:rFonts w:cs="Times New Roman" w:hint="eastAsia"/>
        </w:rPr>
        <w:instrText>的滇池流域长时间序列湿地信息提取</w:instrText>
      </w:r>
      <w:r w:rsidR="00C73D08">
        <w:rPr>
          <w:rFonts w:cs="Times New Roman" w:hint="eastAsia"/>
        </w:rPr>
        <w:instrText>","URL":"https://doi.org/10.27456/d.cnki.gyndu.2023.003841","author":[{"literal":"</w:instrText>
      </w:r>
      <w:r w:rsidR="00C73D08">
        <w:rPr>
          <w:rFonts w:cs="Times New Roman" w:hint="eastAsia"/>
        </w:rPr>
        <w:instrText>冯思雯</w:instrText>
      </w:r>
      <w:r w:rsidR="00C73D08">
        <w:rPr>
          <w:rFonts w:cs="Times New Roman" w:hint="eastAsia"/>
        </w:rPr>
        <w:instrText>"}],"contributor":[{"literal":"</w:instrText>
      </w:r>
      <w:r w:rsidR="00C73D08">
        <w:rPr>
          <w:rFonts w:cs="Times New Roman" w:hint="eastAsia"/>
        </w:rPr>
        <w:instrText>赵飞</w:instrText>
      </w:r>
      <w:r w:rsidR="00C73D08">
        <w:rPr>
          <w:rFonts w:cs="Times New Roman" w:hint="eastAsia"/>
        </w:rPr>
        <w:instrText xml:space="preserve">"}],"accessed":{"date-parts":[["2025",9,12]]},"issued":{"date-parts":[["2025"]]}}}],"schema":"https://github.com/citation-style-language/schema/raw/master/csl-citation.json"}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[31-34]</w:t>
      </w:r>
      <w:r w:rsidR="00C73D08">
        <w:rPr>
          <w:rFonts w:cs="Times New Roman"/>
        </w:rPr>
        <w:fldChar w:fldCharType="end"/>
      </w:r>
      <w:r w:rsidRPr="00DC377B">
        <w:rPr>
          <w:rFonts w:cs="Times New Roman" w:hint="eastAsia"/>
        </w:rPr>
        <w:t>。</w:t>
      </w:r>
      <w:r w:rsidR="004E23E6" w:rsidRPr="004E23E6">
        <w:rPr>
          <w:rFonts w:cs="Times New Roman" w:hint="eastAsia"/>
        </w:rPr>
        <w:t>GEE</w:t>
      </w:r>
      <w:r w:rsidR="004E23E6" w:rsidRPr="004E23E6">
        <w:rPr>
          <w:rFonts w:cs="Times New Roman" w:hint="eastAsia"/>
        </w:rPr>
        <w:t>平台能够提供大规模的遥感数据</w:t>
      </w:r>
      <w:proofErr w:type="gramStart"/>
      <w:r w:rsidR="004E23E6" w:rsidRPr="004E23E6">
        <w:rPr>
          <w:rFonts w:cs="Times New Roman" w:hint="eastAsia"/>
        </w:rPr>
        <w:t>集访问</w:t>
      </w:r>
      <w:proofErr w:type="gramEnd"/>
      <w:r w:rsidR="004E23E6" w:rsidRPr="004E23E6">
        <w:rPr>
          <w:rFonts w:cs="Times New Roman" w:hint="eastAsia"/>
        </w:rPr>
        <w:t>权限，并集成了强大的计算和存储能力，支持数据的快速检索、预处理和分析。传统的本地计算与</w:t>
      </w:r>
      <w:r w:rsidR="004E23E6" w:rsidRPr="004E23E6">
        <w:rPr>
          <w:rFonts w:cs="Times New Roman" w:hint="eastAsia"/>
        </w:rPr>
        <w:t>GEE</w:t>
      </w:r>
      <w:r w:rsidR="004E23E6" w:rsidRPr="004E23E6">
        <w:rPr>
          <w:rFonts w:cs="Times New Roman" w:hint="eastAsia"/>
        </w:rPr>
        <w:t>结合的模式，通常是在</w:t>
      </w:r>
      <w:r w:rsidR="004E23E6" w:rsidRPr="004E23E6">
        <w:rPr>
          <w:rFonts w:cs="Times New Roman" w:hint="eastAsia"/>
        </w:rPr>
        <w:t>GEE</w:t>
      </w:r>
      <w:r w:rsidR="004E23E6" w:rsidRPr="004E23E6">
        <w:rPr>
          <w:rFonts w:cs="Times New Roman" w:hint="eastAsia"/>
        </w:rPr>
        <w:t>平台上完成数据的检索、预处理、光谱指数计算等基础操作，再将中间结果导出至本地进行进一步的样本选择、分类器训练和结果后处理。这种半云端处理模式的优势在于其能够有效减轻数据下载和存储的压力，同时也能利用</w:t>
      </w:r>
      <w:r w:rsidR="004E23E6" w:rsidRPr="004E23E6">
        <w:rPr>
          <w:rFonts w:cs="Times New Roman" w:hint="eastAsia"/>
        </w:rPr>
        <w:t>GEE</w:t>
      </w:r>
      <w:r w:rsidR="004E23E6" w:rsidRPr="004E23E6">
        <w:rPr>
          <w:rFonts w:cs="Times New Roman" w:hint="eastAsia"/>
        </w:rPr>
        <w:t>强大的计算资源提升处理效率。通过在</w:t>
      </w:r>
      <w:r w:rsidR="004E23E6" w:rsidRPr="004E23E6">
        <w:rPr>
          <w:rFonts w:cs="Times New Roman" w:hint="eastAsia"/>
        </w:rPr>
        <w:t>GEE</w:t>
      </w:r>
      <w:r w:rsidR="004E23E6" w:rsidRPr="004E23E6">
        <w:rPr>
          <w:rFonts w:cs="Times New Roman" w:hint="eastAsia"/>
        </w:rPr>
        <w:t>平台进行数据预处理和特征提取，研究人员可以节省大量的数据准备时间，并减少对本地计算资源的依赖。然而，半云端模式仍然存在一定的不足，尤其是在处理复杂的分类任务时，</w:t>
      </w:r>
      <w:r w:rsidR="004E23E6" w:rsidRPr="004E23E6">
        <w:rPr>
          <w:rFonts w:cs="Times New Roman" w:hint="eastAsia"/>
        </w:rPr>
        <w:t>GEE</w:t>
      </w:r>
      <w:r w:rsidR="004E23E6" w:rsidRPr="004E23E6">
        <w:rPr>
          <w:rFonts w:cs="Times New Roman" w:hint="eastAsia"/>
        </w:rPr>
        <w:t>的本地计算能力和机器学习模型训练功能相对有限，且无法完全利用深度学习等先进算法。因此，尽管该模式提高了处理效率，但在复杂分析和高精度分类任务中，仍然需要借助本地计算资源进行后续处理。</w:t>
      </w:r>
    </w:p>
    <w:p w14:paraId="4C585356" w14:textId="17718BDF" w:rsidR="00B2685F" w:rsidRDefault="004E23E6" w:rsidP="00B42199">
      <w:pPr>
        <w:spacing w:beforeLines="50" w:before="120" w:afterLines="50" w:after="120"/>
        <w:ind w:firstLine="480"/>
        <w:rPr>
          <w:rFonts w:cs="Times New Roman"/>
        </w:rPr>
      </w:pPr>
      <w:r w:rsidRPr="004E23E6">
        <w:rPr>
          <w:rFonts w:cs="Times New Roman" w:hint="eastAsia"/>
        </w:rPr>
        <w:t>近年来</w:t>
      </w:r>
      <w:r>
        <w:rPr>
          <w:rFonts w:cs="Times New Roman" w:hint="eastAsia"/>
        </w:rPr>
        <w:t>全云端的处理模式也逐渐兴起，主要包括</w:t>
      </w:r>
      <w:r>
        <w:rPr>
          <w:rFonts w:cs="Times New Roman" w:hint="eastAsia"/>
        </w:rPr>
        <w:t xml:space="preserve">Google </w:t>
      </w:r>
      <w:proofErr w:type="spellStart"/>
      <w:r>
        <w:rPr>
          <w:rFonts w:cs="Times New Roman" w:hint="eastAsia"/>
        </w:rPr>
        <w:t>Colab</w:t>
      </w:r>
      <w:proofErr w:type="spellEnd"/>
      <w:r>
        <w:rPr>
          <w:rFonts w:cs="Times New Roman" w:hint="eastAsia"/>
        </w:rPr>
        <w:t>、</w:t>
      </w:r>
      <w:r>
        <w:t>Google Vertex A</w:t>
      </w:r>
      <w:r>
        <w:rPr>
          <w:rFonts w:hint="eastAsia"/>
        </w:rPr>
        <w:t>I</w:t>
      </w:r>
      <w:r>
        <w:rPr>
          <w:rFonts w:hint="eastAsia"/>
        </w:rPr>
        <w:t>、</w:t>
      </w:r>
      <w:r>
        <w:t>Amazon SageMaker</w:t>
      </w:r>
      <w:r>
        <w:rPr>
          <w:rFonts w:hint="eastAsia"/>
        </w:rPr>
        <w:t>等平台</w:t>
      </w:r>
      <w:r w:rsidR="00C73D08">
        <w:fldChar w:fldCharType="begin"/>
      </w:r>
      <w:r w:rsidR="005E10C4">
        <w:instrText xml:space="preserve"> ADDIN ZOTERO_ITEM CSL_CITATION {"citationID":"mS6lr3nv","properties":{"formattedCitation":"\\super [35,36]\\nosupersub{}","plainCitation":"[35,36]","noteIndex":0},"citationItems":[{"id":296,"uris":["http://zotero.org/users/17592912/items/929BTLHN"],"itemData":{"id":296,"type":"article-journal","abstract":"Selecting training samples is crucial in remote sensing image classification. In this paper, we selected three images—Sentinel-2, GF-1, and Landsat 8—and employed three methods for selecting training samples: grouping selection, entropy-based selection, and direct selection. We then used the selected training samples to train three supervised classification models—random forest (RF), support-vector machine (SVM), and k-nearest neighbor (KNN)—and evaluated the classification results of the three images. According to the experimental results, the three classification models performed similarly. Compared with the entropy-based method, the grouping selection method achieved higher classification accuracy using fewer samples. In addition, the grouping selection method outperformed the direct selection method with the same number of samples. Therefore, the grouping selection method performed the best. When using the grouping selection method, the image classification accuracy increased with the increase in the number of samples within a certain sample size range.","container-title":"Sensors","DOI":"10.3390/s23208530","ISSN":"1424-8220","issue":"20","language":"en","license":"http://creativecommons.org/licenses/by/3.0/","note":"publisher: Multidisciplinary Digital Publishing Institute","page":"8530","source":"www.mdpi.com","title":"Comparing Three Methods of Selecting Training Samples in Supervised Classification of Multispectral Remote Sensing Images","volume":"23","author":[{"family":"Zhang","given":"Hongying"},{"family":"He","given":"Jinxin"},{"family":"Chen","given":"Shengbo"},{"family":"Zhan","given":"Ye"},{"family":"Bai","given":"Yanyan"},{"family":"Qin","given":"Yujia"}],"issued":{"date-parts":[["2023",1]]}}},{"id":343,"uris":["http://zotero.org/users/17592912/items/WY6CEKLL"],"itemData":{"id":343,"type":"article-journal","abstract":"Global scale historical remote sensing data has been accumulated for more than half a century. The remote sensing big data formed by these continuously emerging massive remote sensing data provides abundant data support for Earth science research. Furthermore, it is a new challenge for the rapid processing, analysis and mining of remote sensing big data. The emergence of Remote Sensing Cloud Computing Platform (RS-CCP) provides unprecedented opportunities for remote sensing big data mining. Meanwhile, it completely changes the traditional remote sensing data processing and analysis mode, making it possible to quickly analyze and apply long-term sequences on a global scale.This study systematically combed the state-of-the-art development of Google Earth Engine (GEE), including the origin, current progress, petabyte scale catalog of public and free-to-use geospatial datasets, computing capability for planetary-scale analysis of Earth science data, Application Programming Interface (API), and GEE Apps. Combined with GEE, the RS-CCPs at home and abroad, including NASA Earth Exchange, Descartes Labs, Amazon Web Services (AWS), Data Cube, Copernicus Data and Exploitation Platform-DE (CODE-DE), CASEarth EarthDataMiner, Pixel Information Expert (PIE)-Engine, were analyzed from the aspects of public data achieve, platform type, and APIs. Meanwhile, the RS-CCP developed by Chinese Business Company were also taken into account, such as SenseEarth, Analytical Insight of Earth (AI EARTH), WeEath. Furthermore, this study summarized the main applications of RS-CCPs in the field of Earth sciences according to Amani et al. (2020) and Tamiminia et al. (2020). Specifically, the RS-CCPs based applications published on Nature (and its series), Science (and its series) and Proceedings of the National Academy of Sciences of the United States of America (PNAS) were summarized as applications related to land cover/land use, vegetation changes, animal, climate change, Human social and economic activities.On this basis, the limitations of current RS-CCPs were discussed, such as (1) Limited storage and computing resources, (2) Some geospatial data types are not compatible, (3) Insufficient support for different projection formats, (4) Difficult to achieve calculation between pixels, (5) Not support mobile applications, (6) The typesetting and drawing module is not perfect. The key technologies and core issues that need to be resolved in the future were prospected. Subsequently, some recommendations were provide for the development of China’s RS-CCP: (1) Integration of multi-source data resources, especially domestic remote sensing data, (2) Guarantee the quality and reliability of domestic remote sensing data, (3) Promote a new data-driven geoscience research paradigm. With the increasing demand of human understanding of the Earth, RS-CCPs will play a greater role in Earth science, serving the deepening of Earth science knowledge and the sustainable development of human society.","container-title":"National Remote Sensing Bulletin","DOI":"10.11834/jrs.20210447","ISSN":"1007-4619","issue":"1","language":"zh-CN","note":"original-title: Remote sensing cloud computing platform development and Earth science application\noriginal-author: Dongjie Fu\noriginal-author: Han Xiao\noriginal-author: Fenzhen Su\noriginal-author: Chenghu Zhou\noriginal-author: Jinwei Dong\noriginal-author: Yelu Zeng\noriginal-author: Kai Yan\noriginal-author: Shiwei Li\noriginal-author: Jin Wu\noriginal-author: Wenzhou Wu\noriginal-author: Fengqin Yan\noriginal-container-title: National Remote Sensing Bulletin\nview: 2881\ndownload: 2733\ncreatorsExt: [{\"firstName\":\"Dongjie\",\"lastName\":\"FU\",\"creatorType\":\"author\",\"original\":\"Dongjie Fu\"},{\"firstName\":\"Han\",\"lastName\":\"XIAO\",\"creatorType\":\"author\",\"original\":\"Han Xiao\"},{\"firstName\":\"Fenzhen\",\"lastName\":\"SU\",\"creatorType\":\"author\",\"original\":\"Fenzhen Su\"},{\"firstName\":\"Chenghu\",\"lastName\":\"ZHOU\",\"creatorType\":\"author\",\"original\":\"Chenghu Zhou\"},{\"firstName\":\"Jinwei\",\"lastName\":\"DONG\",\"creatorType\":\"author\",\"original\":\"Jinwei Dong\"},{\"firstName\":\"Yelu\",\"lastName\":\"ZENG\",\"creatorType\":\"author\",\"original\":\"Yelu Zeng\"},{\"firstName\":\"Kai\",\"lastName\":\"YAN\",\"creatorType\":\"author\",\"original\":\"Kai Yan\"},{\"firstName\":\"Shiwei\",\"lastName\":\"LI\",\"creatorType\":\"author\",\"original\":\"Shiwei Li\"},{\"firstName\":\"Jin\",\"lastName\":\"WU\",\"creatorType\":\"author\",\"original\":\"Jin Wu\"},{\"firstName\":\"Wenzhou\",\"lastName\":\"WU\",\"creatorType\":\"author\",\"original\":\"Wenzhou Wu\"},{\"firstName\":\"Fengqin\",\"lastName\":\"YAN\",\"creatorType\":\"author\",\"original\":\"Fengqin Yan\"}]","page":"220-230","source":"Founder","title":"Remote sensing cloud computing platform development and Earth science application","volume":"25","author":[{"family":"FU","given":"Dongjie"},{"family":"XIAO","given":"Han"},{"family":"SU","given":"Fenzhen"},{"family":"ZHOU","given":"Chenghu"},{"family":"DONG","given":"Jinwei"},{"family":"ZENG","given":"Yelu"},{"family":"YAN","given":"Kai"},{"family":"LI","given":"Shiwei"},{"family":"WU","given":"Jin"},{"family":"WU","given":"Wenzhou"},{"family":"YAN","given":"Fengqin"}],"issued":{"date-parts":[["2021",1,7]]}}}],"schema":"https://github.com/citation-style-language/schema/raw/master/csl-citation.json"} </w:instrText>
      </w:r>
      <w:r w:rsidR="00C73D08">
        <w:fldChar w:fldCharType="separate"/>
      </w:r>
      <w:r w:rsidR="005E10C4" w:rsidRPr="005E10C4">
        <w:rPr>
          <w:rFonts w:cs="Times New Roman"/>
          <w:kern w:val="0"/>
          <w:vertAlign w:val="superscript"/>
        </w:rPr>
        <w:t>[35,36]</w:t>
      </w:r>
      <w:r w:rsidR="00C73D08">
        <w:fldChar w:fldCharType="end"/>
      </w:r>
      <w:r>
        <w:rPr>
          <w:rFonts w:hint="eastAsia"/>
        </w:rPr>
        <w:t>。</w:t>
      </w:r>
      <w:r w:rsidRPr="004E23E6">
        <w:rPr>
          <w:rFonts w:hint="eastAsia"/>
        </w:rPr>
        <w:t>全云端处理模式的核心优势在于将数据存储、计算和模型训练完全迁移至云端，通过</w:t>
      </w:r>
      <w:proofErr w:type="gramStart"/>
      <w:r w:rsidRPr="004E23E6">
        <w:rPr>
          <w:rFonts w:hint="eastAsia"/>
        </w:rPr>
        <w:t>云计算</w:t>
      </w:r>
      <w:proofErr w:type="gramEnd"/>
      <w:r w:rsidRPr="004E23E6">
        <w:rPr>
          <w:rFonts w:hint="eastAsia"/>
        </w:rPr>
        <w:t>平台提供的高性能计算资源和</w:t>
      </w:r>
      <w:proofErr w:type="gramStart"/>
      <w:r w:rsidRPr="004E23E6">
        <w:rPr>
          <w:rFonts w:hint="eastAsia"/>
        </w:rPr>
        <w:t>可</w:t>
      </w:r>
      <w:proofErr w:type="gramEnd"/>
      <w:r w:rsidRPr="004E23E6">
        <w:rPr>
          <w:rFonts w:hint="eastAsia"/>
        </w:rPr>
        <w:t>扩展性，大幅度提升了数据处理和模型训练的效率。研究人员可以通过</w:t>
      </w:r>
      <w:proofErr w:type="gramStart"/>
      <w:r w:rsidRPr="004E23E6">
        <w:rPr>
          <w:rFonts w:hint="eastAsia"/>
        </w:rPr>
        <w:t>集成云</w:t>
      </w:r>
      <w:proofErr w:type="gramEnd"/>
      <w:r w:rsidRPr="004E23E6">
        <w:rPr>
          <w:rFonts w:hint="eastAsia"/>
        </w:rPr>
        <w:t>平台（如</w:t>
      </w:r>
      <w:r w:rsidRPr="004E23E6">
        <w:rPr>
          <w:rFonts w:hint="eastAsia"/>
        </w:rPr>
        <w:t xml:space="preserve">Google </w:t>
      </w:r>
      <w:proofErr w:type="spellStart"/>
      <w:r w:rsidRPr="004E23E6">
        <w:rPr>
          <w:rFonts w:hint="eastAsia"/>
        </w:rPr>
        <w:t>Colab</w:t>
      </w:r>
      <w:proofErr w:type="spellEnd"/>
      <w:r w:rsidRPr="004E23E6">
        <w:rPr>
          <w:rFonts w:hint="eastAsia"/>
        </w:rPr>
        <w:t>、</w:t>
      </w:r>
      <w:r w:rsidRPr="004E23E6">
        <w:rPr>
          <w:rFonts w:hint="eastAsia"/>
        </w:rPr>
        <w:t>Vertex AI</w:t>
      </w:r>
      <w:r w:rsidRPr="004E23E6">
        <w:rPr>
          <w:rFonts w:hint="eastAsia"/>
        </w:rPr>
        <w:t>）来实现数据的自动化处理、特征提取、分类模型的训练与部署。</w:t>
      </w:r>
      <w:r w:rsidR="00AC3F6E" w:rsidRPr="00AC3F6E">
        <w:rPr>
          <w:rFonts w:hint="eastAsia"/>
        </w:rPr>
        <w:t>在众多云平台中，</w:t>
      </w:r>
      <w:r w:rsidR="00AC3F6E" w:rsidRPr="00AC3F6E">
        <w:rPr>
          <w:rFonts w:hint="eastAsia"/>
        </w:rPr>
        <w:t xml:space="preserve">Google Vertex AI </w:t>
      </w:r>
      <w:r w:rsidR="00AC3F6E" w:rsidRPr="00AC3F6E">
        <w:rPr>
          <w:rFonts w:hint="eastAsia"/>
        </w:rPr>
        <w:t>由于其与</w:t>
      </w:r>
      <w:r w:rsidR="00AC3F6E" w:rsidRPr="00AC3F6E">
        <w:rPr>
          <w:rFonts w:hint="eastAsia"/>
        </w:rPr>
        <w:t xml:space="preserve"> Google Earth Engine (GEE) </w:t>
      </w:r>
      <w:r w:rsidR="00AC3F6E" w:rsidRPr="00AC3F6E">
        <w:rPr>
          <w:rFonts w:hint="eastAsia"/>
        </w:rPr>
        <w:t>的高度兼容性，成为本研究的首选平台。与</w:t>
      </w:r>
      <w:r w:rsidR="00AC3F6E" w:rsidRPr="00AC3F6E">
        <w:rPr>
          <w:rFonts w:hint="eastAsia"/>
        </w:rPr>
        <w:t xml:space="preserve"> GEE </w:t>
      </w:r>
      <w:r w:rsidR="00AC3F6E" w:rsidRPr="00AC3F6E">
        <w:rPr>
          <w:rFonts w:hint="eastAsia"/>
        </w:rPr>
        <w:t>无缝对接，</w:t>
      </w:r>
      <w:r w:rsidR="00AC3F6E" w:rsidRPr="00AC3F6E">
        <w:rPr>
          <w:rFonts w:hint="eastAsia"/>
        </w:rPr>
        <w:t xml:space="preserve">Vertex AI </w:t>
      </w:r>
      <w:r w:rsidR="00AC3F6E" w:rsidRPr="00AC3F6E">
        <w:rPr>
          <w:rFonts w:hint="eastAsia"/>
        </w:rPr>
        <w:t>支持自动化数据处理、深度学习模型的训练与部署，并提供强大的超参数调优、版本管理和推理服务，这些功能使得研究流程更加高效、稳定和</w:t>
      </w:r>
      <w:proofErr w:type="gramStart"/>
      <w:r w:rsidR="00AC3F6E" w:rsidRPr="00AC3F6E">
        <w:rPr>
          <w:rFonts w:hint="eastAsia"/>
        </w:rPr>
        <w:t>可</w:t>
      </w:r>
      <w:proofErr w:type="gramEnd"/>
      <w:r w:rsidR="00AC3F6E" w:rsidRPr="00AC3F6E">
        <w:rPr>
          <w:rFonts w:hint="eastAsia"/>
        </w:rPr>
        <w:t>扩展。相比其他平台如</w:t>
      </w:r>
      <w:r w:rsidR="00AC3F6E" w:rsidRPr="00AC3F6E">
        <w:rPr>
          <w:rFonts w:hint="eastAsia"/>
        </w:rPr>
        <w:t xml:space="preserve"> Amazon SageMaker </w:t>
      </w:r>
      <w:r w:rsidR="00AC3F6E" w:rsidRPr="00AC3F6E">
        <w:rPr>
          <w:rFonts w:hint="eastAsia"/>
        </w:rPr>
        <w:t>或</w:t>
      </w:r>
      <w:r w:rsidR="00AC3F6E" w:rsidRPr="00AC3F6E">
        <w:rPr>
          <w:rFonts w:hint="eastAsia"/>
        </w:rPr>
        <w:t xml:space="preserve"> Azure Machine Learning</w:t>
      </w:r>
      <w:r w:rsidR="00AC3F6E" w:rsidRPr="00AC3F6E">
        <w:rPr>
          <w:rFonts w:hint="eastAsia"/>
        </w:rPr>
        <w:t>，</w:t>
      </w:r>
      <w:r w:rsidR="00AC3F6E" w:rsidRPr="00AC3F6E">
        <w:rPr>
          <w:rFonts w:hint="eastAsia"/>
        </w:rPr>
        <w:t xml:space="preserve">Vertex AI </w:t>
      </w:r>
      <w:r w:rsidR="00AC3F6E" w:rsidRPr="00AC3F6E">
        <w:rPr>
          <w:rFonts w:hint="eastAsia"/>
        </w:rPr>
        <w:t>具有更</w:t>
      </w:r>
      <w:r w:rsidR="00AC3F6E" w:rsidRPr="00AC3F6E">
        <w:rPr>
          <w:rFonts w:hint="eastAsia"/>
        </w:rPr>
        <w:lastRenderedPageBreak/>
        <w:t>好的与</w:t>
      </w:r>
      <w:r w:rsidR="00AC3F6E" w:rsidRPr="00AC3F6E">
        <w:rPr>
          <w:rFonts w:hint="eastAsia"/>
        </w:rPr>
        <w:t xml:space="preserve"> GEE </w:t>
      </w:r>
      <w:r w:rsidR="00AC3F6E" w:rsidRPr="00AC3F6E">
        <w:rPr>
          <w:rFonts w:hint="eastAsia"/>
        </w:rPr>
        <w:t>集成性，且在处理深度学习任务时比</w:t>
      </w:r>
      <w:r w:rsidR="00AC3F6E" w:rsidRPr="00AC3F6E">
        <w:rPr>
          <w:rFonts w:hint="eastAsia"/>
        </w:rPr>
        <w:t xml:space="preserve"> Google </w:t>
      </w:r>
      <w:proofErr w:type="spellStart"/>
      <w:r w:rsidR="00AC3F6E" w:rsidRPr="00AC3F6E">
        <w:rPr>
          <w:rFonts w:hint="eastAsia"/>
        </w:rPr>
        <w:t>Colab</w:t>
      </w:r>
      <w:proofErr w:type="spellEnd"/>
      <w:r w:rsidR="00AC3F6E" w:rsidRPr="00AC3F6E">
        <w:rPr>
          <w:rFonts w:hint="eastAsia"/>
        </w:rPr>
        <w:t xml:space="preserve"> </w:t>
      </w:r>
      <w:r w:rsidR="00AC3F6E" w:rsidRPr="00AC3F6E">
        <w:rPr>
          <w:rFonts w:hint="eastAsia"/>
        </w:rPr>
        <w:t>更具智能和稳定性，尤其适合需要高计算资源的复杂遥感应用。尽管全云端模式的计算资源通常按需计费，可能增加成本，但其在大规模数据处理与高效监测方面的优势，使其成为青藏高原湿地监测与分类任务的理想选择</w:t>
      </w:r>
      <w:r w:rsidR="005E10C4">
        <w:fldChar w:fldCharType="begin"/>
      </w:r>
      <w:r w:rsidR="005E10C4">
        <w:instrText xml:space="preserve"> ADDIN ZOTERO_ITEM CSL_CITATION {"citationID":"M4REZ1MZ","properties":{"formattedCitation":"\\super [37]\\nosupersub{}","plainCitation":"[37]","noteIndex":0},"citationItems":[{"id":345,"uris":["http://zotero.org/users/17592912/items/8U2VXI9W"],"itemData":{"id":345,"type":"webpage","title":"Analytical Insight of Earth: A Cloud-Platform of Intelligent Computing for Geospatial Big Data,arXiv - CS - Distributed, Parallel, and Cluster Computing - X-MOL","URL":"https://www.x-mol.com/paper/1740815513579917312?adv","accessed":{"date-parts":[["2025",12,5]]}}}],"schema":"https://github.com/citation-style-language/schema/raw/master/csl-citation.json"} </w:instrText>
      </w:r>
      <w:r w:rsidR="005E10C4">
        <w:fldChar w:fldCharType="separate"/>
      </w:r>
      <w:r w:rsidR="005E10C4" w:rsidRPr="005E10C4">
        <w:rPr>
          <w:rFonts w:cs="Times New Roman"/>
          <w:kern w:val="0"/>
          <w:vertAlign w:val="superscript"/>
        </w:rPr>
        <w:t>[37]</w:t>
      </w:r>
      <w:r w:rsidR="005E10C4">
        <w:fldChar w:fldCharType="end"/>
      </w:r>
      <w:r w:rsidR="00AC3F6E" w:rsidRPr="00AC3F6E">
        <w:rPr>
          <w:rFonts w:hint="eastAsia"/>
        </w:rPr>
        <w:t>。</w:t>
      </w:r>
    </w:p>
    <w:p w14:paraId="22D048C6" w14:textId="582FF64E" w:rsidR="00B2685F" w:rsidRPr="006274E0" w:rsidRDefault="005E10C4" w:rsidP="00B2685F">
      <w:pPr>
        <w:pStyle w:val="2"/>
      </w:pPr>
      <w:bookmarkStart w:id="18" w:name="_Toc215852368"/>
      <w:r>
        <w:rPr>
          <w:rFonts w:hint="eastAsia"/>
        </w:rPr>
        <w:t>现有研究问题</w:t>
      </w:r>
      <w:r w:rsidR="00B2685F">
        <w:rPr>
          <w:rFonts w:hint="eastAsia"/>
        </w:rPr>
        <w:t>总结</w:t>
      </w:r>
      <w:bookmarkEnd w:id="18"/>
    </w:p>
    <w:p w14:paraId="73AA5B94" w14:textId="32031F57" w:rsidR="00B2685F" w:rsidRPr="00B2685F" w:rsidRDefault="00B2685F" w:rsidP="00B2685F">
      <w:pPr>
        <w:spacing w:beforeLines="50" w:before="120" w:afterLines="50" w:after="120"/>
        <w:ind w:firstLine="480"/>
        <w:rPr>
          <w:rFonts w:cs="Times New Roman"/>
        </w:rPr>
      </w:pPr>
      <w:r w:rsidRPr="00B2685F">
        <w:rPr>
          <w:rFonts w:cs="Times New Roman" w:hint="eastAsia"/>
        </w:rPr>
        <w:t>本章综述了湿地的定义与分类、青藏高原湿地数据集的现状、湿地样本选择策略及信息提取方法的研究进展</w:t>
      </w:r>
      <w:r w:rsidR="00C73D08">
        <w:rPr>
          <w:rFonts w:cs="Times New Roman"/>
        </w:rPr>
        <w:fldChar w:fldCharType="begin"/>
      </w:r>
      <w:r w:rsidR="00C73D08">
        <w:rPr>
          <w:rFonts w:cs="Times New Roman"/>
        </w:rPr>
        <w:instrText xml:space="preserve"> ADDIN ZOTERO_ITEM CSL_CITATION {"citationID":"JyI6eUR2","properties":{"formattedCitation":"\\super [12]\\nosupersub{}","plainCitation":"[12]","noteIndex":0},"citationItems":[{"id":254,"uris":["http://zotero.org/users/17592912/items/LX6X6JCL"],"itemData":</w:instrText>
      </w:r>
      <w:r w:rsidR="00C73D08">
        <w:rPr>
          <w:rFonts w:cs="Times New Roman" w:hint="eastAsia"/>
        </w:rPr>
        <w:instrText>{"id":254,"type":"article-journal","abstract":"</w:instrText>
      </w:r>
      <w:r w:rsidR="00C73D08">
        <w:rPr>
          <w:rFonts w:cs="Times New Roman" w:hint="eastAsia"/>
        </w:rPr>
        <w:instrText>遥感技术是现有进行湿地制图的最有效的方法之一，但是由于湿地本身类别多样且地物构成复杂，使得遥感制图任务十分具有挑战性。随着遥感大数据时代的到来，湿地遥感制图将进入高分辨率、智能化和精细化制图的新时代。论文回顾了湿地的遥感观测机理，并介绍了常用的遥感数据源，尤其是近些年发展的高分辨率和高光谱卫星数据。系统阐述了当前大数据和人工智能理论发展衍生的智能化遥感图像解译算法及其在湿地制图中的应用。分析现有的不同尺度下湿地遥感的典型应用，其总体上呈现的发展趋势如下：在数据方面，由中低分辨率发展到高分辨率遥感；在模型方面，从传统模型驱动发展到数据驱动方法；在应用方面，从单一的湿地范围制图到精细的湿地亚类及其内部地物识别。面对日益严峻的湿地保护形势，复杂多样的景观特性使湿地遥感制图的进一步发展面临困境。本文展望了遥感大数据时代下数据驱动的湿地制图研究趋势，具体包括：湿地遥感大数据融合与挖掘、湿地知识引导的新一代人工智能湿地监测、全球湿地遥感制图，以共同推动未来湿地遥感制图与监测向全球尺度、更高频次、更高分辨率、更细粒度的方向发展。</w:instrText>
      </w:r>
      <w:r w:rsidR="00C73D08">
        <w:rPr>
          <w:rFonts w:cs="Times New Roman" w:hint="eastAsia"/>
        </w:rPr>
        <w:instrText>","container-title":"</w:instrText>
      </w:r>
      <w:r w:rsidR="00C73D08">
        <w:rPr>
          <w:rFonts w:cs="Times New Roman" w:hint="eastAsia"/>
        </w:rPr>
        <w:instrText>中国科学基金</w:instrText>
      </w:r>
      <w:r w:rsidR="00C73D08">
        <w:rPr>
          <w:rFonts w:cs="Times New Roman" w:hint="eastAsia"/>
        </w:rPr>
        <w:instrText xml:space="preserve">","DOI":"10.16262/j.cnki.1000-8217.2022.03.009","ISSN":"1000-8217","issue":"3","language":"zh-CN","note":"original-container-title: Bulletin of National Natural Science Foundation of China\nfoundation: </w:instrText>
      </w:r>
      <w:r w:rsidR="00C73D08">
        <w:rPr>
          <w:rFonts w:cs="Times New Roman" w:hint="eastAsia"/>
        </w:rPr>
        <w:instrText>国家自然科学基金项目</w:instrText>
      </w:r>
      <w:r w:rsidR="00C73D08">
        <w:rPr>
          <w:rFonts w:cs="Times New Roman" w:hint="eastAsia"/>
        </w:rPr>
        <w:instrText>(42071350)</w:instrText>
      </w:r>
      <w:r w:rsidR="00C73D08">
        <w:rPr>
          <w:rFonts w:cs="Times New Roman" w:hint="eastAsia"/>
        </w:rPr>
        <w:instrText>的资助；</w:instrText>
      </w:r>
      <w:r w:rsidR="00C73D08">
        <w:rPr>
          <w:rFonts w:cs="Times New Roman" w:hint="eastAsia"/>
        </w:rPr>
        <w:instrText xml:space="preserve">\ndownload: 1813\nalbum: </w:instrText>
      </w:r>
      <w:r w:rsidR="00C73D08">
        <w:rPr>
          <w:rFonts w:cs="Times New Roman" w:hint="eastAsia"/>
        </w:rPr>
        <w:instrText>基础科学</w:instrText>
      </w:r>
      <w:r w:rsidR="00C73D08">
        <w:rPr>
          <w:rFonts w:cs="Times New Roman" w:hint="eastAsia"/>
        </w:rPr>
        <w:instrText xml:space="preserve">\nCLC: P237\ndbcode: CJFQ\ndbname: CJFDLAST2022\nfilename: ZKJJ202203009\npublicationTag: </w:instrText>
      </w:r>
      <w:r w:rsidR="00C73D08">
        <w:rPr>
          <w:rFonts w:cs="Times New Roman" w:hint="eastAsia"/>
        </w:rPr>
        <w:instrText>北大核心</w:instrText>
      </w:r>
      <w:r w:rsidR="00C73D08">
        <w:rPr>
          <w:rFonts w:cs="Times New Roman" w:hint="eastAsia"/>
        </w:rPr>
        <w:instrText>, JST, CSCD, CSSCI</w:instrText>
      </w:r>
      <w:r w:rsidR="00C73D08">
        <w:rPr>
          <w:rFonts w:cs="Times New Roman" w:hint="eastAsia"/>
        </w:rPr>
        <w:instrText>扩展版</w:instrText>
      </w:r>
      <w:r w:rsidR="00C73D08">
        <w:rPr>
          <w:rFonts w:cs="Times New Roman" w:hint="eastAsia"/>
        </w:rPr>
        <w:instrText>, WJCI, AMI</w:instrText>
      </w:r>
      <w:r w:rsidR="00C73D08">
        <w:rPr>
          <w:rFonts w:cs="Times New Roman" w:hint="eastAsia"/>
        </w:rPr>
        <w:instrText>扩展</w:instrText>
      </w:r>
      <w:r w:rsidR="00C73D08">
        <w:rPr>
          <w:rFonts w:cs="Times New Roman" w:hint="eastAsia"/>
        </w:rPr>
        <w:instrText>\nCIF: 2.236\nAIF: 1.805","page":"420-431","source":"CNKI","title":"</w:instrText>
      </w:r>
      <w:r w:rsidR="00C73D08">
        <w:rPr>
          <w:rFonts w:cs="Times New Roman" w:hint="eastAsia"/>
        </w:rPr>
        <w:instrText>湿地遥感制图研究现状与展望</w:instrText>
      </w:r>
      <w:r w:rsidR="00C73D08">
        <w:rPr>
          <w:rFonts w:cs="Times New Roman" w:hint="eastAsia"/>
        </w:rPr>
        <w:instrText>","volume":"36","author":[{"literal":"</w:instrText>
      </w:r>
      <w:r w:rsidR="00C73D08">
        <w:rPr>
          <w:rFonts w:cs="Times New Roman" w:hint="eastAsia"/>
        </w:rPr>
        <w:instrText>钟燕飞</w:instrText>
      </w:r>
      <w:r w:rsidR="00C73D08">
        <w:rPr>
          <w:rFonts w:cs="Times New Roman" w:hint="eastAsia"/>
        </w:rPr>
        <w:instrText>"},{"literal":"</w:instrText>
      </w:r>
      <w:r w:rsidR="00C73D08">
        <w:rPr>
          <w:rFonts w:cs="Times New Roman" w:hint="eastAsia"/>
        </w:rPr>
        <w:instrText>吴浩</w:instrText>
      </w:r>
      <w:r w:rsidR="00C73D08">
        <w:rPr>
          <w:rFonts w:cs="Times New Roman" w:hint="eastAsia"/>
        </w:rPr>
        <w:instrText>"},{"literal":"</w:instrText>
      </w:r>
      <w:r w:rsidR="00C73D08">
        <w:rPr>
          <w:rFonts w:cs="Times New Roman" w:hint="eastAsia"/>
        </w:rPr>
        <w:instrText>刘寅贺</w:instrText>
      </w:r>
      <w:r w:rsidR="00C73D08">
        <w:rPr>
          <w:rFonts w:cs="Times New Roman" w:hint="eastAsia"/>
        </w:rPr>
        <w:instrText xml:space="preserve">"}],"issued":{"date-parts":[["2022"]]}}}],"schema":"https://github.com/citation-style-language/schema/raw/master/csl-citation.json"} </w:instrText>
      </w:r>
      <w:r w:rsidR="00C73D08">
        <w:rPr>
          <w:rFonts w:cs="Times New Roman"/>
        </w:rPr>
        <w:fldChar w:fldCharType="separate"/>
      </w:r>
      <w:r w:rsidR="00C73D08" w:rsidRPr="00C73D08">
        <w:rPr>
          <w:rFonts w:cs="Times New Roman"/>
          <w:kern w:val="0"/>
          <w:vertAlign w:val="superscript"/>
        </w:rPr>
        <w:t>[12]</w:t>
      </w:r>
      <w:r w:rsidR="00C73D08">
        <w:rPr>
          <w:rFonts w:cs="Times New Roman"/>
        </w:rPr>
        <w:fldChar w:fldCharType="end"/>
      </w:r>
      <w:r w:rsidRPr="00B2685F">
        <w:rPr>
          <w:rFonts w:cs="Times New Roman" w:hint="eastAsia"/>
        </w:rPr>
        <w:t>。通过对相关文献的回顾与分析，结合青藏高原高寒湿地的特殊性，本</w:t>
      </w:r>
      <w:r>
        <w:rPr>
          <w:rFonts w:cs="Times New Roman" w:hint="eastAsia"/>
        </w:rPr>
        <w:t>研究</w:t>
      </w:r>
      <w:r w:rsidRPr="00B2685F">
        <w:rPr>
          <w:rFonts w:cs="Times New Roman" w:hint="eastAsia"/>
        </w:rPr>
        <w:t>识别出当前研究中存在的若干问题，并提出了相应的解决思路。</w:t>
      </w:r>
    </w:p>
    <w:p w14:paraId="69882E34" w14:textId="7BA3D030" w:rsidR="00B2685F" w:rsidRPr="00B2685F" w:rsidRDefault="00B2685F" w:rsidP="00B2685F">
      <w:pPr>
        <w:spacing w:beforeLines="50" w:before="120" w:afterLines="50" w:after="120"/>
        <w:ind w:firstLine="480"/>
        <w:rPr>
          <w:rFonts w:cs="Times New Roman"/>
        </w:rPr>
      </w:pPr>
      <w:r w:rsidRPr="00B2685F">
        <w:rPr>
          <w:rFonts w:cs="Times New Roman" w:hint="eastAsia"/>
        </w:rPr>
        <w:t>首先，湿地的定义与分类存在较大的区域差异，尤其是对于青藏高原高寒湿地的分类问题，当前的分类体系未能有效覆盖该区域的生态特征。现有的湿地分类标准多依赖于全球或国家层面的普适性框架，而未能针对青藏高原的地理和生态环境进行细化，尤其是对高寒湿地的分类细节缺乏充分考虑。这一问题在实际应用中导致了湿地类型划分的模糊性和研究的局限性。为此，本</w:t>
      </w:r>
      <w:r>
        <w:rPr>
          <w:rFonts w:cs="Times New Roman" w:hint="eastAsia"/>
        </w:rPr>
        <w:t>研究</w:t>
      </w:r>
      <w:r w:rsidRPr="00B2685F">
        <w:rPr>
          <w:rFonts w:cs="Times New Roman" w:hint="eastAsia"/>
        </w:rPr>
        <w:t>拟在现有分类体系基础上，结合青藏高原的地理特征和湿地类型分布，构建符合区域特点的湿地分类框架，进一步细化湿地分类标准，提升分类的精度和适用性。</w:t>
      </w:r>
    </w:p>
    <w:p w14:paraId="28618165" w14:textId="65807789" w:rsidR="00B2685F" w:rsidRPr="00B2685F" w:rsidRDefault="00B2685F" w:rsidP="00B2685F">
      <w:pPr>
        <w:spacing w:beforeLines="50" w:before="120" w:afterLines="50" w:after="120"/>
        <w:ind w:firstLine="480"/>
        <w:rPr>
          <w:rFonts w:cs="Times New Roman"/>
        </w:rPr>
      </w:pPr>
      <w:r w:rsidRPr="00B2685F">
        <w:rPr>
          <w:rFonts w:cs="Times New Roman" w:hint="eastAsia"/>
        </w:rPr>
        <w:t>其次，尽管已有多个青藏高原湿地数据集（如</w:t>
      </w:r>
      <w:r w:rsidRPr="00B2685F">
        <w:rPr>
          <w:rFonts w:cs="Times New Roman" w:hint="eastAsia"/>
        </w:rPr>
        <w:t>GWL_FCS30</w:t>
      </w:r>
      <w:r w:rsidRPr="00B2685F">
        <w:rPr>
          <w:rFonts w:cs="Times New Roman" w:hint="eastAsia"/>
        </w:rPr>
        <w:t>、</w:t>
      </w:r>
      <w:r w:rsidRPr="00B2685F">
        <w:rPr>
          <w:rFonts w:cs="Times New Roman" w:hint="eastAsia"/>
        </w:rPr>
        <w:t>GLWD</w:t>
      </w:r>
      <w:r w:rsidRPr="00B2685F">
        <w:rPr>
          <w:rFonts w:cs="Times New Roman" w:hint="eastAsia"/>
        </w:rPr>
        <w:t>等）提供了基本的空间分布信息，但这些数据集在空间分辨率和时间分辨率上的不足，限制了它们在精细化监测中的应用。尤其是在湿地变化快速、生态环境复杂的青藏高原地区，现有数据</w:t>
      </w:r>
      <w:proofErr w:type="gramStart"/>
      <w:r w:rsidRPr="00B2685F">
        <w:rPr>
          <w:rFonts w:cs="Times New Roman" w:hint="eastAsia"/>
        </w:rPr>
        <w:t>集难以</w:t>
      </w:r>
      <w:proofErr w:type="gramEnd"/>
      <w:r w:rsidRPr="00B2685F">
        <w:rPr>
          <w:rFonts w:cs="Times New Roman" w:hint="eastAsia"/>
        </w:rPr>
        <w:t>满足对湿地变化的动态监测需求。针对这一问题，本研究计划利用</w:t>
      </w:r>
      <w:r w:rsidRPr="00B2685F">
        <w:rPr>
          <w:rFonts w:cs="Times New Roman" w:hint="eastAsia"/>
        </w:rPr>
        <w:t>GE</w:t>
      </w:r>
      <w:r>
        <w:rPr>
          <w:rFonts w:cs="Times New Roman" w:hint="eastAsia"/>
        </w:rPr>
        <w:t>E</w:t>
      </w:r>
      <w:r>
        <w:rPr>
          <w:rFonts w:cs="Times New Roman" w:hint="eastAsia"/>
        </w:rPr>
        <w:t>云</w:t>
      </w:r>
      <w:r w:rsidRPr="00B2685F">
        <w:rPr>
          <w:rFonts w:cs="Times New Roman" w:hint="eastAsia"/>
        </w:rPr>
        <w:t>平台，结合高分辨率的遥感影像，通过改进数据集的构建方法，提升湿地数据集的时空分辨率，从而提供更加精准、连续的湿地变化监测数据。</w:t>
      </w:r>
    </w:p>
    <w:p w14:paraId="3FADC6E0" w14:textId="77777777" w:rsidR="00B2685F" w:rsidRPr="00B2685F" w:rsidRDefault="00B2685F" w:rsidP="00B2685F">
      <w:pPr>
        <w:spacing w:beforeLines="50" w:before="120" w:afterLines="50" w:after="120"/>
        <w:ind w:firstLine="480"/>
        <w:rPr>
          <w:rFonts w:cs="Times New Roman"/>
        </w:rPr>
      </w:pPr>
      <w:r w:rsidRPr="00B2685F">
        <w:rPr>
          <w:rFonts w:cs="Times New Roman" w:hint="eastAsia"/>
        </w:rPr>
        <w:t>在湿地样本选择方面，现有研究多依赖于人工解译和现场验证的方法，这在青藏高原这一地形复杂、气候严酷的地区，面临着样本稀缺、标注困难等诸多挑战。此外，传统的样本选择方法往往存在效率低、代表性不足的问题，限制了模型的精度和应用范围。为解决这些问题，本研究拟引入主动学习技术，通过分析模型的不确定性，动态选择最具代表性的样本，从而优化样本库，并结合时序光谱特征聚类与模型反馈机制进行样本的清洗和优化，确保样本数据的高质量和高代表性。</w:t>
      </w:r>
    </w:p>
    <w:p w14:paraId="08B34849" w14:textId="77777777" w:rsidR="00B2685F" w:rsidRPr="00B2685F" w:rsidRDefault="00B2685F" w:rsidP="00B2685F">
      <w:pPr>
        <w:spacing w:beforeLines="50" w:before="120" w:afterLines="50" w:after="120"/>
        <w:ind w:firstLine="480"/>
        <w:rPr>
          <w:rFonts w:cs="Times New Roman"/>
        </w:rPr>
      </w:pPr>
      <w:r w:rsidRPr="00B2685F">
        <w:rPr>
          <w:rFonts w:cs="Times New Roman" w:hint="eastAsia"/>
        </w:rPr>
        <w:t>在湿地信息提取方法的选择上，虽然传统的阈值分割法和机器学习算法在一定程度上有效，但它们在面对青藏高原这一复杂生态系统时，表现出一定的局限性，尤其是在高维特征的提取和复杂模式的识别方面。为了克服这些问题，本研</w:t>
      </w:r>
      <w:r w:rsidRPr="00B2685F">
        <w:rPr>
          <w:rFonts w:cs="Times New Roman" w:hint="eastAsia"/>
        </w:rPr>
        <w:lastRenderedPageBreak/>
        <w:t>究将采用基于面向对象图像分析（</w:t>
      </w:r>
      <w:r w:rsidRPr="00B2685F">
        <w:rPr>
          <w:rFonts w:cs="Times New Roman" w:hint="eastAsia"/>
        </w:rPr>
        <w:t>OBIA</w:t>
      </w:r>
      <w:r w:rsidRPr="00B2685F">
        <w:rPr>
          <w:rFonts w:cs="Times New Roman" w:hint="eastAsia"/>
        </w:rPr>
        <w:t>）方法与深度神经网络（</w:t>
      </w:r>
      <w:r w:rsidRPr="00B2685F">
        <w:rPr>
          <w:rFonts w:cs="Times New Roman" w:hint="eastAsia"/>
        </w:rPr>
        <w:t>DNN</w:t>
      </w:r>
      <w:r w:rsidRPr="00B2685F">
        <w:rPr>
          <w:rFonts w:cs="Times New Roman" w:hint="eastAsia"/>
        </w:rPr>
        <w:t>）的深度耦合框架，充分发挥深度学习算法在高维数据处理和复杂模式捕捉中的优势。结合</w:t>
      </w:r>
      <w:r w:rsidRPr="00B2685F">
        <w:rPr>
          <w:rFonts w:cs="Times New Roman" w:hint="eastAsia"/>
        </w:rPr>
        <w:t>GEE</w:t>
      </w:r>
      <w:r w:rsidRPr="00B2685F">
        <w:rPr>
          <w:rFonts w:cs="Times New Roman" w:hint="eastAsia"/>
        </w:rPr>
        <w:t>平台的强大</w:t>
      </w:r>
      <w:proofErr w:type="gramStart"/>
      <w:r w:rsidRPr="00B2685F">
        <w:rPr>
          <w:rFonts w:cs="Times New Roman" w:hint="eastAsia"/>
        </w:rPr>
        <w:t>云计算</w:t>
      </w:r>
      <w:proofErr w:type="gramEnd"/>
      <w:r w:rsidRPr="00B2685F">
        <w:rPr>
          <w:rFonts w:cs="Times New Roman" w:hint="eastAsia"/>
        </w:rPr>
        <w:t>能力，本研究将实现湿地信息提取的自动化与高精度分类，为青藏高原湿地的精准监测和保护提供技术支持。</w:t>
      </w:r>
    </w:p>
    <w:p w14:paraId="164DEB4F" w14:textId="73ECEEDD" w:rsidR="00B2685F" w:rsidRDefault="00B2685F" w:rsidP="00B2685F">
      <w:pPr>
        <w:spacing w:beforeLines="50" w:before="120" w:afterLines="50" w:after="120"/>
        <w:ind w:firstLine="480"/>
        <w:rPr>
          <w:rFonts w:cs="Times New Roman"/>
        </w:rPr>
      </w:pPr>
      <w:r w:rsidRPr="00B2685F">
        <w:rPr>
          <w:rFonts w:cs="Times New Roman" w:hint="eastAsia"/>
        </w:rPr>
        <w:t>最后，传统湿地信息提取流程通常依赖本地计算，流程复杂且缺乏自动化，导致在大规模、长时序数据的处理过程中效率低下。尤其是在青藏高原这种广袤的高寒地区，传统流程的计算压力和时间成本较大，难以满足持续动态监测的需求。因此，本研究提出一种全流程云端一体化的湿地信息提取框架，通过在</w:t>
      </w:r>
      <w:r w:rsidRPr="00B2685F">
        <w:rPr>
          <w:rFonts w:cs="Times New Roman" w:hint="eastAsia"/>
        </w:rPr>
        <w:t>GEE</w:t>
      </w:r>
      <w:r w:rsidRPr="00B2685F">
        <w:rPr>
          <w:rFonts w:cs="Times New Roman" w:hint="eastAsia"/>
        </w:rPr>
        <w:t>平台内完成从数据检索、预处理到</w:t>
      </w:r>
      <w:r w:rsidR="00AC3F6E">
        <w:rPr>
          <w:rFonts w:cs="Times New Roman" w:hint="eastAsia"/>
        </w:rPr>
        <w:t>Vertex ai</w:t>
      </w:r>
      <w:r w:rsidR="00AC3F6E">
        <w:rPr>
          <w:rFonts w:cs="Times New Roman" w:hint="eastAsia"/>
        </w:rPr>
        <w:t>平台下的</w:t>
      </w:r>
      <w:r w:rsidRPr="00B2685F">
        <w:rPr>
          <w:rFonts w:cs="Times New Roman" w:hint="eastAsia"/>
        </w:rPr>
        <w:t>模型训练与后处理的全过程，实现湿地信息提取的高效性、自动化与可重复性。该框架不仅提高了研究效率，还突破了传统方法在处理大规模、高频次数据时的瓶颈，具备了更强的适应性和</w:t>
      </w:r>
      <w:proofErr w:type="gramStart"/>
      <w:r w:rsidRPr="00B2685F">
        <w:rPr>
          <w:rFonts w:cs="Times New Roman" w:hint="eastAsia"/>
        </w:rPr>
        <w:t>可</w:t>
      </w:r>
      <w:proofErr w:type="gramEnd"/>
      <w:r w:rsidRPr="00B2685F">
        <w:rPr>
          <w:rFonts w:cs="Times New Roman" w:hint="eastAsia"/>
        </w:rPr>
        <w:t>扩展性。</w:t>
      </w:r>
    </w:p>
    <w:p w14:paraId="531717A0" w14:textId="277B9D90" w:rsidR="00BD1DA6" w:rsidRDefault="00BD1DA6" w:rsidP="00B42199">
      <w:pPr>
        <w:spacing w:beforeLines="50" w:before="120" w:afterLines="50" w:after="120"/>
        <w:ind w:firstLine="480"/>
        <w:rPr>
          <w:rFonts w:cs="Times New Roman"/>
        </w:rPr>
      </w:pPr>
      <w:r>
        <w:rPr>
          <w:rFonts w:cs="Times New Roman"/>
        </w:rPr>
        <w:br w:type="page"/>
      </w:r>
    </w:p>
    <w:p w14:paraId="4504AFD0" w14:textId="4100E0AB" w:rsidR="00C85A9B" w:rsidRPr="00610A89" w:rsidRDefault="00C85A9B" w:rsidP="00610A89">
      <w:pPr>
        <w:pStyle w:val="1"/>
        <w:ind w:left="0"/>
        <w:rPr>
          <w:rFonts w:cs="Times New Roman"/>
          <w:sz w:val="30"/>
          <w:szCs w:val="30"/>
        </w:rPr>
      </w:pPr>
      <w:bookmarkStart w:id="19" w:name="_Toc147856175"/>
      <w:bookmarkStart w:id="20" w:name="_Toc215852369"/>
      <w:bookmarkStart w:id="21" w:name="OLE_LINK4"/>
      <w:r w:rsidRPr="00610A89">
        <w:rPr>
          <w:rFonts w:cs="Times New Roman" w:hint="eastAsia"/>
          <w:sz w:val="30"/>
          <w:szCs w:val="30"/>
        </w:rPr>
        <w:lastRenderedPageBreak/>
        <w:t>研究</w:t>
      </w:r>
      <w:bookmarkEnd w:id="19"/>
      <w:r w:rsidR="00006E67" w:rsidRPr="00610A89">
        <w:rPr>
          <w:rFonts w:cs="Times New Roman" w:hint="eastAsia"/>
          <w:sz w:val="30"/>
          <w:szCs w:val="30"/>
        </w:rPr>
        <w:t>目标和研究内容</w:t>
      </w:r>
      <w:bookmarkEnd w:id="20"/>
    </w:p>
    <w:p w14:paraId="3546E202" w14:textId="61FCF0E6" w:rsidR="00C85A9B" w:rsidRPr="00610A89" w:rsidRDefault="00006E67" w:rsidP="00610A89">
      <w:pPr>
        <w:pStyle w:val="2"/>
        <w:spacing w:line="360" w:lineRule="auto"/>
        <w:rPr>
          <w:rFonts w:cs="Times New Roman"/>
          <w:sz w:val="28"/>
          <w:szCs w:val="24"/>
        </w:rPr>
      </w:pPr>
      <w:bookmarkStart w:id="22" w:name="_Toc147856176"/>
      <w:bookmarkStart w:id="23" w:name="_Toc215852370"/>
      <w:r w:rsidRPr="00610A89">
        <w:rPr>
          <w:rFonts w:cs="Times New Roman" w:hint="eastAsia"/>
          <w:sz w:val="28"/>
          <w:szCs w:val="24"/>
        </w:rPr>
        <w:t>研究目标</w:t>
      </w:r>
      <w:bookmarkEnd w:id="22"/>
      <w:bookmarkEnd w:id="23"/>
    </w:p>
    <w:p w14:paraId="14A7A484" w14:textId="6DE035FD" w:rsidR="009D22EB" w:rsidRPr="00FB417C" w:rsidRDefault="003947EF" w:rsidP="009D22EB">
      <w:pPr>
        <w:spacing w:beforeLines="50" w:before="120" w:afterLines="50" w:after="120"/>
        <w:ind w:firstLine="480"/>
        <w:rPr>
          <w:rFonts w:cs="Times New Roman"/>
        </w:rPr>
      </w:pPr>
      <w:r>
        <w:rPr>
          <w:rFonts w:cs="Times New Roman" w:hint="eastAsia"/>
        </w:rPr>
        <w:t>本研</w:t>
      </w:r>
      <w:r w:rsidR="00F307D8" w:rsidRPr="00FB417C">
        <w:rPr>
          <w:rFonts w:cs="Times New Roman" w:hint="eastAsia"/>
        </w:rPr>
        <w:t>究针对</w:t>
      </w:r>
      <w:bookmarkStart w:id="24" w:name="OLE_LINK3"/>
      <w:r w:rsidR="00F307D8" w:rsidRPr="00FB417C">
        <w:rPr>
          <w:rFonts w:cs="Times New Roman" w:hint="eastAsia"/>
        </w:rPr>
        <w:t>现有青藏高原湿地数据</w:t>
      </w:r>
      <w:proofErr w:type="gramStart"/>
      <w:r w:rsidR="00F307D8" w:rsidRPr="00FB417C">
        <w:rPr>
          <w:rFonts w:cs="Times New Roman" w:hint="eastAsia"/>
        </w:rPr>
        <w:t>集</w:t>
      </w:r>
      <w:r w:rsidR="009D22EB">
        <w:rPr>
          <w:rFonts w:cs="Times New Roman" w:hint="eastAsia"/>
        </w:rPr>
        <w:t>数量</w:t>
      </w:r>
      <w:proofErr w:type="gramEnd"/>
      <w:r w:rsidR="009D22EB">
        <w:rPr>
          <w:rFonts w:cs="Times New Roman" w:hint="eastAsia"/>
        </w:rPr>
        <w:t>有限</w:t>
      </w:r>
      <w:r w:rsidR="00F307D8" w:rsidRPr="00FB417C">
        <w:rPr>
          <w:rFonts w:cs="Times New Roman" w:hint="eastAsia"/>
        </w:rPr>
        <w:t>、时间和空间分辨率难以兼顾、分类精度</w:t>
      </w:r>
      <w:r w:rsidR="009D22EB">
        <w:rPr>
          <w:rFonts w:cs="Times New Roman" w:hint="eastAsia"/>
        </w:rPr>
        <w:t>和区域适用性</w:t>
      </w:r>
      <w:r w:rsidR="00F307D8" w:rsidRPr="00FB417C">
        <w:rPr>
          <w:rFonts w:cs="Times New Roman" w:hint="eastAsia"/>
        </w:rPr>
        <w:t>不足</w:t>
      </w:r>
      <w:r w:rsidR="009D22EB">
        <w:rPr>
          <w:rFonts w:cs="Times New Roman" w:hint="eastAsia"/>
        </w:rPr>
        <w:t>以及传统湿地提取流程效率不高、自动化程度与可重复性有待提升</w:t>
      </w:r>
      <w:r w:rsidR="00F307D8" w:rsidRPr="00FB417C">
        <w:rPr>
          <w:rFonts w:cs="Times New Roman" w:hint="eastAsia"/>
        </w:rPr>
        <w:t>的问题</w:t>
      </w:r>
      <w:bookmarkEnd w:id="24"/>
      <w:r w:rsidR="00F307D8" w:rsidRPr="00FB417C">
        <w:rPr>
          <w:rFonts w:cs="Times New Roman" w:hint="eastAsia"/>
        </w:rPr>
        <w:t>，</w:t>
      </w:r>
      <w:r w:rsidR="009D22EB">
        <w:rPr>
          <w:rFonts w:cs="Times New Roman" w:hint="eastAsia"/>
        </w:rPr>
        <w:t>依托</w:t>
      </w:r>
      <w:r w:rsidR="009D22EB" w:rsidRPr="009D22EB">
        <w:rPr>
          <w:rFonts w:cs="Times New Roman" w:hint="eastAsia"/>
        </w:rPr>
        <w:t>多源遥感数据和</w:t>
      </w:r>
      <w:r w:rsidR="009D22EB" w:rsidRPr="009D22EB">
        <w:rPr>
          <w:rFonts w:cs="Times New Roman" w:hint="eastAsia"/>
        </w:rPr>
        <w:t xml:space="preserve"> Google Earth Engine</w:t>
      </w:r>
      <w:r w:rsidR="009D22EB" w:rsidRPr="009D22EB">
        <w:rPr>
          <w:rFonts w:cs="Times New Roman" w:hint="eastAsia"/>
        </w:rPr>
        <w:t>（</w:t>
      </w:r>
      <w:r w:rsidR="009D22EB" w:rsidRPr="009D22EB">
        <w:rPr>
          <w:rFonts w:cs="Times New Roman" w:hint="eastAsia"/>
        </w:rPr>
        <w:t>GEE</w:t>
      </w:r>
      <w:r w:rsidR="009D22EB" w:rsidRPr="009D22EB">
        <w:rPr>
          <w:rFonts w:cs="Times New Roman" w:hint="eastAsia"/>
        </w:rPr>
        <w:t>）云平台</w:t>
      </w:r>
      <w:r w:rsidR="009D22EB">
        <w:rPr>
          <w:rFonts w:cs="Times New Roman" w:hint="eastAsia"/>
        </w:rPr>
        <w:t>，</w:t>
      </w:r>
      <w:r w:rsidR="009D22EB" w:rsidRPr="009D22EB">
        <w:rPr>
          <w:rFonts w:cs="Times New Roman" w:hint="eastAsia"/>
        </w:rPr>
        <w:t>从样本构建、信息提取框架与长时序数据集生产三个层面展开系统研究，力求在理论方法与应用产品上取得突破。</w:t>
      </w:r>
    </w:p>
    <w:p w14:paraId="0E312F42" w14:textId="77777777" w:rsidR="00006E67" w:rsidRPr="00732C87" w:rsidRDefault="00006E67" w:rsidP="00610A89">
      <w:pPr>
        <w:pStyle w:val="2"/>
        <w:spacing w:line="360" w:lineRule="auto"/>
        <w:rPr>
          <w:rFonts w:cs="Times New Roman"/>
          <w:b w:val="0"/>
          <w:sz w:val="28"/>
          <w:szCs w:val="24"/>
        </w:rPr>
      </w:pPr>
      <w:bookmarkStart w:id="25" w:name="_Toc215852371"/>
      <w:r w:rsidRPr="00732C87">
        <w:rPr>
          <w:rFonts w:cs="Times New Roman" w:hint="eastAsia"/>
          <w:sz w:val="28"/>
          <w:szCs w:val="24"/>
        </w:rPr>
        <w:t>研究内容</w:t>
      </w:r>
      <w:bookmarkEnd w:id="25"/>
    </w:p>
    <w:p w14:paraId="31D3E061" w14:textId="13559DA6" w:rsidR="002C693F" w:rsidRDefault="00F307D8" w:rsidP="002C693F">
      <w:pPr>
        <w:spacing w:beforeLines="50" w:before="120" w:afterLines="50" w:after="120"/>
        <w:ind w:firstLineChars="0" w:firstLine="0"/>
        <w:rPr>
          <w:rFonts w:cs="Times New Roman"/>
        </w:rPr>
      </w:pPr>
      <w:r w:rsidRPr="00F307D8">
        <w:rPr>
          <w:rFonts w:cs="Times New Roman" w:hint="eastAsia"/>
        </w:rPr>
        <w:t>本研究</w:t>
      </w:r>
      <w:proofErr w:type="gramStart"/>
      <w:r w:rsidRPr="00F307D8">
        <w:rPr>
          <w:rFonts w:cs="Times New Roman" w:hint="eastAsia"/>
        </w:rPr>
        <w:t>围</w:t>
      </w:r>
      <w:r w:rsidR="009D22EB">
        <w:rPr>
          <w:rFonts w:cs="Times New Roman" w:hint="eastAsia"/>
        </w:rPr>
        <w:t>上述</w:t>
      </w:r>
      <w:proofErr w:type="gramEnd"/>
      <w:r w:rsidR="009D22EB">
        <w:rPr>
          <w:rFonts w:cs="Times New Roman" w:hint="eastAsia"/>
        </w:rPr>
        <w:t>总体目标</w:t>
      </w:r>
      <w:r w:rsidRPr="00F307D8">
        <w:rPr>
          <w:rFonts w:cs="Times New Roman" w:hint="eastAsia"/>
        </w:rPr>
        <w:t>，</w:t>
      </w:r>
      <w:r w:rsidR="009D22EB">
        <w:rPr>
          <w:rFonts w:cs="Times New Roman" w:hint="eastAsia"/>
        </w:rPr>
        <w:t>拟</w:t>
      </w:r>
      <w:r w:rsidRPr="00F307D8">
        <w:rPr>
          <w:rFonts w:cs="Times New Roman" w:hint="eastAsia"/>
        </w:rPr>
        <w:t>开展以下</w:t>
      </w:r>
      <w:r w:rsidR="009D22EB">
        <w:rPr>
          <w:rFonts w:cs="Times New Roman" w:hint="eastAsia"/>
        </w:rPr>
        <w:t>三方面的</w:t>
      </w:r>
      <w:r w:rsidRPr="00F307D8">
        <w:rPr>
          <w:rFonts w:cs="Times New Roman" w:hint="eastAsia"/>
        </w:rPr>
        <w:t>研究：</w:t>
      </w:r>
    </w:p>
    <w:p w14:paraId="4122D357" w14:textId="7A80B581" w:rsidR="00C24F90" w:rsidRPr="009D22EB" w:rsidRDefault="00C24F90" w:rsidP="00C24F90">
      <w:pPr>
        <w:spacing w:beforeLines="50" w:before="120" w:afterLines="50" w:after="120"/>
        <w:ind w:firstLine="480"/>
        <w:rPr>
          <w:rFonts w:cs="Times New Roman"/>
        </w:rPr>
      </w:pPr>
      <w:r w:rsidRPr="009D22EB">
        <w:rPr>
          <w:rFonts w:cs="Times New Roman" w:hint="eastAsia"/>
        </w:rPr>
        <w:t>（</w:t>
      </w:r>
      <w:r w:rsidRPr="009D22EB">
        <w:rPr>
          <w:rFonts w:cs="Times New Roman" w:hint="eastAsia"/>
        </w:rPr>
        <w:t>1</w:t>
      </w:r>
      <w:r w:rsidRPr="009D22EB">
        <w:rPr>
          <w:rFonts w:cs="Times New Roman" w:hint="eastAsia"/>
        </w:rPr>
        <w:t>）</w:t>
      </w:r>
      <w:r w:rsidR="00DC6BD7">
        <w:rPr>
          <w:rFonts w:cs="Times New Roman" w:hint="eastAsia"/>
        </w:rPr>
        <w:t>基于主动学习的</w:t>
      </w:r>
      <w:r w:rsidRPr="009D22EB">
        <w:rPr>
          <w:rFonts w:cs="Times New Roman" w:hint="eastAsia"/>
        </w:rPr>
        <w:t>青藏高原湿地样本数据集</w:t>
      </w:r>
      <w:r w:rsidR="00DC6BD7">
        <w:rPr>
          <w:rFonts w:cs="Times New Roman" w:hint="eastAsia"/>
        </w:rPr>
        <w:t>构建</w:t>
      </w:r>
      <w:r w:rsidRPr="009D22EB">
        <w:rPr>
          <w:rFonts w:cs="Times New Roman" w:hint="eastAsia"/>
        </w:rPr>
        <w:t>。</w:t>
      </w:r>
    </w:p>
    <w:p w14:paraId="70127A55" w14:textId="30356858" w:rsidR="00C24F90" w:rsidRPr="009D22EB" w:rsidRDefault="00DC6BD7" w:rsidP="00C24F90">
      <w:pPr>
        <w:spacing w:beforeLines="50" w:before="120" w:afterLines="50" w:after="120"/>
        <w:ind w:firstLine="480"/>
        <w:rPr>
          <w:rFonts w:cs="Times New Roman"/>
        </w:rPr>
      </w:pPr>
      <w:r w:rsidRPr="00DC6BD7">
        <w:rPr>
          <w:rFonts w:cs="Times New Roman" w:hint="eastAsia"/>
        </w:rPr>
        <w:t>针对青藏高原地面实测数据获取困难、人工解译成本高昂且主观性强的问题，研究如何建立一套高效、高代表性的湿地样本构建机制。重点研究如何融合多源现势土地覆盖产品与高分辨率历史影像以生成高质量初始样本；探究主动学习策略在高寒湿地场景下的适用性，建立“模型不确定性判别—专家交互式反馈—样本动态更新”的迭代优化闭环，以解决难分区域（如水陆交界带、混合像元区）的样本标注难题；同时，研究基于时序光谱一致性聚类与模型反馈的样本清洗方法，以剔除噪声样本，确保训练数据集的纯净度与生态代表性</w:t>
      </w:r>
      <w:r w:rsidR="00C24F90" w:rsidRPr="009D22EB">
        <w:rPr>
          <w:rFonts w:cs="Times New Roman" w:hint="eastAsia"/>
        </w:rPr>
        <w:t>，并划分训练集与独立验证集，为后续模型构建与精度评价提供数据基础。</w:t>
      </w:r>
    </w:p>
    <w:p w14:paraId="0FEC04E5" w14:textId="2F4953E9" w:rsidR="00C24F90" w:rsidRPr="009D22EB" w:rsidRDefault="00C24F90" w:rsidP="00C24F90">
      <w:pPr>
        <w:spacing w:beforeLines="50" w:before="120" w:afterLines="50" w:after="120"/>
        <w:ind w:firstLine="480"/>
        <w:rPr>
          <w:rFonts w:cs="Times New Roman"/>
        </w:rPr>
      </w:pPr>
      <w:r w:rsidRPr="009D22EB">
        <w:rPr>
          <w:rFonts w:cs="Times New Roman" w:hint="eastAsia"/>
        </w:rPr>
        <w:t>（</w:t>
      </w:r>
      <w:r w:rsidRPr="009D22EB">
        <w:rPr>
          <w:rFonts w:cs="Times New Roman" w:hint="eastAsia"/>
        </w:rPr>
        <w:t>2</w:t>
      </w:r>
      <w:r w:rsidRPr="009D22EB">
        <w:rPr>
          <w:rFonts w:cs="Times New Roman" w:hint="eastAsia"/>
        </w:rPr>
        <w:t>）基于</w:t>
      </w:r>
      <w:r w:rsidR="00DC6BD7">
        <w:rPr>
          <w:rFonts w:cs="Times New Roman" w:hint="eastAsia"/>
        </w:rPr>
        <w:t>云平台</w:t>
      </w:r>
      <w:r w:rsidRPr="009D22EB">
        <w:rPr>
          <w:rFonts w:cs="Times New Roman" w:hint="eastAsia"/>
        </w:rPr>
        <w:t>的全流程云端一体化湿地信息提取框架</w:t>
      </w:r>
      <w:r w:rsidR="00DC6BD7">
        <w:rPr>
          <w:rFonts w:cs="Times New Roman" w:hint="eastAsia"/>
        </w:rPr>
        <w:t>构建</w:t>
      </w:r>
      <w:r w:rsidRPr="009D22EB">
        <w:rPr>
          <w:rFonts w:cs="Times New Roman" w:hint="eastAsia"/>
        </w:rPr>
        <w:t>。</w:t>
      </w:r>
    </w:p>
    <w:p w14:paraId="6C847BF6" w14:textId="567D10AD" w:rsidR="00C24F90" w:rsidRPr="009D22EB" w:rsidRDefault="00DC6BD7" w:rsidP="00C24F90">
      <w:pPr>
        <w:spacing w:beforeLines="50" w:before="120" w:afterLines="50" w:after="120"/>
        <w:ind w:firstLine="480"/>
        <w:rPr>
          <w:rFonts w:cs="Times New Roman"/>
        </w:rPr>
      </w:pPr>
      <w:r w:rsidRPr="00DC6BD7">
        <w:rPr>
          <w:rFonts w:cs="Times New Roman" w:hint="eastAsia"/>
        </w:rPr>
        <w:t>针对传统分类“椒盐现象”严重以及机器学习对复杂非线性特征挖掘不足的问题，研究构建适用于青藏高原复杂下垫面的云端提取框架。重点研究多源遥感数据（光学、雷达、地形）在对象尺度的特征表达，构建涵盖光谱、指数、纹理及地形因子的多维特征空间；探究面向对象影像分析（</w:t>
      </w:r>
      <w:r w:rsidRPr="00DC6BD7">
        <w:rPr>
          <w:rFonts w:cs="Times New Roman" w:hint="eastAsia"/>
        </w:rPr>
        <w:t>OBIA</w:t>
      </w:r>
      <w:r w:rsidRPr="00DC6BD7">
        <w:rPr>
          <w:rFonts w:cs="Times New Roman" w:hint="eastAsia"/>
        </w:rPr>
        <w:t>）与深度神经网络（</w:t>
      </w:r>
      <w:r w:rsidRPr="00DC6BD7">
        <w:rPr>
          <w:rFonts w:cs="Times New Roman" w:hint="eastAsia"/>
        </w:rPr>
        <w:t>DNN</w:t>
      </w:r>
      <w:r w:rsidRPr="00DC6BD7">
        <w:rPr>
          <w:rFonts w:cs="Times New Roman" w:hint="eastAsia"/>
        </w:rPr>
        <w:t>）的深层耦合机制，解决</w:t>
      </w:r>
      <w:r w:rsidRPr="00DC6BD7">
        <w:rPr>
          <w:rFonts w:cs="Times New Roman" w:hint="eastAsia"/>
        </w:rPr>
        <w:t>GEE</w:t>
      </w:r>
      <w:r w:rsidRPr="00DC6BD7">
        <w:rPr>
          <w:rFonts w:cs="Times New Roman" w:hint="eastAsia"/>
        </w:rPr>
        <w:t>云平台与深度学习框架（</w:t>
      </w:r>
      <w:r w:rsidRPr="00DC6BD7">
        <w:rPr>
          <w:rFonts w:cs="Times New Roman" w:hint="eastAsia"/>
        </w:rPr>
        <w:t>Vertex AI</w:t>
      </w:r>
      <w:r w:rsidRPr="00DC6BD7">
        <w:rPr>
          <w:rFonts w:cs="Times New Roman" w:hint="eastAsia"/>
        </w:rPr>
        <w:t>）之间的数据通信与模型部署难题，实现从影像分割、特征序列化传输到云端模型推理的全链路自动化，突破大区域、长时序湿地制图</w:t>
      </w:r>
      <w:proofErr w:type="gramStart"/>
      <w:r w:rsidRPr="00DC6BD7">
        <w:rPr>
          <w:rFonts w:cs="Times New Roman" w:hint="eastAsia"/>
        </w:rPr>
        <w:t>的算力与</w:t>
      </w:r>
      <w:proofErr w:type="gramEnd"/>
      <w:r w:rsidRPr="00DC6BD7">
        <w:rPr>
          <w:rFonts w:cs="Times New Roman" w:hint="eastAsia"/>
        </w:rPr>
        <w:t>流程瓶颈</w:t>
      </w:r>
      <w:r w:rsidR="00C24F90" w:rsidRPr="009D22EB">
        <w:rPr>
          <w:rFonts w:cs="Times New Roman" w:hint="eastAsia"/>
        </w:rPr>
        <w:t>。</w:t>
      </w:r>
    </w:p>
    <w:p w14:paraId="3194841B" w14:textId="0F23845B" w:rsidR="00C24F90" w:rsidRPr="009D22EB" w:rsidRDefault="00C24F90" w:rsidP="00C24F90">
      <w:pPr>
        <w:spacing w:beforeLines="50" w:before="120" w:afterLines="50" w:after="120"/>
        <w:ind w:firstLine="480"/>
        <w:rPr>
          <w:rFonts w:cs="Times New Roman"/>
        </w:rPr>
      </w:pPr>
      <w:r w:rsidRPr="009D22EB">
        <w:rPr>
          <w:rFonts w:cs="Times New Roman" w:hint="eastAsia"/>
        </w:rPr>
        <w:t>（</w:t>
      </w:r>
      <w:r w:rsidRPr="009D22EB">
        <w:rPr>
          <w:rFonts w:cs="Times New Roman" w:hint="eastAsia"/>
        </w:rPr>
        <w:t>3</w:t>
      </w:r>
      <w:r w:rsidRPr="009D22EB">
        <w:rPr>
          <w:rFonts w:cs="Times New Roman" w:hint="eastAsia"/>
        </w:rPr>
        <w:t>）青藏高原</w:t>
      </w:r>
      <w:r w:rsidR="00DC6BD7">
        <w:rPr>
          <w:rFonts w:cs="Times New Roman" w:hint="eastAsia"/>
        </w:rPr>
        <w:t>长时间序列高时空分辨率</w:t>
      </w:r>
      <w:r w:rsidRPr="009D22EB">
        <w:rPr>
          <w:rFonts w:cs="Times New Roman" w:hint="eastAsia"/>
        </w:rPr>
        <w:t>湿地数据集</w:t>
      </w:r>
      <w:r w:rsidR="00DC6BD7">
        <w:rPr>
          <w:rFonts w:cs="Times New Roman" w:hint="eastAsia"/>
        </w:rPr>
        <w:t>制作与</w:t>
      </w:r>
      <w:r w:rsidRPr="009D22EB">
        <w:rPr>
          <w:rFonts w:cs="Times New Roman" w:hint="eastAsia"/>
        </w:rPr>
        <w:t>验证。</w:t>
      </w:r>
    </w:p>
    <w:p w14:paraId="2D9EE93B" w14:textId="1F9584A2" w:rsidR="003718F4" w:rsidRPr="002C693F" w:rsidRDefault="00B65CA6" w:rsidP="0033597F">
      <w:pPr>
        <w:ind w:firstLine="480"/>
      </w:pPr>
      <w:r w:rsidRPr="00B65CA6">
        <w:rPr>
          <w:rFonts w:cs="Times New Roman" w:hint="eastAsia"/>
        </w:rPr>
        <w:t>基于上述构建的样本集与提取框架，生产</w:t>
      </w:r>
      <w:r w:rsidRPr="00B65CA6">
        <w:rPr>
          <w:rFonts w:cs="Times New Roman" w:hint="eastAsia"/>
        </w:rPr>
        <w:t>1995</w:t>
      </w:r>
      <w:r w:rsidRPr="00B65CA6">
        <w:rPr>
          <w:rFonts w:cs="Times New Roman" w:hint="eastAsia"/>
        </w:rPr>
        <w:t>–</w:t>
      </w:r>
      <w:r w:rsidRPr="00B65CA6">
        <w:rPr>
          <w:rFonts w:cs="Times New Roman" w:hint="eastAsia"/>
        </w:rPr>
        <w:t>2025</w:t>
      </w:r>
      <w:r w:rsidRPr="00B65CA6">
        <w:rPr>
          <w:rFonts w:cs="Times New Roman" w:hint="eastAsia"/>
        </w:rPr>
        <w:t>年青藏高原</w:t>
      </w:r>
      <w:r w:rsidRPr="00B65CA6">
        <w:rPr>
          <w:rFonts w:cs="Times New Roman" w:hint="eastAsia"/>
        </w:rPr>
        <w:t>30</w:t>
      </w:r>
      <w:r w:rsidRPr="00B65CA6">
        <w:rPr>
          <w:rFonts w:cs="Times New Roman" w:hint="eastAsia"/>
        </w:rPr>
        <w:t>米空间分辨率的年度湿地数据集。</w:t>
      </w:r>
      <w:proofErr w:type="gramStart"/>
      <w:r w:rsidRPr="00B65CA6">
        <w:rPr>
          <w:rFonts w:cs="Times New Roman" w:hint="eastAsia"/>
        </w:rPr>
        <w:t>研究长</w:t>
      </w:r>
      <w:proofErr w:type="gramEnd"/>
      <w:r w:rsidRPr="00B65CA6">
        <w:rPr>
          <w:rFonts w:cs="Times New Roman" w:hint="eastAsia"/>
        </w:rPr>
        <w:t>时序遥感数据的年际一致性处理方法，消除传感器更替（</w:t>
      </w:r>
      <w:r w:rsidRPr="00B65CA6">
        <w:rPr>
          <w:rFonts w:cs="Times New Roman" w:hint="eastAsia"/>
        </w:rPr>
        <w:t>Landsat/Sentinel</w:t>
      </w:r>
      <w:r w:rsidRPr="00B65CA6">
        <w:rPr>
          <w:rFonts w:cs="Times New Roman" w:hint="eastAsia"/>
        </w:rPr>
        <w:t>）与物候波动带来的时序噪声；构建多层次的精度验</w:t>
      </w:r>
      <w:r w:rsidRPr="00B65CA6">
        <w:rPr>
          <w:rFonts w:cs="Times New Roman" w:hint="eastAsia"/>
        </w:rPr>
        <w:lastRenderedPageBreak/>
        <w:t>证体系，通过独立样本验证、多源同类产品（如</w:t>
      </w:r>
      <w:r w:rsidRPr="00B65CA6">
        <w:rPr>
          <w:rFonts w:cs="Times New Roman" w:hint="eastAsia"/>
        </w:rPr>
        <w:t>GWL_FCS30</w:t>
      </w:r>
      <w:r w:rsidRPr="00B65CA6">
        <w:rPr>
          <w:rFonts w:cs="Times New Roman" w:hint="eastAsia"/>
        </w:rPr>
        <w:t>、</w:t>
      </w:r>
      <w:r w:rsidRPr="00B65CA6">
        <w:rPr>
          <w:rFonts w:cs="Times New Roman" w:hint="eastAsia"/>
        </w:rPr>
        <w:t xml:space="preserve">ESA </w:t>
      </w:r>
      <w:proofErr w:type="spellStart"/>
      <w:r w:rsidRPr="00B65CA6">
        <w:rPr>
          <w:rFonts w:cs="Times New Roman" w:hint="eastAsia"/>
        </w:rPr>
        <w:t>WorldCover</w:t>
      </w:r>
      <w:proofErr w:type="spellEnd"/>
      <w:r w:rsidRPr="00B65CA6">
        <w:rPr>
          <w:rFonts w:cs="Times New Roman" w:hint="eastAsia"/>
        </w:rPr>
        <w:t>）空间交叉验证以及高分影像抽样核查，全面评估数据集在不同湿地类型与不同地形分区的精度表现；在此基础上，系统分析近</w:t>
      </w:r>
      <w:r w:rsidRPr="00B65CA6">
        <w:rPr>
          <w:rFonts w:cs="Times New Roman" w:hint="eastAsia"/>
        </w:rPr>
        <w:t>30</w:t>
      </w:r>
      <w:r w:rsidRPr="00B65CA6">
        <w:rPr>
          <w:rFonts w:cs="Times New Roman" w:hint="eastAsia"/>
        </w:rPr>
        <w:t>年青藏高原湿地的时空分布格局及演变趋势。</w:t>
      </w:r>
      <w:bookmarkStart w:id="26" w:name="_Hlk148340959"/>
    </w:p>
    <w:p w14:paraId="0D947B77" w14:textId="0FC0060A" w:rsidR="00FE5505" w:rsidRPr="00610A89" w:rsidRDefault="00FE5505" w:rsidP="00610A89">
      <w:pPr>
        <w:pStyle w:val="2"/>
        <w:spacing w:line="360" w:lineRule="auto"/>
        <w:rPr>
          <w:rFonts w:cs="Times New Roman"/>
          <w:sz w:val="28"/>
          <w:szCs w:val="24"/>
        </w:rPr>
      </w:pPr>
      <w:bookmarkStart w:id="27" w:name="_Toc147856177"/>
      <w:bookmarkStart w:id="28" w:name="_Toc215852372"/>
      <w:bookmarkEnd w:id="26"/>
      <w:r w:rsidRPr="00610A89">
        <w:rPr>
          <w:rFonts w:cs="Times New Roman" w:hint="eastAsia"/>
          <w:sz w:val="28"/>
          <w:szCs w:val="24"/>
        </w:rPr>
        <w:t>创新点</w:t>
      </w:r>
      <w:bookmarkEnd w:id="27"/>
      <w:bookmarkEnd w:id="28"/>
    </w:p>
    <w:p w14:paraId="63E7583D" w14:textId="03A46E8C" w:rsidR="00F307D8" w:rsidRPr="00F307D8" w:rsidRDefault="00F307D8" w:rsidP="00F307D8">
      <w:pPr>
        <w:spacing w:beforeLines="50" w:before="120" w:afterLines="50" w:after="120"/>
        <w:ind w:firstLine="480"/>
        <w:rPr>
          <w:rFonts w:cs="Times New Roman"/>
        </w:rPr>
      </w:pPr>
      <w:r w:rsidRPr="00F307D8">
        <w:rPr>
          <w:rFonts w:cs="Times New Roman" w:hint="eastAsia"/>
        </w:rPr>
        <w:t>本研究</w:t>
      </w:r>
      <w:r w:rsidR="0033597F" w:rsidRPr="0033597F">
        <w:rPr>
          <w:rFonts w:cs="Times New Roman" w:hint="eastAsia"/>
        </w:rPr>
        <w:t>在样本构建思路、湿地产品形式以及技术流程模式等方面，具有如下创新点</w:t>
      </w:r>
      <w:r w:rsidRPr="00F307D8">
        <w:rPr>
          <w:rFonts w:cs="Times New Roman" w:hint="eastAsia"/>
        </w:rPr>
        <w:t>的创新点如下：</w:t>
      </w:r>
    </w:p>
    <w:p w14:paraId="3D3118B1" w14:textId="085F0BD2" w:rsidR="00F307D8" w:rsidRPr="00F307D8" w:rsidRDefault="002E694F" w:rsidP="00F307D8">
      <w:pPr>
        <w:spacing w:beforeLines="50" w:before="120" w:afterLines="50" w:after="120"/>
        <w:ind w:firstLine="482"/>
        <w:rPr>
          <w:rFonts w:cs="Times New Roman"/>
        </w:rPr>
      </w:pPr>
      <w:r>
        <w:rPr>
          <w:rFonts w:cs="Times New Roman" w:hint="eastAsia"/>
          <w:b/>
          <w:bCs/>
        </w:rPr>
        <w:t>（</w:t>
      </w:r>
      <w:r w:rsidR="00F307D8" w:rsidRPr="00821BC2">
        <w:rPr>
          <w:rFonts w:cs="Times New Roman"/>
          <w:b/>
          <w:bCs/>
        </w:rPr>
        <w:t>1</w:t>
      </w:r>
      <w:r w:rsidR="00F307D8" w:rsidRPr="00821BC2">
        <w:rPr>
          <w:rFonts w:cs="Times New Roman" w:hint="eastAsia"/>
          <w:b/>
          <w:bCs/>
        </w:rPr>
        <w:t>）</w:t>
      </w:r>
      <w:r w:rsidR="00CE358C" w:rsidRPr="00821BC2">
        <w:rPr>
          <w:rFonts w:cs="Times New Roman" w:hint="eastAsia"/>
          <w:b/>
          <w:bCs/>
        </w:rPr>
        <w:t>主动学习驱动的高寒湿地样本构建策略</w:t>
      </w:r>
      <w:r w:rsidR="00F307D8" w:rsidRPr="00F307D8">
        <w:rPr>
          <w:rFonts w:cs="Times New Roman" w:hint="eastAsia"/>
        </w:rPr>
        <w:t>：</w:t>
      </w:r>
      <w:r w:rsidR="00CE358C" w:rsidRPr="00CE358C">
        <w:rPr>
          <w:rFonts w:cs="Times New Roman" w:hint="eastAsia"/>
        </w:rPr>
        <w:t>针对青藏高原样本稀缺、人工解译成本高的问题，本研究引入主动学习思想，建立“模型不确定性判别—重点样本查询—专家标注—模型更新”的迭代机制，并结合时序光谱一致性聚类与模型错误模式诊断，对样本进行动态清洗和优化。该策略可显著提升高寒湿地样本的代表性与一致性，为复杂区域湿地分类提供高质量训练数据。</w:t>
      </w:r>
    </w:p>
    <w:p w14:paraId="1B3F5F08" w14:textId="604FE080" w:rsidR="00BD1DA6" w:rsidRDefault="002E694F" w:rsidP="00F307D8">
      <w:pPr>
        <w:spacing w:beforeLines="50" w:before="120" w:afterLines="50" w:after="120"/>
        <w:ind w:firstLine="482"/>
        <w:rPr>
          <w:rFonts w:cs="Times New Roman"/>
        </w:rPr>
      </w:pPr>
      <w:r>
        <w:rPr>
          <w:rFonts w:cs="Times New Roman" w:hint="eastAsia"/>
          <w:b/>
          <w:bCs/>
        </w:rPr>
        <w:t>（</w:t>
      </w:r>
      <w:r w:rsidR="00BD1DA6">
        <w:rPr>
          <w:rFonts w:cs="Times New Roman" w:hint="eastAsia"/>
          <w:b/>
          <w:bCs/>
        </w:rPr>
        <w:t>2</w:t>
      </w:r>
      <w:r w:rsidR="00C475E9" w:rsidRPr="00821BC2">
        <w:rPr>
          <w:rFonts w:cs="Times New Roman" w:hint="eastAsia"/>
          <w:b/>
          <w:bCs/>
        </w:rPr>
        <w:t>）</w:t>
      </w:r>
      <w:r w:rsidR="00CE358C" w:rsidRPr="00821BC2">
        <w:rPr>
          <w:rFonts w:cs="Times New Roman" w:hint="eastAsia"/>
          <w:b/>
          <w:bCs/>
        </w:rPr>
        <w:t>面向青藏高原的</w:t>
      </w:r>
      <w:r w:rsidR="003804D8" w:rsidRPr="003804D8">
        <w:rPr>
          <w:rFonts w:cs="Times New Roman"/>
          <w:b/>
          <w:bCs/>
        </w:rPr>
        <w:t>GEE + Vertex AI</w:t>
      </w:r>
      <w:r w:rsidR="00CE358C" w:rsidRPr="00821BC2">
        <w:rPr>
          <w:rFonts w:cs="Times New Roman" w:hint="eastAsia"/>
          <w:b/>
          <w:bCs/>
        </w:rPr>
        <w:t>全流程云端一体化湿地提取框架</w:t>
      </w:r>
      <w:r w:rsidR="00C475E9" w:rsidRPr="00F307D8">
        <w:rPr>
          <w:rFonts w:cs="Times New Roman" w:hint="eastAsia"/>
        </w:rPr>
        <w:t>：</w:t>
      </w:r>
      <w:r w:rsidR="003804D8" w:rsidRPr="003804D8">
        <w:rPr>
          <w:rFonts w:cs="Times New Roman" w:hint="eastAsia"/>
        </w:rPr>
        <w:t>构建从多</w:t>
      </w:r>
      <w:proofErr w:type="gramStart"/>
      <w:r w:rsidR="003804D8" w:rsidRPr="003804D8">
        <w:rPr>
          <w:rFonts w:cs="Times New Roman" w:hint="eastAsia"/>
        </w:rPr>
        <w:t>源数据</w:t>
      </w:r>
      <w:proofErr w:type="gramEnd"/>
      <w:r w:rsidR="003804D8" w:rsidRPr="003804D8">
        <w:rPr>
          <w:rFonts w:cs="Times New Roman" w:hint="eastAsia"/>
        </w:rPr>
        <w:t>集成、</w:t>
      </w:r>
      <w:r w:rsidR="003804D8" w:rsidRPr="003804D8">
        <w:rPr>
          <w:rFonts w:cs="Times New Roman" w:hint="eastAsia"/>
        </w:rPr>
        <w:t xml:space="preserve">SNIC </w:t>
      </w:r>
      <w:r w:rsidR="003804D8" w:rsidRPr="003804D8">
        <w:rPr>
          <w:rFonts w:cs="Times New Roman" w:hint="eastAsia"/>
        </w:rPr>
        <w:t>影像分割、对象特征生成，到</w:t>
      </w:r>
      <w:r w:rsidR="003804D8" w:rsidRPr="003804D8">
        <w:rPr>
          <w:rFonts w:cs="Times New Roman" w:hint="eastAsia"/>
        </w:rPr>
        <w:t xml:space="preserve"> Vertex AI </w:t>
      </w:r>
      <w:r w:rsidR="003804D8" w:rsidRPr="003804D8">
        <w:rPr>
          <w:rFonts w:cs="Times New Roman" w:hint="eastAsia"/>
        </w:rPr>
        <w:t>深度学习模型训练与云端部署的端到端框架。该框架突破了传统“云端预处理</w:t>
      </w:r>
      <w:r w:rsidR="003804D8" w:rsidRPr="003804D8">
        <w:rPr>
          <w:rFonts w:cs="Times New Roman" w:hint="eastAsia"/>
        </w:rPr>
        <w:t>+</w:t>
      </w:r>
      <w:r w:rsidR="003804D8" w:rsidRPr="003804D8">
        <w:rPr>
          <w:rFonts w:cs="Times New Roman" w:hint="eastAsia"/>
        </w:rPr>
        <w:t>本地分类”</w:t>
      </w:r>
      <w:proofErr w:type="gramStart"/>
      <w:r w:rsidR="003804D8" w:rsidRPr="003804D8">
        <w:rPr>
          <w:rFonts w:cs="Times New Roman" w:hint="eastAsia"/>
        </w:rPr>
        <w:t>的算力瓶颈</w:t>
      </w:r>
      <w:proofErr w:type="gramEnd"/>
      <w:r w:rsidR="003804D8" w:rsidRPr="003804D8">
        <w:rPr>
          <w:rFonts w:cs="Times New Roman" w:hint="eastAsia"/>
        </w:rPr>
        <w:t>与流程割裂问题，实现了大范围、长时序湿地遥感制图的高度自动化与标准化，为高寒环境下的遥感大数据分析提供了新的技术范式</w:t>
      </w:r>
      <w:r w:rsidR="00C475E9" w:rsidRPr="00C475E9">
        <w:rPr>
          <w:rFonts w:cs="Times New Roman" w:hint="eastAsia"/>
        </w:rPr>
        <w:t>。</w:t>
      </w:r>
      <w:r w:rsidR="00BD1DA6">
        <w:rPr>
          <w:rFonts w:cs="Times New Roman"/>
        </w:rPr>
        <w:br w:type="page"/>
      </w:r>
    </w:p>
    <w:p w14:paraId="2673EC47" w14:textId="1D4ACBB0" w:rsidR="005A6E2B" w:rsidRPr="00610A89" w:rsidRDefault="00E42A7B" w:rsidP="00610A89">
      <w:pPr>
        <w:pStyle w:val="1"/>
        <w:ind w:left="0"/>
        <w:rPr>
          <w:rFonts w:cs="Times New Roman"/>
          <w:sz w:val="30"/>
          <w:szCs w:val="30"/>
        </w:rPr>
      </w:pPr>
      <w:bookmarkStart w:id="29" w:name="_Toc147856178"/>
      <w:bookmarkStart w:id="30" w:name="_Toc215852373"/>
      <w:r w:rsidRPr="00610A89">
        <w:rPr>
          <w:rFonts w:cs="Times New Roman" w:hint="eastAsia"/>
          <w:sz w:val="30"/>
          <w:szCs w:val="30"/>
        </w:rPr>
        <w:lastRenderedPageBreak/>
        <w:t>拟采用的研究方法、技术路线、研究方案及可行性分析</w:t>
      </w:r>
      <w:bookmarkEnd w:id="29"/>
      <w:bookmarkEnd w:id="30"/>
    </w:p>
    <w:p w14:paraId="0D4421E8" w14:textId="6C0DDFD8" w:rsidR="00E42A7B" w:rsidRPr="000967A9" w:rsidRDefault="00E42A7B" w:rsidP="00610A89">
      <w:pPr>
        <w:pStyle w:val="2"/>
        <w:spacing w:line="360" w:lineRule="auto"/>
        <w:rPr>
          <w:rFonts w:cs="Times New Roman"/>
          <w:sz w:val="28"/>
          <w:szCs w:val="24"/>
        </w:rPr>
      </w:pPr>
      <w:bookmarkStart w:id="31" w:name="_Toc147856180"/>
      <w:bookmarkStart w:id="32" w:name="_Toc215852374"/>
      <w:r w:rsidRPr="000967A9">
        <w:rPr>
          <w:rFonts w:cs="Times New Roman" w:hint="eastAsia"/>
          <w:sz w:val="28"/>
          <w:szCs w:val="24"/>
        </w:rPr>
        <w:t>总体技术路线</w:t>
      </w:r>
      <w:bookmarkEnd w:id="31"/>
      <w:bookmarkEnd w:id="32"/>
    </w:p>
    <w:p w14:paraId="2FE905FB" w14:textId="60BCC666" w:rsidR="00F0624B" w:rsidRPr="00F0624B" w:rsidRDefault="00CE358C" w:rsidP="00F0624B">
      <w:pPr>
        <w:spacing w:beforeLines="50" w:before="120" w:afterLines="50" w:after="120"/>
        <w:ind w:firstLine="480"/>
        <w:rPr>
          <w:rFonts w:cs="Times New Roman"/>
        </w:rPr>
      </w:pPr>
      <w:r w:rsidRPr="00CE358C">
        <w:rPr>
          <w:rFonts w:cs="Times New Roman" w:hint="eastAsia"/>
        </w:rPr>
        <w:t>本研究围绕“高质量样本构建—云端一体化湿地信息提取—长时间序列湿地数据集生产与验证”这一总体思路，设计了由样本数据集构建、信息提取框架搭建及时间序列数据集生成与评价三大模块构成的技术路线。</w:t>
      </w:r>
      <w:r w:rsidR="00F0624B" w:rsidRPr="00F0624B">
        <w:rPr>
          <w:rFonts w:cs="Times New Roman" w:hint="eastAsia"/>
        </w:rPr>
        <w:t>整体流程安排如图</w:t>
      </w:r>
      <w:r w:rsidR="00F0624B">
        <w:rPr>
          <w:rFonts w:cs="Times New Roman" w:hint="eastAsia"/>
        </w:rPr>
        <w:t>4</w:t>
      </w:r>
      <w:r w:rsidR="00F0624B">
        <w:rPr>
          <w:rFonts w:cs="Times New Roman"/>
        </w:rPr>
        <w:t>.1</w:t>
      </w:r>
      <w:r w:rsidR="00F0624B" w:rsidRPr="00F0624B">
        <w:rPr>
          <w:rFonts w:cs="Times New Roman" w:hint="eastAsia"/>
        </w:rPr>
        <w:t>所示。</w:t>
      </w:r>
    </w:p>
    <w:p w14:paraId="52B7F046" w14:textId="45142007" w:rsidR="00AD025C" w:rsidRDefault="00AD025C" w:rsidP="00F0624B">
      <w:pPr>
        <w:spacing w:beforeLines="50" w:before="120" w:afterLines="50" w:after="120"/>
        <w:ind w:firstLine="482"/>
        <w:rPr>
          <w:rFonts w:cs="Times New Roman"/>
        </w:rPr>
      </w:pPr>
      <w:r w:rsidRPr="00821BC2">
        <w:rPr>
          <w:rFonts w:cs="Times New Roman" w:hint="eastAsia"/>
          <w:b/>
          <w:bCs/>
        </w:rPr>
        <w:t>第一部分，</w:t>
      </w:r>
      <w:r w:rsidR="00801BEE" w:rsidRPr="00821BC2">
        <w:rPr>
          <w:rFonts w:cs="Times New Roman" w:hint="eastAsia"/>
          <w:b/>
          <w:bCs/>
        </w:rPr>
        <w:t>青藏高原湿地样本数据集的构建</w:t>
      </w:r>
      <w:r w:rsidR="00C53DFF" w:rsidRPr="00821BC2">
        <w:rPr>
          <w:rFonts w:cs="Times New Roman" w:hint="eastAsia"/>
          <w:b/>
          <w:bCs/>
        </w:rPr>
        <w:t>。</w:t>
      </w:r>
      <w:r w:rsidR="00CE358C" w:rsidRPr="00CE358C">
        <w:rPr>
          <w:rFonts w:cs="Times New Roman" w:hint="eastAsia"/>
        </w:rPr>
        <w:t>在</w:t>
      </w:r>
      <w:r w:rsidR="00CE358C" w:rsidRPr="00CE358C">
        <w:rPr>
          <w:rFonts w:cs="Times New Roman" w:hint="eastAsia"/>
        </w:rPr>
        <w:t xml:space="preserve"> GEE </w:t>
      </w:r>
      <w:r w:rsidR="00CE358C" w:rsidRPr="00CE358C">
        <w:rPr>
          <w:rFonts w:cs="Times New Roman" w:hint="eastAsia"/>
        </w:rPr>
        <w:t>云平台环境下，综合利用多源遥感影像、现有湿地</w:t>
      </w:r>
      <w:r w:rsidR="00CE358C" w:rsidRPr="00CE358C">
        <w:rPr>
          <w:rFonts w:cs="Times New Roman" w:hint="eastAsia"/>
        </w:rPr>
        <w:t>/</w:t>
      </w:r>
      <w:r w:rsidR="00CE358C" w:rsidRPr="00CE358C">
        <w:rPr>
          <w:rFonts w:cs="Times New Roman" w:hint="eastAsia"/>
        </w:rPr>
        <w:t>土地覆被产品及高分辨率底图，首先确定适用于青藏高原的湿地分类体系，随后开展多源辅助下的目视解译，构建覆盖不同湿地类型与非湿地的初始样本库。结合时序光谱特征分析、光谱一致性聚类和模型反馈等方法，对样本进行系统清洗和迭代优化，形成高质量训练集与验证集。</w:t>
      </w:r>
    </w:p>
    <w:p w14:paraId="19973EF5" w14:textId="7333006D" w:rsidR="00F0624B" w:rsidRPr="00F0624B" w:rsidRDefault="00F0624B" w:rsidP="00F0624B">
      <w:pPr>
        <w:spacing w:beforeLines="50" w:before="120" w:afterLines="50" w:after="120"/>
        <w:ind w:firstLine="482"/>
        <w:rPr>
          <w:rFonts w:cs="Times New Roman"/>
        </w:rPr>
      </w:pPr>
      <w:r w:rsidRPr="00821BC2">
        <w:rPr>
          <w:rFonts w:cs="Times New Roman" w:hint="eastAsia"/>
          <w:b/>
          <w:bCs/>
        </w:rPr>
        <w:t>第</w:t>
      </w:r>
      <w:r w:rsidR="00AD025C" w:rsidRPr="00821BC2">
        <w:rPr>
          <w:rFonts w:cs="Times New Roman" w:hint="eastAsia"/>
          <w:b/>
          <w:bCs/>
        </w:rPr>
        <w:t>二</w:t>
      </w:r>
      <w:r w:rsidRPr="00821BC2">
        <w:rPr>
          <w:rFonts w:cs="Times New Roman" w:hint="eastAsia"/>
          <w:b/>
          <w:bCs/>
        </w:rPr>
        <w:t>部分，</w:t>
      </w:r>
      <w:bookmarkStart w:id="33" w:name="OLE_LINK2"/>
      <w:r w:rsidR="00801BEE" w:rsidRPr="00821BC2">
        <w:rPr>
          <w:rFonts w:cs="Times New Roman" w:hint="eastAsia"/>
          <w:b/>
          <w:bCs/>
        </w:rPr>
        <w:t>湿地信息提取框架的构建。</w:t>
      </w:r>
      <w:r w:rsidR="00CE358C" w:rsidRPr="00CE358C">
        <w:rPr>
          <w:rFonts w:cs="Times New Roman" w:hint="eastAsia"/>
        </w:rPr>
        <w:t>在样本数据</w:t>
      </w:r>
      <w:proofErr w:type="gramStart"/>
      <w:r w:rsidR="00CE358C" w:rsidRPr="00CE358C">
        <w:rPr>
          <w:rFonts w:cs="Times New Roman" w:hint="eastAsia"/>
        </w:rPr>
        <w:t>集基础</w:t>
      </w:r>
      <w:proofErr w:type="gramEnd"/>
      <w:r w:rsidR="00CE358C" w:rsidRPr="00CE358C">
        <w:rPr>
          <w:rFonts w:cs="Times New Roman" w:hint="eastAsia"/>
        </w:rPr>
        <w:t>上，利用</w:t>
      </w:r>
      <w:r w:rsidR="00CE358C" w:rsidRPr="00CE358C">
        <w:rPr>
          <w:rFonts w:cs="Times New Roman" w:hint="eastAsia"/>
        </w:rPr>
        <w:t xml:space="preserve"> GEE </w:t>
      </w:r>
      <w:r w:rsidR="00CE358C" w:rsidRPr="00CE358C">
        <w:rPr>
          <w:rFonts w:cs="Times New Roman" w:hint="eastAsia"/>
        </w:rPr>
        <w:t>平台对多源遥感数据开展云端预处理和年度合成，选择适宜时相和波段组合，采用面向对象影像分析（</w:t>
      </w:r>
      <w:r w:rsidR="00CE358C" w:rsidRPr="00CE358C">
        <w:rPr>
          <w:rFonts w:cs="Times New Roman" w:hint="eastAsia"/>
        </w:rPr>
        <w:t>OBIA</w:t>
      </w:r>
      <w:r w:rsidR="00CE358C" w:rsidRPr="00CE358C">
        <w:rPr>
          <w:rFonts w:cs="Times New Roman" w:hint="eastAsia"/>
        </w:rPr>
        <w:t>）方法进行影像分割，随后为对象单元计算多维特征（光谱、指数、纹理及地形等），并基于</w:t>
      </w:r>
      <w:r w:rsidR="00BF3A6E">
        <w:rPr>
          <w:rFonts w:cs="Times New Roman" w:hint="eastAsia"/>
        </w:rPr>
        <w:t>深度学习</w:t>
      </w:r>
      <w:r w:rsidR="00CE358C" w:rsidRPr="00CE358C">
        <w:rPr>
          <w:rFonts w:cs="Times New Roman" w:hint="eastAsia"/>
        </w:rPr>
        <w:t>构建分类模型，实现青藏高原区域湿地类型的自动化识别与提取。通过面积阈值约束、小斑块去除及空间滤波等后处理步骤优化分类结果。</w:t>
      </w:r>
      <w:bookmarkEnd w:id="33"/>
    </w:p>
    <w:p w14:paraId="3D6E2C37" w14:textId="780375C1" w:rsidR="00F0624B" w:rsidRDefault="00F0624B" w:rsidP="00F0624B">
      <w:pPr>
        <w:spacing w:beforeLines="50" w:before="120" w:afterLines="50" w:after="120"/>
        <w:ind w:firstLine="482"/>
        <w:rPr>
          <w:rFonts w:cs="Times New Roman"/>
        </w:rPr>
        <w:sectPr w:rsidR="00F0624B" w:rsidSect="00A15302">
          <w:pgSz w:w="11906" w:h="16838"/>
          <w:pgMar w:top="1440" w:right="1797" w:bottom="1440" w:left="1797" w:header="851" w:footer="851" w:gutter="0"/>
          <w:cols w:space="425"/>
          <w:docGrid w:linePitch="326"/>
        </w:sectPr>
      </w:pPr>
      <w:r w:rsidRPr="00821BC2">
        <w:rPr>
          <w:rFonts w:cs="Times New Roman" w:hint="eastAsia"/>
          <w:b/>
          <w:bCs/>
        </w:rPr>
        <w:t>第三部分，</w:t>
      </w:r>
      <w:r w:rsidR="00AD025C" w:rsidRPr="00821BC2">
        <w:rPr>
          <w:rFonts w:cs="Times New Roman" w:hint="eastAsia"/>
          <w:b/>
          <w:bCs/>
        </w:rPr>
        <w:t>青藏高原</w:t>
      </w:r>
      <w:r w:rsidR="00CE358C" w:rsidRPr="00821BC2">
        <w:rPr>
          <w:rFonts w:hint="eastAsia"/>
          <w:b/>
          <w:bCs/>
        </w:rPr>
        <w:t>长时间序列</w:t>
      </w:r>
      <w:r w:rsidRPr="00821BC2">
        <w:rPr>
          <w:rFonts w:cs="Times New Roman" w:hint="eastAsia"/>
          <w:b/>
          <w:bCs/>
        </w:rPr>
        <w:t>湿地</w:t>
      </w:r>
      <w:r w:rsidR="000967A9" w:rsidRPr="00821BC2">
        <w:rPr>
          <w:rFonts w:cs="Times New Roman" w:hint="eastAsia"/>
          <w:b/>
          <w:bCs/>
        </w:rPr>
        <w:t>数据集</w:t>
      </w:r>
      <w:r w:rsidR="00CE358C" w:rsidRPr="00821BC2">
        <w:rPr>
          <w:rFonts w:cs="Times New Roman" w:hint="eastAsia"/>
          <w:b/>
          <w:bCs/>
        </w:rPr>
        <w:t>生产</w:t>
      </w:r>
      <w:r w:rsidR="00801BEE" w:rsidRPr="00821BC2">
        <w:rPr>
          <w:rFonts w:cs="Times New Roman" w:hint="eastAsia"/>
          <w:b/>
          <w:bCs/>
        </w:rPr>
        <w:t>与验证。</w:t>
      </w:r>
      <w:r w:rsidR="00CE358C" w:rsidRPr="00CE358C">
        <w:rPr>
          <w:rFonts w:cs="Times New Roman" w:hint="eastAsia"/>
        </w:rPr>
        <w:t>在提取框架稳定的基础上，将各处理环节封装为</w:t>
      </w:r>
      <w:r w:rsidR="00CE358C" w:rsidRPr="00CE358C">
        <w:rPr>
          <w:rFonts w:cs="Times New Roman" w:hint="eastAsia"/>
        </w:rPr>
        <w:t xml:space="preserve"> GEE </w:t>
      </w:r>
      <w:r w:rsidR="00CE358C" w:rsidRPr="00CE358C">
        <w:rPr>
          <w:rFonts w:cs="Times New Roman" w:hint="eastAsia"/>
        </w:rPr>
        <w:t>脚本模块，并通过年度循环运行，生产</w:t>
      </w:r>
      <w:r w:rsidR="00CE358C" w:rsidRPr="00CE358C">
        <w:rPr>
          <w:rFonts w:cs="Times New Roman" w:hint="eastAsia"/>
        </w:rPr>
        <w:t xml:space="preserve"> 1995</w:t>
      </w:r>
      <w:r w:rsidR="00CE358C" w:rsidRPr="00CE358C">
        <w:rPr>
          <w:rFonts w:cs="Times New Roman" w:hint="eastAsia"/>
        </w:rPr>
        <w:t>—</w:t>
      </w:r>
      <w:r w:rsidR="00CE358C" w:rsidRPr="00CE358C">
        <w:rPr>
          <w:rFonts w:cs="Times New Roman" w:hint="eastAsia"/>
        </w:rPr>
        <w:t xml:space="preserve">2025 </w:t>
      </w:r>
      <w:r w:rsidR="00CE358C" w:rsidRPr="00CE358C">
        <w:rPr>
          <w:rFonts w:cs="Times New Roman" w:hint="eastAsia"/>
        </w:rPr>
        <w:t>年青藏高原湿地分类图集，形成时序连续、空间分辨率统一的湿地数据集。利用独立验证样本及多源外部产品（如</w:t>
      </w:r>
      <w:r w:rsidR="00CE358C" w:rsidRPr="00CE358C">
        <w:rPr>
          <w:rFonts w:cs="Times New Roman" w:hint="eastAsia"/>
        </w:rPr>
        <w:t xml:space="preserve"> GWL_FCS30</w:t>
      </w:r>
      <w:r w:rsidR="00CE358C" w:rsidRPr="00CE358C">
        <w:rPr>
          <w:rFonts w:cs="Times New Roman" w:hint="eastAsia"/>
        </w:rPr>
        <w:t>、</w:t>
      </w:r>
      <w:r w:rsidR="00CE358C" w:rsidRPr="00CE358C">
        <w:rPr>
          <w:rFonts w:cs="Times New Roman" w:hint="eastAsia"/>
        </w:rPr>
        <w:t xml:space="preserve">ESA </w:t>
      </w:r>
      <w:proofErr w:type="spellStart"/>
      <w:r w:rsidR="00CE358C" w:rsidRPr="00CE358C">
        <w:rPr>
          <w:rFonts w:cs="Times New Roman" w:hint="eastAsia"/>
        </w:rPr>
        <w:t>WorldCover</w:t>
      </w:r>
      <w:proofErr w:type="spellEnd"/>
      <w:r w:rsidR="00CE358C" w:rsidRPr="00CE358C">
        <w:rPr>
          <w:rFonts w:cs="Times New Roman" w:hint="eastAsia"/>
        </w:rPr>
        <w:t>、</w:t>
      </w:r>
      <w:r w:rsidR="00CE358C" w:rsidRPr="00CE358C">
        <w:rPr>
          <w:rFonts w:cs="Times New Roman" w:hint="eastAsia"/>
        </w:rPr>
        <w:t xml:space="preserve">GlobeLand30 </w:t>
      </w:r>
      <w:r w:rsidR="00CE358C" w:rsidRPr="00CE358C">
        <w:rPr>
          <w:rFonts w:cs="Times New Roman" w:hint="eastAsia"/>
        </w:rPr>
        <w:t>等），从总体精度、类型精度及空间一致性等方面对数据集进行综合评估。</w:t>
      </w:r>
    </w:p>
    <w:p w14:paraId="19732CE9" w14:textId="06A43BA7" w:rsidR="00A95271" w:rsidRPr="001576B5" w:rsidRDefault="00BF3A6E" w:rsidP="00CC6B84">
      <w:pPr>
        <w:ind w:firstLine="480"/>
        <w:jc w:val="center"/>
      </w:pPr>
      <w:r>
        <w:rPr>
          <w:noProof/>
        </w:rPr>
        <w:lastRenderedPageBreak/>
        <w:drawing>
          <wp:inline distT="0" distB="0" distL="0" distR="0" wp14:anchorId="1E353161" wp14:editId="791C14D2">
            <wp:extent cx="5509009" cy="4944533"/>
            <wp:effectExtent l="0" t="0" r="0" b="8890"/>
            <wp:docPr id="403865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1252" cy="4955522"/>
                    </a:xfrm>
                    <a:prstGeom prst="rect">
                      <a:avLst/>
                    </a:prstGeom>
                    <a:noFill/>
                  </pic:spPr>
                </pic:pic>
              </a:graphicData>
            </a:graphic>
          </wp:inline>
        </w:drawing>
      </w:r>
    </w:p>
    <w:p w14:paraId="34BEA180" w14:textId="3794F96B" w:rsidR="00484F29" w:rsidRPr="007A1D7A" w:rsidRDefault="00484F29" w:rsidP="00484F29">
      <w:pPr>
        <w:pStyle w:val="aa"/>
        <w:rPr>
          <w:rFonts w:cs="Times New Roman"/>
        </w:rPr>
      </w:pPr>
      <w:r w:rsidRPr="00610A89">
        <w:rPr>
          <w:rFonts w:cs="Times New Roman" w:hint="eastAsia"/>
        </w:rPr>
        <w:t>图</w:t>
      </w:r>
      <w:r w:rsidRPr="00610A89">
        <w:rPr>
          <w:rFonts w:cs="Times New Roman"/>
        </w:rPr>
        <w:t xml:space="preserve"> </w:t>
      </w:r>
      <w:r w:rsidR="00DB24A6">
        <w:rPr>
          <w:rFonts w:cs="Times New Roman"/>
        </w:rPr>
        <w:fldChar w:fldCharType="begin"/>
      </w:r>
      <w:r w:rsidR="00DB24A6">
        <w:rPr>
          <w:rFonts w:cs="Times New Roman"/>
        </w:rPr>
        <w:instrText xml:space="preserve"> STYLEREF 1 \s </w:instrText>
      </w:r>
      <w:r w:rsidR="00DB24A6">
        <w:rPr>
          <w:rFonts w:cs="Times New Roman"/>
        </w:rPr>
        <w:fldChar w:fldCharType="separate"/>
      </w:r>
      <w:r w:rsidR="007E6323">
        <w:rPr>
          <w:rFonts w:cs="Times New Roman"/>
          <w:noProof/>
        </w:rPr>
        <w:t>4</w:t>
      </w:r>
      <w:r w:rsidR="00DB24A6">
        <w:rPr>
          <w:rFonts w:cs="Times New Roman"/>
        </w:rPr>
        <w:fldChar w:fldCharType="end"/>
      </w:r>
      <w:r w:rsidR="00DB24A6">
        <w:rPr>
          <w:rFonts w:cs="Times New Roman"/>
        </w:rPr>
        <w:t>.</w:t>
      </w:r>
      <w:r w:rsidR="00DB24A6">
        <w:rPr>
          <w:rFonts w:cs="Times New Roman"/>
        </w:rPr>
        <w:fldChar w:fldCharType="begin"/>
      </w:r>
      <w:r w:rsidR="00DB24A6">
        <w:rPr>
          <w:rFonts w:cs="Times New Roman"/>
        </w:rPr>
        <w:instrText xml:space="preserve"> SEQ </w:instrText>
      </w:r>
      <w:r w:rsidR="00DB24A6">
        <w:rPr>
          <w:rFonts w:cs="Times New Roman"/>
        </w:rPr>
        <w:instrText>图</w:instrText>
      </w:r>
      <w:r w:rsidR="00DB24A6">
        <w:rPr>
          <w:rFonts w:cs="Times New Roman"/>
        </w:rPr>
        <w:instrText xml:space="preserve"> \* ARABIC \s 1 </w:instrText>
      </w:r>
      <w:r w:rsidR="00DB24A6">
        <w:rPr>
          <w:rFonts w:cs="Times New Roman"/>
        </w:rPr>
        <w:fldChar w:fldCharType="separate"/>
      </w:r>
      <w:r w:rsidR="007E6323">
        <w:rPr>
          <w:rFonts w:cs="Times New Roman"/>
          <w:noProof/>
        </w:rPr>
        <w:t>1</w:t>
      </w:r>
      <w:r w:rsidR="00DB24A6">
        <w:rPr>
          <w:rFonts w:cs="Times New Roman"/>
        </w:rPr>
        <w:fldChar w:fldCharType="end"/>
      </w:r>
      <w:r w:rsidRPr="00610A89">
        <w:rPr>
          <w:rFonts w:cs="Times New Roman" w:hint="eastAsia"/>
        </w:rPr>
        <w:t>总体技术路线图</w:t>
      </w:r>
    </w:p>
    <w:p w14:paraId="6F4071CF" w14:textId="77777777" w:rsidR="004428D6" w:rsidRPr="007A1D7A" w:rsidRDefault="004428D6" w:rsidP="004428D6">
      <w:pPr>
        <w:ind w:firstLineChars="83" w:firstLine="199"/>
        <w:rPr>
          <w:rFonts w:cs="Times New Roman"/>
        </w:rPr>
        <w:sectPr w:rsidR="004428D6" w:rsidRPr="007A1D7A" w:rsidSect="00484F29">
          <w:pgSz w:w="16838" w:h="11906" w:orient="landscape"/>
          <w:pgMar w:top="1797" w:right="1440" w:bottom="1797" w:left="1440" w:header="851" w:footer="851" w:gutter="0"/>
          <w:cols w:space="425"/>
          <w:docGrid w:linePitch="326"/>
        </w:sectPr>
      </w:pPr>
    </w:p>
    <w:p w14:paraId="498ABC08" w14:textId="165AF57B" w:rsidR="004A4AAD" w:rsidRPr="00610A89" w:rsidRDefault="00E42A7B" w:rsidP="00610A89">
      <w:pPr>
        <w:pStyle w:val="2"/>
        <w:spacing w:line="360" w:lineRule="auto"/>
        <w:rPr>
          <w:rFonts w:cs="Times New Roman"/>
          <w:sz w:val="28"/>
          <w:szCs w:val="24"/>
        </w:rPr>
      </w:pPr>
      <w:bookmarkStart w:id="34" w:name="_Toc147856181"/>
      <w:bookmarkStart w:id="35" w:name="_Toc215852375"/>
      <w:r w:rsidRPr="00610A89">
        <w:rPr>
          <w:rFonts w:cs="Times New Roman" w:hint="eastAsia"/>
          <w:sz w:val="28"/>
          <w:szCs w:val="24"/>
        </w:rPr>
        <w:lastRenderedPageBreak/>
        <w:t>研究</w:t>
      </w:r>
      <w:bookmarkEnd w:id="34"/>
      <w:r w:rsidR="006A5CE8" w:rsidRPr="00610A89">
        <w:rPr>
          <w:rFonts w:cs="Times New Roman" w:hint="eastAsia"/>
          <w:sz w:val="28"/>
          <w:szCs w:val="24"/>
        </w:rPr>
        <w:t>方案</w:t>
      </w:r>
      <w:bookmarkEnd w:id="35"/>
    </w:p>
    <w:p w14:paraId="72C1C22A" w14:textId="404554FD" w:rsidR="00E30FFE" w:rsidRPr="00774F5A" w:rsidRDefault="000610EA" w:rsidP="00E066F6">
      <w:pPr>
        <w:pStyle w:val="3"/>
      </w:pPr>
      <w:bookmarkStart w:id="36" w:name="_Toc215852376"/>
      <w:r w:rsidRPr="000610EA">
        <w:rPr>
          <w:rFonts w:hint="eastAsia"/>
        </w:rPr>
        <w:t>青藏高原湿地样本数据集的构建</w:t>
      </w:r>
      <w:bookmarkEnd w:id="36"/>
    </w:p>
    <w:p w14:paraId="5C99ABE7" w14:textId="739F0E41" w:rsidR="000610EA" w:rsidRPr="00610A89" w:rsidRDefault="000610EA" w:rsidP="000610EA">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1</w:t>
      </w:r>
      <w:r w:rsidRPr="00610A89">
        <w:rPr>
          <w:rFonts w:cs="Times New Roman" w:hint="eastAsia"/>
          <w:b/>
          <w:bCs/>
        </w:rPr>
        <w:t>）</w:t>
      </w:r>
      <w:r>
        <w:rPr>
          <w:rFonts w:cs="Times New Roman" w:hint="eastAsia"/>
          <w:b/>
          <w:bCs/>
        </w:rPr>
        <w:t>分类体系确定</w:t>
      </w:r>
    </w:p>
    <w:p w14:paraId="0E64AF69" w14:textId="66793C03" w:rsidR="000610EA" w:rsidRPr="007A1D7A" w:rsidRDefault="000610EA" w:rsidP="000610EA">
      <w:pPr>
        <w:pStyle w:val="ad"/>
        <w:spacing w:beforeLines="50" w:before="120" w:afterLines="50" w:after="120"/>
        <w:ind w:firstLine="480"/>
        <w:rPr>
          <w:rFonts w:cs="Times New Roman"/>
        </w:rPr>
      </w:pPr>
      <w:r w:rsidRPr="007855C9">
        <w:rPr>
          <w:rFonts w:cs="Times New Roman" w:hint="eastAsia"/>
        </w:rPr>
        <w:t>综合《湿地公约》</w:t>
      </w:r>
      <w:r w:rsidR="00177E48" w:rsidRPr="00177E48">
        <w:rPr>
          <w:rFonts w:cs="Times New Roman" w:hint="eastAsia"/>
        </w:rPr>
        <w:t>对湿地范围的界定、国家湿地分类标准</w:t>
      </w:r>
      <w:r w:rsidRPr="007855C9">
        <w:rPr>
          <w:rFonts w:cs="Times New Roman" w:hint="eastAsia"/>
        </w:rPr>
        <w:t>（</w:t>
      </w:r>
      <w:r w:rsidRPr="007855C9">
        <w:rPr>
          <w:rFonts w:cs="Times New Roman" w:hint="eastAsia"/>
        </w:rPr>
        <w:t>GB/T 24708</w:t>
      </w:r>
      <w:r w:rsidR="00177E48">
        <w:rPr>
          <w:rFonts w:cs="Times New Roman" w:hint="eastAsia"/>
        </w:rPr>
        <w:t>-2009</w:t>
      </w:r>
      <w:r w:rsidRPr="007855C9">
        <w:rPr>
          <w:rFonts w:cs="Times New Roman" w:hint="eastAsia"/>
        </w:rPr>
        <w:t>）</w:t>
      </w:r>
      <w:r w:rsidR="00177E48">
        <w:rPr>
          <w:rFonts w:cs="Times New Roman" w:hint="eastAsia"/>
        </w:rPr>
        <w:t>以</w:t>
      </w:r>
      <w:r w:rsidRPr="007855C9">
        <w:rPr>
          <w:rFonts w:cs="Times New Roman" w:hint="eastAsia"/>
        </w:rPr>
        <w:t>及《青海省高寒湿地遥感分类技术指南》（</w:t>
      </w:r>
      <w:r w:rsidRPr="007855C9">
        <w:rPr>
          <w:rFonts w:cs="Times New Roman" w:hint="eastAsia"/>
        </w:rPr>
        <w:t>DB63/T1746</w:t>
      </w:r>
      <w:r w:rsidR="00177E48">
        <w:rPr>
          <w:rFonts w:cs="Times New Roman" w:hint="eastAsia"/>
        </w:rPr>
        <w:t>-2019</w:t>
      </w:r>
      <w:r w:rsidRPr="007855C9">
        <w:rPr>
          <w:rFonts w:cs="Times New Roman" w:hint="eastAsia"/>
        </w:rPr>
        <w:t>），</w:t>
      </w:r>
      <w:r w:rsidR="00177E48">
        <w:rPr>
          <w:rFonts w:cs="Times New Roman" w:hint="eastAsia"/>
        </w:rPr>
        <w:t>并</w:t>
      </w:r>
      <w:r w:rsidRPr="007855C9">
        <w:rPr>
          <w:rFonts w:cs="Times New Roman" w:hint="eastAsia"/>
        </w:rPr>
        <w:t>结合</w:t>
      </w:r>
      <w:r w:rsidRPr="007855C9">
        <w:rPr>
          <w:rFonts w:cs="Times New Roman" w:hint="eastAsia"/>
        </w:rPr>
        <w:t>Sentinel</w:t>
      </w:r>
      <w:r w:rsidR="00177E48">
        <w:rPr>
          <w:rFonts w:cs="Times New Roman" w:hint="eastAsia"/>
        </w:rPr>
        <w:t>-</w:t>
      </w:r>
      <w:r>
        <w:rPr>
          <w:rFonts w:cs="Times New Roman"/>
        </w:rPr>
        <w:t xml:space="preserve"> 2</w:t>
      </w:r>
      <w:r w:rsidR="00177E48">
        <w:rPr>
          <w:rFonts w:cs="Times New Roman" w:hint="eastAsia"/>
        </w:rPr>
        <w:t>等中高分辨率</w:t>
      </w:r>
      <w:r>
        <w:rPr>
          <w:rFonts w:cs="Times New Roman" w:hint="eastAsia"/>
        </w:rPr>
        <w:t>影像</w:t>
      </w:r>
      <w:r w:rsidR="00177E48">
        <w:rPr>
          <w:rFonts w:cs="Times New Roman" w:hint="eastAsia"/>
        </w:rPr>
        <w:t>在青藏高原地区的可分辨能力</w:t>
      </w:r>
      <w:r w:rsidRPr="007855C9">
        <w:rPr>
          <w:rFonts w:cs="Times New Roman" w:hint="eastAsia"/>
        </w:rPr>
        <w:t>，确定</w:t>
      </w:r>
      <w:r>
        <w:rPr>
          <w:rFonts w:cs="Times New Roman" w:hint="eastAsia"/>
        </w:rPr>
        <w:t>样本数据集</w:t>
      </w:r>
      <w:r w:rsidRPr="007855C9">
        <w:rPr>
          <w:rFonts w:cs="Times New Roman" w:hint="eastAsia"/>
        </w:rPr>
        <w:t>的分类体系</w:t>
      </w:r>
      <w:r>
        <w:rPr>
          <w:rFonts w:cs="Times New Roman" w:hint="eastAsia"/>
        </w:rPr>
        <w:t>为</w:t>
      </w:r>
      <w:r w:rsidRPr="007855C9">
        <w:rPr>
          <w:rFonts w:cs="Times New Roman" w:hint="eastAsia"/>
        </w:rPr>
        <w:t>河流湿地、湖泊湿地、沼泽湿地和</w:t>
      </w:r>
      <w:r>
        <w:rPr>
          <w:rFonts w:cs="Times New Roman" w:hint="eastAsia"/>
        </w:rPr>
        <w:t>非湿地</w:t>
      </w:r>
      <w:r w:rsidR="001340A4">
        <w:rPr>
          <w:rFonts w:cs="Times New Roman" w:hint="eastAsia"/>
        </w:rPr>
        <w:t>四类</w:t>
      </w:r>
      <w:r>
        <w:rPr>
          <w:rFonts w:cs="Times New Roman" w:hint="eastAsia"/>
        </w:rPr>
        <w:t>。</w:t>
      </w:r>
    </w:p>
    <w:p w14:paraId="1D18671C" w14:textId="37F2D5B1" w:rsidR="00D26E87" w:rsidRPr="00610A89" w:rsidRDefault="00D26E87" w:rsidP="00821BC2">
      <w:pPr>
        <w:pStyle w:val="ad"/>
        <w:spacing w:beforeLines="50" w:before="120" w:afterLines="50" w:after="120"/>
        <w:ind w:left="240" w:firstLineChars="0" w:firstLine="240"/>
        <w:rPr>
          <w:rFonts w:cs="Times New Roman"/>
          <w:b/>
          <w:bCs/>
        </w:rPr>
      </w:pPr>
      <w:r w:rsidRPr="00610A89">
        <w:rPr>
          <w:rFonts w:cs="Times New Roman" w:hint="eastAsia"/>
          <w:b/>
          <w:bCs/>
        </w:rPr>
        <w:t>（</w:t>
      </w:r>
      <w:r w:rsidR="002E694F">
        <w:rPr>
          <w:rFonts w:cs="Times New Roman" w:hint="eastAsia"/>
          <w:b/>
          <w:bCs/>
        </w:rPr>
        <w:t>2</w:t>
      </w:r>
      <w:r w:rsidRPr="00610A89">
        <w:rPr>
          <w:rFonts w:cs="Times New Roman" w:hint="eastAsia"/>
          <w:b/>
          <w:bCs/>
        </w:rPr>
        <w:t>）</w:t>
      </w:r>
      <w:r w:rsidR="007855C9">
        <w:rPr>
          <w:rFonts w:cs="Times New Roman" w:hint="eastAsia"/>
          <w:b/>
          <w:bCs/>
        </w:rPr>
        <w:t>多</w:t>
      </w:r>
      <w:proofErr w:type="gramStart"/>
      <w:r w:rsidR="007855C9">
        <w:rPr>
          <w:rFonts w:cs="Times New Roman" w:hint="eastAsia"/>
          <w:b/>
          <w:bCs/>
        </w:rPr>
        <w:t>源数据</w:t>
      </w:r>
      <w:proofErr w:type="gramEnd"/>
      <w:r w:rsidR="002376AD">
        <w:rPr>
          <w:rFonts w:cs="Times New Roman" w:hint="eastAsia"/>
          <w:b/>
          <w:bCs/>
        </w:rPr>
        <w:t>选择</w:t>
      </w:r>
    </w:p>
    <w:p w14:paraId="4FEE9D79" w14:textId="26DF850F" w:rsidR="004F11C1" w:rsidRPr="00902615" w:rsidRDefault="00902615" w:rsidP="00CC6B84">
      <w:pPr>
        <w:ind w:firstLine="480"/>
        <w:rPr>
          <w:rStyle w:val="afa"/>
          <w:rFonts w:ascii="Segoe UI" w:hAnsi="Segoe UI" w:cs="Segoe UI"/>
          <w:b w:val="0"/>
          <w:bCs w:val="0"/>
          <w:color w:val="0F1115"/>
        </w:rPr>
      </w:pPr>
      <w:r w:rsidRPr="00902615">
        <w:rPr>
          <w:rStyle w:val="afa"/>
          <w:rFonts w:ascii="Segoe UI" w:hAnsi="Segoe UI" w:cs="Segoe UI" w:hint="eastAsia"/>
          <w:b w:val="0"/>
          <w:bCs w:val="0"/>
          <w:color w:val="0F1115"/>
        </w:rPr>
        <w:t>为支撑高精度样本解译，本研究</w:t>
      </w:r>
      <w:r w:rsidR="001340A4">
        <w:rPr>
          <w:rStyle w:val="afa"/>
          <w:rFonts w:ascii="Segoe UI" w:hAnsi="Segoe UI" w:cs="Segoe UI" w:hint="eastAsia"/>
          <w:b w:val="0"/>
          <w:bCs w:val="0"/>
          <w:color w:val="0F1115"/>
        </w:rPr>
        <w:t>拟</w:t>
      </w:r>
      <w:r w:rsidRPr="00902615">
        <w:rPr>
          <w:rStyle w:val="afa"/>
          <w:rFonts w:ascii="Segoe UI" w:hAnsi="Segoe UI" w:cs="Segoe UI" w:hint="eastAsia"/>
          <w:b w:val="0"/>
          <w:bCs w:val="0"/>
          <w:color w:val="0F1115"/>
        </w:rPr>
        <w:t>在</w:t>
      </w:r>
      <w:r w:rsidRPr="00902615">
        <w:rPr>
          <w:rStyle w:val="afa"/>
          <w:rFonts w:ascii="Segoe UI" w:hAnsi="Segoe UI" w:cs="Segoe UI" w:hint="eastAsia"/>
          <w:b w:val="0"/>
          <w:bCs w:val="0"/>
          <w:color w:val="0F1115"/>
        </w:rPr>
        <w:t>GEE</w:t>
      </w:r>
      <w:r w:rsidRPr="00902615">
        <w:rPr>
          <w:rStyle w:val="afa"/>
          <w:rFonts w:ascii="Segoe UI" w:hAnsi="Segoe UI" w:cs="Segoe UI" w:hint="eastAsia"/>
          <w:b w:val="0"/>
          <w:bCs w:val="0"/>
          <w:color w:val="0F1115"/>
        </w:rPr>
        <w:t>平台整合以下数据</w:t>
      </w:r>
      <w:r w:rsidR="001340A4">
        <w:rPr>
          <w:rStyle w:val="afa"/>
          <w:rFonts w:ascii="Segoe UI" w:hAnsi="Segoe UI" w:cs="Segoe UI" w:hint="eastAsia"/>
          <w:b w:val="0"/>
          <w:bCs w:val="0"/>
          <w:color w:val="0F1115"/>
        </w:rPr>
        <w:t>源</w:t>
      </w:r>
      <w:r w:rsidRPr="00902615">
        <w:rPr>
          <w:rStyle w:val="afa"/>
          <w:rFonts w:ascii="Segoe UI" w:hAnsi="Segoe UI" w:cs="Segoe UI" w:hint="eastAsia"/>
          <w:b w:val="0"/>
          <w:bCs w:val="0"/>
          <w:color w:val="0F1115"/>
        </w:rPr>
        <w:t>：</w:t>
      </w:r>
    </w:p>
    <w:p w14:paraId="4B24451A" w14:textId="79FCA75C" w:rsidR="004F11C1" w:rsidRPr="00902615" w:rsidRDefault="00902615" w:rsidP="00CC6B84">
      <w:pPr>
        <w:ind w:firstLine="480"/>
      </w:pPr>
      <w:r>
        <w:rPr>
          <w:rStyle w:val="afa"/>
          <w:rFonts w:ascii="Segoe UI" w:hAnsi="Segoe UI" w:cs="Segoe UI" w:hint="eastAsia"/>
          <w:b w:val="0"/>
          <w:bCs w:val="0"/>
          <w:color w:val="0F1115"/>
        </w:rPr>
        <w:t>1</w:t>
      </w:r>
      <w:r>
        <w:rPr>
          <w:rStyle w:val="afa"/>
          <w:rFonts w:ascii="Segoe UI" w:hAnsi="Segoe UI" w:cs="Segoe UI" w:hint="eastAsia"/>
          <w:b w:val="0"/>
          <w:bCs w:val="0"/>
          <w:color w:val="0F1115"/>
        </w:rPr>
        <w:t>）</w:t>
      </w:r>
      <w:r w:rsidR="004F11C1" w:rsidRPr="00902615">
        <w:rPr>
          <w:rStyle w:val="afa"/>
          <w:rFonts w:ascii="Segoe UI" w:hAnsi="Segoe UI" w:cs="Segoe UI"/>
          <w:b w:val="0"/>
          <w:bCs w:val="0"/>
          <w:color w:val="0F1115"/>
        </w:rPr>
        <w:t>高分辨率光学影像</w:t>
      </w:r>
      <w:r w:rsidR="004F11C1" w:rsidRPr="00902615">
        <w:t>：主要依赖</w:t>
      </w:r>
      <w:r w:rsidR="004F11C1" w:rsidRPr="00902615">
        <w:rPr>
          <w:rStyle w:val="afa"/>
          <w:rFonts w:ascii="Segoe UI" w:hAnsi="Segoe UI" w:cs="Segoe UI"/>
          <w:b w:val="0"/>
          <w:bCs w:val="0"/>
          <w:color w:val="0F1115"/>
        </w:rPr>
        <w:t>Google Earth</w:t>
      </w:r>
      <w:r w:rsidR="004F11C1" w:rsidRPr="00902615">
        <w:rPr>
          <w:rStyle w:val="afa"/>
          <w:rFonts w:ascii="Segoe UI" w:hAnsi="Segoe UI" w:cs="Segoe UI"/>
          <w:b w:val="0"/>
          <w:bCs w:val="0"/>
          <w:color w:val="0F1115"/>
        </w:rPr>
        <w:t>高清底图</w:t>
      </w:r>
      <w:r w:rsidR="004F11C1" w:rsidRPr="00902615">
        <w:t>及其历史影像，作为目视解译</w:t>
      </w:r>
      <w:r w:rsidR="001340A4" w:rsidRPr="001340A4">
        <w:rPr>
          <w:rFonts w:hint="eastAsia"/>
        </w:rPr>
        <w:t>和疑难样本复核的基准数据，为湿地边界判读及小斑块识别提供精细空间信息。</w:t>
      </w:r>
    </w:p>
    <w:p w14:paraId="374757B9" w14:textId="6CAD803C" w:rsidR="00902615" w:rsidRDefault="00902615" w:rsidP="001340A4">
      <w:pPr>
        <w:ind w:firstLine="480"/>
        <w:rPr>
          <w:rFonts w:cs="Times New Roman"/>
        </w:rPr>
      </w:pPr>
      <w:r>
        <w:rPr>
          <w:rFonts w:cs="Times New Roman" w:hint="eastAsia"/>
        </w:rPr>
        <w:t>2</w:t>
      </w:r>
      <w:r>
        <w:rPr>
          <w:rFonts w:cs="Times New Roman" w:hint="eastAsia"/>
        </w:rPr>
        <w:t>）时序光学影像：</w:t>
      </w:r>
      <w:r w:rsidR="001340A4" w:rsidRPr="001340A4">
        <w:rPr>
          <w:rFonts w:cs="Times New Roman" w:hint="eastAsia"/>
        </w:rPr>
        <w:t>整合</w:t>
      </w:r>
      <w:r w:rsidR="001340A4" w:rsidRPr="001340A4">
        <w:rPr>
          <w:rFonts w:cs="Times New Roman" w:hint="eastAsia"/>
        </w:rPr>
        <w:t xml:space="preserve"> Landsat 5/7/8/9 </w:t>
      </w:r>
      <w:r w:rsidR="001340A4" w:rsidRPr="001340A4">
        <w:rPr>
          <w:rFonts w:cs="Times New Roman" w:hint="eastAsia"/>
        </w:rPr>
        <w:t>系列地表反射率产品以及</w:t>
      </w:r>
      <w:r w:rsidR="001340A4" w:rsidRPr="001340A4">
        <w:rPr>
          <w:rFonts w:cs="Times New Roman" w:hint="eastAsia"/>
        </w:rPr>
        <w:t xml:space="preserve"> Sentinel-2 MSI </w:t>
      </w:r>
      <w:r w:rsidR="001340A4" w:rsidRPr="001340A4">
        <w:rPr>
          <w:rFonts w:cs="Times New Roman" w:hint="eastAsia"/>
        </w:rPr>
        <w:t>影像</w:t>
      </w:r>
      <w:r w:rsidR="001340A4">
        <w:rPr>
          <w:rFonts w:cs="Times New Roman" w:hint="eastAsia"/>
        </w:rPr>
        <w:t>。</w:t>
      </w:r>
      <w:r w:rsidR="001340A4" w:rsidRPr="001340A4">
        <w:rPr>
          <w:rFonts w:cs="Times New Roman" w:hint="eastAsia"/>
        </w:rPr>
        <w:t>在</w:t>
      </w:r>
      <w:r w:rsidR="001340A4" w:rsidRPr="001340A4">
        <w:rPr>
          <w:rFonts w:cs="Times New Roman" w:hint="eastAsia"/>
        </w:rPr>
        <w:t xml:space="preserve"> 1995</w:t>
      </w:r>
      <w:r w:rsidR="001340A4" w:rsidRPr="001340A4">
        <w:rPr>
          <w:rFonts w:cs="Times New Roman" w:hint="eastAsia"/>
        </w:rPr>
        <w:t>–</w:t>
      </w:r>
      <w:r w:rsidR="001340A4" w:rsidRPr="001340A4">
        <w:rPr>
          <w:rFonts w:cs="Times New Roman" w:hint="eastAsia"/>
        </w:rPr>
        <w:t xml:space="preserve">2015 </w:t>
      </w:r>
      <w:r w:rsidR="001340A4" w:rsidRPr="001340A4">
        <w:rPr>
          <w:rFonts w:cs="Times New Roman" w:hint="eastAsia"/>
        </w:rPr>
        <w:t>年主要依托</w:t>
      </w:r>
      <w:r w:rsidR="001340A4" w:rsidRPr="001340A4">
        <w:rPr>
          <w:rFonts w:cs="Times New Roman" w:hint="eastAsia"/>
        </w:rPr>
        <w:t xml:space="preserve"> Landsat </w:t>
      </w:r>
      <w:r w:rsidR="001340A4" w:rsidRPr="001340A4">
        <w:rPr>
          <w:rFonts w:cs="Times New Roman" w:hint="eastAsia"/>
        </w:rPr>
        <w:t>系列影像；</w:t>
      </w:r>
      <w:r w:rsidR="001340A4" w:rsidRPr="001340A4">
        <w:rPr>
          <w:rFonts w:cs="Times New Roman" w:hint="eastAsia"/>
        </w:rPr>
        <w:t xml:space="preserve">2015 </w:t>
      </w:r>
      <w:r w:rsidR="001340A4" w:rsidRPr="001340A4">
        <w:rPr>
          <w:rFonts w:cs="Times New Roman" w:hint="eastAsia"/>
        </w:rPr>
        <w:t>年以后在</w:t>
      </w:r>
      <w:r w:rsidR="001340A4" w:rsidRPr="001340A4">
        <w:rPr>
          <w:rFonts w:cs="Times New Roman" w:hint="eastAsia"/>
        </w:rPr>
        <w:t xml:space="preserve"> Landsat </w:t>
      </w:r>
      <w:r w:rsidR="001340A4" w:rsidRPr="001340A4">
        <w:rPr>
          <w:rFonts w:cs="Times New Roman" w:hint="eastAsia"/>
        </w:rPr>
        <w:t>基础上引入</w:t>
      </w:r>
      <w:r w:rsidR="001340A4" w:rsidRPr="001340A4">
        <w:rPr>
          <w:rFonts w:cs="Times New Roman" w:hint="eastAsia"/>
        </w:rPr>
        <w:t xml:space="preserve"> Sentinel-2</w:t>
      </w:r>
      <w:r w:rsidR="001340A4" w:rsidRPr="001340A4">
        <w:rPr>
          <w:rFonts w:cs="Times New Roman" w:hint="eastAsia"/>
        </w:rPr>
        <w:t>，以提升时间与空间分辨率。对生长季（</w:t>
      </w:r>
      <w:r w:rsidR="001340A4" w:rsidRPr="001340A4">
        <w:rPr>
          <w:rFonts w:cs="Times New Roman" w:hint="eastAsia"/>
        </w:rPr>
        <w:t>6</w:t>
      </w:r>
      <w:r w:rsidR="001340A4" w:rsidRPr="001340A4">
        <w:rPr>
          <w:rFonts w:cs="Times New Roman" w:hint="eastAsia"/>
        </w:rPr>
        <w:t>–</w:t>
      </w:r>
      <w:r w:rsidR="001340A4" w:rsidRPr="001340A4">
        <w:rPr>
          <w:rFonts w:cs="Times New Roman" w:hint="eastAsia"/>
        </w:rPr>
        <w:t xml:space="preserve">9 </w:t>
      </w:r>
      <w:r w:rsidR="001340A4" w:rsidRPr="001340A4">
        <w:rPr>
          <w:rFonts w:cs="Times New Roman" w:hint="eastAsia"/>
        </w:rPr>
        <w:t>月）影像进行云掩膜和中值合成，以构建反映多年稳定特征的时序光谱基准</w:t>
      </w:r>
      <w:r w:rsidRPr="00902615">
        <w:rPr>
          <w:rFonts w:cs="Times New Roman" w:hint="eastAsia"/>
        </w:rPr>
        <w:t>。</w:t>
      </w:r>
    </w:p>
    <w:p w14:paraId="07C37576" w14:textId="571D7BE6" w:rsidR="00902615" w:rsidRDefault="00902615" w:rsidP="00902615">
      <w:pPr>
        <w:ind w:firstLine="480"/>
        <w:rPr>
          <w:rFonts w:cs="Times New Roman"/>
        </w:rPr>
      </w:pPr>
      <w:r>
        <w:rPr>
          <w:rFonts w:cs="Times New Roman" w:hint="eastAsia"/>
        </w:rPr>
        <w:t>3</w:t>
      </w:r>
      <w:r>
        <w:rPr>
          <w:rFonts w:cs="Times New Roman" w:hint="eastAsia"/>
        </w:rPr>
        <w:t>）现有湿地</w:t>
      </w:r>
      <w:r w:rsidR="001340A4">
        <w:rPr>
          <w:rFonts w:cs="Times New Roman" w:hint="eastAsia"/>
        </w:rPr>
        <w:t>/</w:t>
      </w:r>
      <w:r w:rsidR="001340A4">
        <w:rPr>
          <w:rFonts w:cs="Times New Roman" w:hint="eastAsia"/>
        </w:rPr>
        <w:t>地表覆盖</w:t>
      </w:r>
      <w:r>
        <w:rPr>
          <w:rFonts w:cs="Times New Roman" w:hint="eastAsia"/>
        </w:rPr>
        <w:t>产品：</w:t>
      </w:r>
      <w:r w:rsidRPr="00902615">
        <w:rPr>
          <w:rFonts w:cs="Times New Roman" w:hint="eastAsia"/>
        </w:rPr>
        <w:t>参考</w:t>
      </w:r>
      <w:r w:rsidRPr="00902615">
        <w:rPr>
          <w:rFonts w:cs="Times New Roman" w:hint="eastAsia"/>
        </w:rPr>
        <w:t>GLWD</w:t>
      </w:r>
      <w:r w:rsidRPr="00902615">
        <w:rPr>
          <w:rFonts w:cs="Times New Roman" w:hint="eastAsia"/>
        </w:rPr>
        <w:t>、</w:t>
      </w:r>
      <w:r w:rsidRPr="00902615">
        <w:rPr>
          <w:rFonts w:cs="Times New Roman" w:hint="eastAsia"/>
        </w:rPr>
        <w:t>GWL_FCS30</w:t>
      </w:r>
      <w:r w:rsidRPr="00902615">
        <w:rPr>
          <w:rFonts w:cs="Times New Roman" w:hint="eastAsia"/>
        </w:rPr>
        <w:t>等</w:t>
      </w:r>
      <w:r w:rsidR="001340A4">
        <w:rPr>
          <w:rFonts w:cs="Times New Roman" w:hint="eastAsia"/>
        </w:rPr>
        <w:t>多种</w:t>
      </w:r>
      <w:r w:rsidRPr="00902615">
        <w:rPr>
          <w:rFonts w:cs="Times New Roman" w:hint="eastAsia"/>
        </w:rPr>
        <w:t>产品，</w:t>
      </w:r>
      <w:r w:rsidR="001340A4" w:rsidRPr="001340A4">
        <w:rPr>
          <w:rFonts w:cs="Times New Roman" w:hint="eastAsia"/>
        </w:rPr>
        <w:t>通过叠加分析识别“多产品一致区域”作为高置信度候选湿地</w:t>
      </w:r>
      <w:r w:rsidR="001340A4" w:rsidRPr="001340A4">
        <w:rPr>
          <w:rFonts w:cs="Times New Roman" w:hint="eastAsia"/>
        </w:rPr>
        <w:t>/</w:t>
      </w:r>
      <w:r w:rsidR="001340A4" w:rsidRPr="001340A4">
        <w:rPr>
          <w:rFonts w:cs="Times New Roman" w:hint="eastAsia"/>
        </w:rPr>
        <w:t>非湿地区域，用于初始样本库构建和后续主动学习中的约束条件</w:t>
      </w:r>
      <w:r w:rsidRPr="00902615">
        <w:rPr>
          <w:rFonts w:cs="Times New Roman" w:hint="eastAsia"/>
        </w:rPr>
        <w:t>。</w:t>
      </w:r>
    </w:p>
    <w:p w14:paraId="30D4AB53" w14:textId="21271B5F" w:rsidR="007855C9" w:rsidRPr="007855C9" w:rsidRDefault="00902615" w:rsidP="00CC6B84">
      <w:pPr>
        <w:ind w:firstLine="480"/>
        <w:rPr>
          <w:rFonts w:cs="Times New Roman"/>
        </w:rPr>
      </w:pPr>
      <w:r>
        <w:rPr>
          <w:rFonts w:cs="Times New Roman" w:hint="eastAsia"/>
        </w:rPr>
        <w:t>4</w:t>
      </w:r>
      <w:r>
        <w:rPr>
          <w:rFonts w:cs="Times New Roman" w:hint="eastAsia"/>
        </w:rPr>
        <w:t>）</w:t>
      </w:r>
      <w:r w:rsidRPr="00902615">
        <w:rPr>
          <w:rFonts w:cs="Times New Roman" w:hint="eastAsia"/>
        </w:rPr>
        <w:t>雷达与地形数据：引入</w:t>
      </w:r>
      <w:r w:rsidRPr="00902615">
        <w:rPr>
          <w:rFonts w:cs="Times New Roman" w:hint="eastAsia"/>
        </w:rPr>
        <w:t>Sentinel-1 SAR</w:t>
      </w:r>
      <w:r w:rsidR="001340A4" w:rsidRPr="001340A4">
        <w:rPr>
          <w:rFonts w:hint="eastAsia"/>
        </w:rPr>
        <w:t xml:space="preserve"> </w:t>
      </w:r>
      <w:r w:rsidR="001340A4" w:rsidRPr="001340A4">
        <w:rPr>
          <w:rFonts w:cs="Times New Roman" w:hint="eastAsia"/>
        </w:rPr>
        <w:t xml:space="preserve">VV/VH </w:t>
      </w:r>
      <w:r w:rsidR="001340A4" w:rsidRPr="001340A4">
        <w:rPr>
          <w:rFonts w:cs="Times New Roman" w:hint="eastAsia"/>
        </w:rPr>
        <w:t>极化后向散射系数</w:t>
      </w:r>
      <w:r w:rsidR="001340A4">
        <w:rPr>
          <w:rFonts w:cs="Times New Roman" w:hint="eastAsia"/>
        </w:rPr>
        <w:t>，增强对水体植被湿地的识别能力；并利用</w:t>
      </w:r>
      <w:r w:rsidRPr="00902615">
        <w:rPr>
          <w:rFonts w:cs="Times New Roman" w:hint="eastAsia"/>
        </w:rPr>
        <w:t>SRTM DEM</w:t>
      </w:r>
      <w:r w:rsidR="001340A4">
        <w:rPr>
          <w:rFonts w:cs="Times New Roman" w:hint="eastAsia"/>
        </w:rPr>
        <w:t>及其派生的高程、坡度指标，刻画湿地的地形分异特征，为样本空间分层与后续分类提供辅助信息</w:t>
      </w:r>
      <w:bookmarkStart w:id="37" w:name="OLE_LINK23"/>
      <w:r w:rsidR="001340A4">
        <w:rPr>
          <w:rFonts w:cs="Times New Roman" w:hint="eastAsia"/>
        </w:rPr>
        <w:t>。</w:t>
      </w:r>
    </w:p>
    <w:bookmarkEnd w:id="37"/>
    <w:p w14:paraId="0A86F443" w14:textId="7451C5CE" w:rsidR="002376AD" w:rsidRPr="00CC6B84" w:rsidRDefault="002376AD" w:rsidP="007855C9">
      <w:pPr>
        <w:pStyle w:val="ad"/>
        <w:spacing w:beforeLines="50" w:before="120" w:afterLines="50" w:after="120"/>
        <w:ind w:firstLine="482"/>
        <w:rPr>
          <w:rFonts w:cs="Times New Roman"/>
          <w:b/>
          <w:bCs/>
        </w:rPr>
      </w:pPr>
      <w:r w:rsidRPr="00CC6B84">
        <w:rPr>
          <w:rFonts w:cs="Times New Roman" w:hint="eastAsia"/>
          <w:b/>
          <w:bCs/>
        </w:rPr>
        <w:t>（</w:t>
      </w:r>
      <w:r w:rsidR="002E694F">
        <w:rPr>
          <w:rFonts w:cs="Times New Roman" w:hint="eastAsia"/>
          <w:b/>
          <w:bCs/>
        </w:rPr>
        <w:t>3</w:t>
      </w:r>
      <w:r w:rsidRPr="00CC6B84">
        <w:rPr>
          <w:rFonts w:cs="Times New Roman" w:hint="eastAsia"/>
          <w:b/>
          <w:bCs/>
        </w:rPr>
        <w:t>）</w:t>
      </w:r>
      <w:r w:rsidR="001340A4" w:rsidRPr="001340A4">
        <w:rPr>
          <w:rFonts w:cs="Times New Roman" w:hint="eastAsia"/>
          <w:b/>
          <w:bCs/>
        </w:rPr>
        <w:t>主动学习驱动的样本标注与迭代优化</w:t>
      </w:r>
    </w:p>
    <w:p w14:paraId="4F625A3B" w14:textId="76A96A20" w:rsidR="00902615" w:rsidRDefault="001340A4" w:rsidP="007855C9">
      <w:pPr>
        <w:pStyle w:val="ad"/>
        <w:spacing w:beforeLines="50" w:before="120" w:afterLines="50" w:after="120"/>
        <w:ind w:firstLine="480"/>
        <w:rPr>
          <w:rFonts w:cs="Times New Roman"/>
        </w:rPr>
      </w:pPr>
      <w:r w:rsidRPr="001340A4">
        <w:rPr>
          <w:rFonts w:cs="Times New Roman" w:hint="eastAsia"/>
        </w:rPr>
        <w:t>针对青藏高原地面验证困难、人工标注成本高的特点，本研究拟在</w:t>
      </w:r>
      <w:r w:rsidRPr="001340A4">
        <w:rPr>
          <w:rFonts w:cs="Times New Roman" w:hint="eastAsia"/>
        </w:rPr>
        <w:t xml:space="preserve"> GEE </w:t>
      </w:r>
      <w:r w:rsidRPr="001340A4">
        <w:rPr>
          <w:rFonts w:cs="Times New Roman" w:hint="eastAsia"/>
        </w:rPr>
        <w:t>平台中构建“初始样本</w:t>
      </w:r>
      <w:r w:rsidRPr="001340A4">
        <w:rPr>
          <w:rFonts w:cs="Times New Roman" w:hint="eastAsia"/>
        </w:rPr>
        <w:t xml:space="preserve"> + </w:t>
      </w:r>
      <w:r w:rsidRPr="001340A4">
        <w:rPr>
          <w:rFonts w:cs="Times New Roman" w:hint="eastAsia"/>
        </w:rPr>
        <w:t>主动学习循环”的样本构建策略，核心思路为：由模型“主动提问”、专家“有针对性解答”，以有限的标注工作换取最大的模型性能提升。</w:t>
      </w:r>
    </w:p>
    <w:p w14:paraId="67FE6010" w14:textId="001E55D1" w:rsidR="00902615" w:rsidRDefault="00902615" w:rsidP="001340A4">
      <w:pPr>
        <w:pStyle w:val="ad"/>
        <w:spacing w:beforeLines="50" w:before="120" w:afterLines="50" w:after="120"/>
        <w:ind w:firstLine="480"/>
        <w:rPr>
          <w:rFonts w:cs="Times New Roman"/>
        </w:rPr>
      </w:pPr>
      <w:r>
        <w:rPr>
          <w:rFonts w:cs="Times New Roman" w:hint="eastAsia"/>
        </w:rPr>
        <w:t>1</w:t>
      </w:r>
      <w:r>
        <w:rPr>
          <w:rFonts w:cs="Times New Roman" w:hint="eastAsia"/>
        </w:rPr>
        <w:t>）</w:t>
      </w:r>
      <w:r w:rsidR="001340A4">
        <w:rPr>
          <w:rFonts w:cs="Times New Roman" w:hint="eastAsia"/>
        </w:rPr>
        <w:t>初始样本库构建</w:t>
      </w:r>
      <w:r>
        <w:rPr>
          <w:rFonts w:cs="Times New Roman" w:hint="eastAsia"/>
        </w:rPr>
        <w:t>：</w:t>
      </w:r>
      <w:r w:rsidR="001340A4" w:rsidRPr="001340A4">
        <w:rPr>
          <w:rFonts w:cs="Times New Roman" w:hint="eastAsia"/>
        </w:rPr>
        <w:t>在多源湿地产品交集区域内，结合高分辨率影像进行目视解译，获取一批高置信度、空间代表性较强的初始样本；</w:t>
      </w:r>
      <w:r w:rsidR="001340A4">
        <w:rPr>
          <w:rFonts w:cs="Times New Roman" w:hint="eastAsia"/>
        </w:rPr>
        <w:t>然后</w:t>
      </w:r>
      <w:r w:rsidR="001340A4" w:rsidRPr="001340A4">
        <w:rPr>
          <w:rFonts w:cs="Times New Roman" w:hint="eastAsia"/>
        </w:rPr>
        <w:t>采用按地形分层（如高程带、河谷区、盆地和高平原等）与湿地类型分层的分层随机抽样策略，避免样本过度集中于易识别区域。</w:t>
      </w:r>
    </w:p>
    <w:p w14:paraId="2038F56F" w14:textId="26CEEEA5" w:rsidR="00902615" w:rsidRDefault="00902615" w:rsidP="007855C9">
      <w:pPr>
        <w:pStyle w:val="ad"/>
        <w:spacing w:beforeLines="50" w:before="120" w:afterLines="50" w:after="120"/>
        <w:ind w:firstLine="480"/>
        <w:rPr>
          <w:rFonts w:cs="Times New Roman"/>
        </w:rPr>
      </w:pPr>
      <w:r>
        <w:rPr>
          <w:rFonts w:cs="Times New Roman" w:hint="eastAsia"/>
        </w:rPr>
        <w:lastRenderedPageBreak/>
        <w:t>2</w:t>
      </w:r>
      <w:r>
        <w:rPr>
          <w:rFonts w:cs="Times New Roman" w:hint="eastAsia"/>
        </w:rPr>
        <w:t>）</w:t>
      </w:r>
      <w:r w:rsidR="004A3B08" w:rsidRPr="004A3B08">
        <w:rPr>
          <w:rFonts w:cs="Times New Roman" w:hint="eastAsia"/>
        </w:rPr>
        <w:t>未标注样本候选集构建</w:t>
      </w:r>
      <w:r>
        <w:rPr>
          <w:rFonts w:cs="Times New Roman" w:hint="eastAsia"/>
        </w:rPr>
        <w:t>：</w:t>
      </w:r>
      <w:r w:rsidR="004A3B08" w:rsidRPr="004A3B08">
        <w:rPr>
          <w:rFonts w:cs="Times New Roman" w:hint="eastAsia"/>
        </w:rPr>
        <w:t>在研究区范围内剔除初始样本所在像元</w:t>
      </w:r>
      <w:r w:rsidR="004A3B08" w:rsidRPr="004A3B08">
        <w:rPr>
          <w:rFonts w:cs="Times New Roman" w:hint="eastAsia"/>
        </w:rPr>
        <w:t>/</w:t>
      </w:r>
      <w:r w:rsidR="004A3B08" w:rsidRPr="004A3B08">
        <w:rPr>
          <w:rFonts w:cs="Times New Roman" w:hint="eastAsia"/>
        </w:rPr>
        <w:t>对象后，从剩余区域中</w:t>
      </w:r>
      <w:proofErr w:type="gramStart"/>
      <w:r w:rsidR="004A3B08" w:rsidRPr="004A3B08">
        <w:rPr>
          <w:rFonts w:cs="Times New Roman" w:hint="eastAsia"/>
        </w:rPr>
        <w:t>构建未</w:t>
      </w:r>
      <w:proofErr w:type="gramEnd"/>
      <w:r w:rsidR="004A3B08" w:rsidRPr="004A3B08">
        <w:rPr>
          <w:rFonts w:cs="Times New Roman" w:hint="eastAsia"/>
        </w:rPr>
        <w:t>标注样本候选集，并优先覆盖地形复杂区、过渡带及现有产品存在分歧的区域。</w:t>
      </w:r>
    </w:p>
    <w:p w14:paraId="0F79B9A2" w14:textId="6BA600DD" w:rsidR="004A3B08" w:rsidRDefault="00B220C5" w:rsidP="004A3B08">
      <w:pPr>
        <w:pStyle w:val="ad"/>
        <w:spacing w:beforeLines="50" w:before="120" w:afterLines="50" w:after="120"/>
        <w:ind w:firstLine="480"/>
        <w:rPr>
          <w:rFonts w:cs="Times New Roman"/>
        </w:rPr>
      </w:pPr>
      <w:r>
        <w:rPr>
          <w:rFonts w:cs="Times New Roman" w:hint="eastAsia"/>
        </w:rPr>
        <w:t>3</w:t>
      </w:r>
      <w:r w:rsidR="004A3B08">
        <w:rPr>
          <w:rFonts w:cs="Times New Roman" w:hint="eastAsia"/>
        </w:rPr>
        <w:t>）</w:t>
      </w:r>
      <w:r w:rsidR="004A3B08" w:rsidRPr="004A3B08">
        <w:rPr>
          <w:rFonts w:cs="Times New Roman" w:hint="eastAsia"/>
        </w:rPr>
        <w:t>主动学习查询策略设计</w:t>
      </w:r>
      <w:r w:rsidR="004A3B08">
        <w:rPr>
          <w:rFonts w:cs="Times New Roman" w:hint="eastAsia"/>
        </w:rPr>
        <w:t>：</w:t>
      </w:r>
      <w:r w:rsidR="004A3B08" w:rsidRPr="004A3B08">
        <w:rPr>
          <w:rFonts w:cs="Times New Roman" w:hint="eastAsia"/>
        </w:rPr>
        <w:t>以</w:t>
      </w:r>
      <w:r w:rsidR="00BF3A6E">
        <w:rPr>
          <w:rFonts w:cs="Times New Roman" w:hint="eastAsia"/>
        </w:rPr>
        <w:t>深度学习</w:t>
      </w:r>
      <w:r w:rsidR="004A3B08" w:rsidRPr="004A3B08">
        <w:rPr>
          <w:rFonts w:cs="Times New Roman" w:hint="eastAsia"/>
        </w:rPr>
        <w:t>为基础分类模型，在每一轮迭代中基于当前训练样本进行模型训练；</w:t>
      </w:r>
      <w:r w:rsidR="004A3B08">
        <w:rPr>
          <w:rFonts w:cs="Times New Roman" w:hint="eastAsia"/>
        </w:rPr>
        <w:t>然后</w:t>
      </w:r>
      <w:r w:rsidR="004A3B08" w:rsidRPr="004A3B08">
        <w:rPr>
          <w:rFonts w:cs="Times New Roman" w:hint="eastAsia"/>
        </w:rPr>
        <w:t>通过不确定性度量（如类别概率熵、最大类别概率差等）或多模型投票分歧度，识别模型预测最不确定、最具信息量的候选样本；</w:t>
      </w:r>
      <w:r w:rsidR="004A3B08">
        <w:rPr>
          <w:rFonts w:cs="Times New Roman" w:hint="eastAsia"/>
        </w:rPr>
        <w:t>最后</w:t>
      </w:r>
      <w:r w:rsidR="004A3B08" w:rsidRPr="004A3B08">
        <w:rPr>
          <w:rFonts w:cs="Times New Roman" w:hint="eastAsia"/>
        </w:rPr>
        <w:t>将这些高不确定性样本返回至目视解译环节，在高分辨率影像及时序光谱曲线辅助下由人工进行精细标注。</w:t>
      </w:r>
    </w:p>
    <w:p w14:paraId="07A5F345" w14:textId="5A7C0D1A" w:rsidR="004A3B08" w:rsidRDefault="00B220C5" w:rsidP="004A3B08">
      <w:pPr>
        <w:pStyle w:val="ad"/>
        <w:spacing w:beforeLines="50" w:before="120" w:afterLines="50" w:after="120"/>
        <w:ind w:firstLine="480"/>
        <w:rPr>
          <w:rFonts w:cs="Times New Roman"/>
        </w:rPr>
      </w:pPr>
      <w:r>
        <w:rPr>
          <w:rFonts w:cs="Times New Roman" w:hint="eastAsia"/>
        </w:rPr>
        <w:t>4</w:t>
      </w:r>
      <w:r w:rsidR="004A3B08">
        <w:rPr>
          <w:rFonts w:cs="Times New Roman" w:hint="eastAsia"/>
        </w:rPr>
        <w:t>）</w:t>
      </w:r>
      <w:r w:rsidR="004A3B08" w:rsidRPr="004A3B08">
        <w:rPr>
          <w:rFonts w:cs="Times New Roman" w:hint="eastAsia"/>
        </w:rPr>
        <w:t>迭代优化与收敛判据</w:t>
      </w:r>
      <w:r w:rsidR="004A3B08">
        <w:rPr>
          <w:rFonts w:cs="Times New Roman" w:hint="eastAsia"/>
        </w:rPr>
        <w:t>：</w:t>
      </w:r>
      <w:r w:rsidR="004A3B08" w:rsidRPr="004A3B08">
        <w:rPr>
          <w:rFonts w:cs="Times New Roman" w:hint="eastAsia"/>
        </w:rPr>
        <w:t>将新标注样本加入训练集，更新模型并重新计算不确定样本；</w:t>
      </w:r>
      <w:r w:rsidR="004A3B08">
        <w:rPr>
          <w:rFonts w:cs="Times New Roman" w:hint="eastAsia"/>
        </w:rPr>
        <w:t>然后</w:t>
      </w:r>
      <w:r w:rsidR="004A3B08" w:rsidRPr="004A3B08">
        <w:rPr>
          <w:rFonts w:cs="Times New Roman" w:hint="eastAsia"/>
        </w:rPr>
        <w:t>通过监测</w:t>
      </w:r>
      <w:r w:rsidR="004A3B08" w:rsidRPr="004A3B08">
        <w:rPr>
          <w:rFonts w:cs="Times New Roman" w:hint="eastAsia"/>
        </w:rPr>
        <w:t xml:space="preserve"> OOB </w:t>
      </w:r>
      <w:r w:rsidR="004A3B08" w:rsidRPr="004A3B08">
        <w:rPr>
          <w:rFonts w:cs="Times New Roman" w:hint="eastAsia"/>
        </w:rPr>
        <w:t>误差变化、验证集精度提升幅度等指标，判断主动学习循环是否收敛，当新增样本对模型精度贡献趋于饱和时停止迭代</w:t>
      </w:r>
      <w:r w:rsidR="004A3B08">
        <w:rPr>
          <w:rFonts w:cs="Times New Roman" w:hint="eastAsia"/>
        </w:rPr>
        <w:t>。</w:t>
      </w:r>
    </w:p>
    <w:p w14:paraId="5C23E052" w14:textId="640F9129" w:rsidR="004A3B08" w:rsidRDefault="00B220C5" w:rsidP="004A3B08">
      <w:pPr>
        <w:pStyle w:val="ad"/>
        <w:spacing w:beforeLines="50" w:before="120" w:afterLines="50" w:after="120"/>
        <w:ind w:firstLine="480"/>
        <w:rPr>
          <w:rFonts w:cs="Times New Roman"/>
        </w:rPr>
      </w:pPr>
      <w:r>
        <w:rPr>
          <w:rFonts w:cs="Times New Roman" w:hint="eastAsia"/>
        </w:rPr>
        <w:t>5</w:t>
      </w:r>
      <w:r w:rsidR="004A3B08">
        <w:rPr>
          <w:rFonts w:cs="Times New Roman" w:hint="eastAsia"/>
        </w:rPr>
        <w:t>）类别分层：以多</w:t>
      </w:r>
      <w:proofErr w:type="gramStart"/>
      <w:r w:rsidR="004A3B08">
        <w:rPr>
          <w:rFonts w:cs="Times New Roman" w:hint="eastAsia"/>
        </w:rPr>
        <w:t>源数据</w:t>
      </w:r>
      <w:proofErr w:type="gramEnd"/>
      <w:r w:rsidR="004A3B08">
        <w:rPr>
          <w:rFonts w:cs="Times New Roman" w:hint="eastAsia"/>
        </w:rPr>
        <w:t>为基础，在每个空间层对每个地物类别随机进行采样。</w:t>
      </w:r>
    </w:p>
    <w:p w14:paraId="4DEC79CB" w14:textId="4440AF41" w:rsidR="00070F3F" w:rsidRPr="00610A89" w:rsidRDefault="00070F3F" w:rsidP="00902615">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4</w:t>
      </w:r>
      <w:r w:rsidRPr="00610A89">
        <w:rPr>
          <w:rFonts w:cs="Times New Roman" w:hint="eastAsia"/>
          <w:b/>
          <w:bCs/>
        </w:rPr>
        <w:t>）</w:t>
      </w:r>
      <w:r w:rsidR="00902615">
        <w:rPr>
          <w:rFonts w:cs="Times New Roman" w:hint="eastAsia"/>
          <w:b/>
          <w:bCs/>
        </w:rPr>
        <w:t>样本清洗</w:t>
      </w:r>
    </w:p>
    <w:p w14:paraId="1B38813D" w14:textId="4887AF05" w:rsidR="00984387" w:rsidRDefault="004A3B08" w:rsidP="00984387">
      <w:pPr>
        <w:pStyle w:val="ad"/>
        <w:spacing w:beforeLines="50" w:before="120" w:afterLines="50" w:after="120"/>
        <w:ind w:firstLine="480"/>
        <w:rPr>
          <w:rFonts w:cs="Times New Roman"/>
        </w:rPr>
      </w:pPr>
      <w:r w:rsidRPr="004A3B08">
        <w:rPr>
          <w:rFonts w:cs="Times New Roman" w:hint="eastAsia"/>
        </w:rPr>
        <w:t>在主动学习迭代基础上，本研究进一步采用光谱一致性分析与模型反馈相结合的样本清洗策略，以提升样本内部一致性和标注可靠性：</w:t>
      </w:r>
    </w:p>
    <w:p w14:paraId="0FF4BD25" w14:textId="009036E5" w:rsidR="00984387" w:rsidRPr="00984387" w:rsidRDefault="00984387" w:rsidP="00984387">
      <w:pPr>
        <w:pStyle w:val="ad"/>
        <w:spacing w:beforeLines="50" w:before="120" w:afterLines="50" w:after="120"/>
        <w:ind w:firstLine="480"/>
        <w:rPr>
          <w:rFonts w:cs="Times New Roman"/>
        </w:rPr>
      </w:pPr>
      <w:r>
        <w:rPr>
          <w:rFonts w:cs="Times New Roman" w:hint="eastAsia"/>
        </w:rPr>
        <w:t>1</w:t>
      </w:r>
      <w:r>
        <w:rPr>
          <w:rFonts w:cs="Times New Roman" w:hint="eastAsia"/>
        </w:rPr>
        <w:t>）</w:t>
      </w:r>
      <w:r w:rsidR="00902615">
        <w:rPr>
          <w:rFonts w:hint="eastAsia"/>
        </w:rPr>
        <w:t>时序特征提取：</w:t>
      </w:r>
      <w:r w:rsidR="004A3B08" w:rsidRPr="004A3B08">
        <w:rPr>
          <w:rFonts w:hint="eastAsia"/>
        </w:rPr>
        <w:t>对每个样本位置提取多年份生长季</w:t>
      </w:r>
      <w:r w:rsidR="004A3B08" w:rsidRPr="004A3B08">
        <w:rPr>
          <w:rFonts w:hint="eastAsia"/>
        </w:rPr>
        <w:t xml:space="preserve"> NDVI</w:t>
      </w:r>
      <w:r w:rsidR="004A3B08" w:rsidRPr="004A3B08">
        <w:rPr>
          <w:rFonts w:hint="eastAsia"/>
        </w:rPr>
        <w:t>、</w:t>
      </w:r>
      <w:r w:rsidR="004A3B08" w:rsidRPr="004A3B08">
        <w:rPr>
          <w:rFonts w:hint="eastAsia"/>
        </w:rPr>
        <w:t>NDWI</w:t>
      </w:r>
      <w:r w:rsidR="004A3B08" w:rsidRPr="004A3B08">
        <w:rPr>
          <w:rFonts w:hint="eastAsia"/>
        </w:rPr>
        <w:t>、</w:t>
      </w:r>
      <w:r w:rsidR="004A3B08" w:rsidRPr="004A3B08">
        <w:rPr>
          <w:rFonts w:hint="eastAsia"/>
        </w:rPr>
        <w:t xml:space="preserve">MNDWI </w:t>
      </w:r>
      <w:r w:rsidR="004A3B08" w:rsidRPr="004A3B08">
        <w:rPr>
          <w:rFonts w:hint="eastAsia"/>
        </w:rPr>
        <w:t>等指数的中值、标准差和年际振幅，构建描述湿地长期状态及其稳定性的时序特征向量。</w:t>
      </w:r>
    </w:p>
    <w:p w14:paraId="5AF13A3F" w14:textId="3796A058" w:rsidR="00984387" w:rsidRDefault="00984387" w:rsidP="00CC6B84">
      <w:pPr>
        <w:ind w:firstLine="480"/>
      </w:pPr>
      <w:r>
        <w:rPr>
          <w:rFonts w:hint="eastAsia"/>
        </w:rPr>
        <w:t>2</w:t>
      </w:r>
      <w:r>
        <w:rPr>
          <w:rFonts w:hint="eastAsia"/>
        </w:rPr>
        <w:t>）</w:t>
      </w:r>
      <w:r w:rsidR="004A3B08">
        <w:rPr>
          <w:rFonts w:hint="eastAsia"/>
        </w:rPr>
        <w:t>类内</w:t>
      </w:r>
      <w:r w:rsidRPr="00984387">
        <w:rPr>
          <w:rFonts w:hint="eastAsia"/>
        </w:rPr>
        <w:t>光谱一致性聚类清洗：</w:t>
      </w:r>
      <w:r w:rsidR="004A3B08" w:rsidRPr="004A3B08">
        <w:rPr>
          <w:rFonts w:hint="eastAsia"/>
        </w:rPr>
        <w:t>对同一类别样本的时序光谱特征进行</w:t>
      </w:r>
      <w:r w:rsidR="004A3B08" w:rsidRPr="004A3B08">
        <w:rPr>
          <w:rFonts w:hint="eastAsia"/>
        </w:rPr>
        <w:t xml:space="preserve"> K-means </w:t>
      </w:r>
      <w:r w:rsidR="004A3B08" w:rsidRPr="004A3B08">
        <w:rPr>
          <w:rFonts w:hint="eastAsia"/>
        </w:rPr>
        <w:t>等聚类分析，将落在小簇或明显</w:t>
      </w:r>
      <w:proofErr w:type="gramStart"/>
      <w:r w:rsidR="004A3B08" w:rsidRPr="004A3B08">
        <w:rPr>
          <w:rFonts w:hint="eastAsia"/>
        </w:rPr>
        <w:t>偏离主簇的</w:t>
      </w:r>
      <w:proofErr w:type="gramEnd"/>
      <w:r w:rsidR="004A3B08" w:rsidRPr="004A3B08">
        <w:rPr>
          <w:rFonts w:hint="eastAsia"/>
        </w:rPr>
        <w:t>样本视为潜在异常样本，通过高分辨率影像联合复核后予以修正或剔除，以提高类内光谱一致性。</w:t>
      </w:r>
    </w:p>
    <w:p w14:paraId="34F3F696" w14:textId="28922FCE" w:rsidR="0011034E" w:rsidRDefault="00984387" w:rsidP="00CC6B84">
      <w:pPr>
        <w:pStyle w:val="ad"/>
        <w:spacing w:beforeLines="50" w:before="120" w:afterLines="50" w:after="120"/>
        <w:ind w:left="240" w:firstLineChars="0" w:firstLine="240"/>
        <w:rPr>
          <w:rFonts w:cs="Times New Roman"/>
        </w:rPr>
      </w:pPr>
      <w:r>
        <w:rPr>
          <w:rFonts w:cs="Times New Roman" w:hint="eastAsia"/>
        </w:rPr>
        <w:t>3</w:t>
      </w:r>
      <w:r>
        <w:rPr>
          <w:rFonts w:cs="Times New Roman" w:hint="eastAsia"/>
        </w:rPr>
        <w:t>）</w:t>
      </w:r>
      <w:r w:rsidRPr="00984387">
        <w:rPr>
          <w:rFonts w:cs="Times New Roman" w:hint="eastAsia"/>
        </w:rPr>
        <w:t>模型反馈</w:t>
      </w:r>
      <w:r w:rsidR="004A3B08">
        <w:rPr>
          <w:rFonts w:cs="Times New Roman" w:hint="eastAsia"/>
        </w:rPr>
        <w:t>驱动的困难样本识别</w:t>
      </w:r>
      <w:r w:rsidRPr="00984387">
        <w:rPr>
          <w:rFonts w:cs="Times New Roman" w:hint="eastAsia"/>
        </w:rPr>
        <w:t>：</w:t>
      </w:r>
      <w:r w:rsidR="004A3B08" w:rsidRPr="004A3B08">
        <w:rPr>
          <w:rFonts w:cs="Times New Roman" w:hint="eastAsia"/>
        </w:rPr>
        <w:t>使用随机森林的袋外误差（</w:t>
      </w:r>
      <w:r w:rsidR="004A3B08" w:rsidRPr="004A3B08">
        <w:rPr>
          <w:rFonts w:cs="Times New Roman" w:hint="eastAsia"/>
        </w:rPr>
        <w:t>OOB Error</w:t>
      </w:r>
      <w:r w:rsidR="004A3B08" w:rsidRPr="004A3B08">
        <w:rPr>
          <w:rFonts w:cs="Times New Roman" w:hint="eastAsia"/>
        </w:rPr>
        <w:t>）与混淆矩阵，识别被模型反复误分类的“困难样本”区域，对其进行重点复查与必要的重标注</w:t>
      </w:r>
      <w:r w:rsidRPr="00984387">
        <w:rPr>
          <w:rFonts w:cs="Times New Roman" w:hint="eastAsia"/>
        </w:rPr>
        <w:t>。</w:t>
      </w:r>
    </w:p>
    <w:p w14:paraId="734EC19A" w14:textId="77777777" w:rsidR="00E066F6" w:rsidRPr="007A1D7A" w:rsidRDefault="00E066F6" w:rsidP="00E066F6">
      <w:pPr>
        <w:pStyle w:val="3"/>
      </w:pPr>
      <w:bookmarkStart w:id="38" w:name="_Toc215852377"/>
      <w:r w:rsidRPr="00315657">
        <w:rPr>
          <w:rFonts w:hint="eastAsia"/>
        </w:rPr>
        <w:t>湿地信息提取框架的构建</w:t>
      </w:r>
      <w:bookmarkEnd w:id="38"/>
    </w:p>
    <w:p w14:paraId="4847C3D9" w14:textId="6B3D1E22" w:rsidR="00D90606" w:rsidRPr="00610A89" w:rsidRDefault="00D90606" w:rsidP="00D90606">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1</w:t>
      </w:r>
      <w:r w:rsidRPr="00610A89">
        <w:rPr>
          <w:rFonts w:cs="Times New Roman" w:hint="eastAsia"/>
          <w:b/>
          <w:bCs/>
        </w:rPr>
        <w:t>）</w:t>
      </w:r>
      <w:r w:rsidR="00315657">
        <w:rPr>
          <w:rFonts w:cs="Times New Roman" w:hint="eastAsia"/>
          <w:b/>
          <w:bCs/>
        </w:rPr>
        <w:t>数据</w:t>
      </w:r>
      <w:r w:rsidR="007A7AB8">
        <w:rPr>
          <w:rFonts w:cs="Times New Roman" w:hint="eastAsia"/>
          <w:b/>
          <w:bCs/>
        </w:rPr>
        <w:t>筛选</w:t>
      </w:r>
    </w:p>
    <w:p w14:paraId="04313DC4" w14:textId="7982A651" w:rsidR="00D90606" w:rsidRPr="007A1D7A" w:rsidRDefault="006B5AD1" w:rsidP="006B5AD1">
      <w:pPr>
        <w:pStyle w:val="ad"/>
        <w:spacing w:beforeLines="50" w:before="120" w:afterLines="50" w:after="120"/>
        <w:ind w:firstLine="480"/>
        <w:rPr>
          <w:rFonts w:cs="Times New Roman"/>
        </w:rPr>
      </w:pPr>
      <w:r w:rsidRPr="006B5AD1">
        <w:rPr>
          <w:rFonts w:cs="Times New Roman" w:hint="eastAsia"/>
        </w:rPr>
        <w:t>以每年生长季（</w:t>
      </w:r>
      <w:r w:rsidRPr="006B5AD1">
        <w:rPr>
          <w:rFonts w:cs="Times New Roman" w:hint="eastAsia"/>
        </w:rPr>
        <w:t>6</w:t>
      </w:r>
      <w:r w:rsidRPr="006B5AD1">
        <w:rPr>
          <w:rFonts w:cs="Times New Roman" w:hint="eastAsia"/>
        </w:rPr>
        <w:t>–</w:t>
      </w:r>
      <w:r w:rsidRPr="006B5AD1">
        <w:rPr>
          <w:rFonts w:cs="Times New Roman" w:hint="eastAsia"/>
        </w:rPr>
        <w:t xml:space="preserve">9 </w:t>
      </w:r>
      <w:r w:rsidRPr="006B5AD1">
        <w:rPr>
          <w:rFonts w:cs="Times New Roman" w:hint="eastAsia"/>
        </w:rPr>
        <w:t>月）为目标时相，在</w:t>
      </w:r>
      <w:r w:rsidRPr="006B5AD1">
        <w:rPr>
          <w:rFonts w:cs="Times New Roman" w:hint="eastAsia"/>
        </w:rPr>
        <w:t xml:space="preserve"> GEE </w:t>
      </w:r>
      <w:r w:rsidRPr="006B5AD1">
        <w:rPr>
          <w:rFonts w:cs="Times New Roman" w:hint="eastAsia"/>
        </w:rPr>
        <w:t>中筛选</w:t>
      </w:r>
      <w:r w:rsidRPr="006B5AD1">
        <w:rPr>
          <w:rFonts w:cs="Times New Roman" w:hint="eastAsia"/>
        </w:rPr>
        <w:t xml:space="preserve"> Landsat </w:t>
      </w:r>
      <w:r w:rsidRPr="006B5AD1">
        <w:rPr>
          <w:rFonts w:cs="Times New Roman" w:hint="eastAsia"/>
        </w:rPr>
        <w:t>与</w:t>
      </w:r>
      <w:r w:rsidRPr="006B5AD1">
        <w:rPr>
          <w:rFonts w:cs="Times New Roman" w:hint="eastAsia"/>
        </w:rPr>
        <w:t xml:space="preserve"> Sentinel-2 </w:t>
      </w:r>
      <w:r w:rsidRPr="006B5AD1">
        <w:rPr>
          <w:rFonts w:cs="Times New Roman" w:hint="eastAsia"/>
        </w:rPr>
        <w:t>影像，并采用官方云掩膜算法进行云与云影剔除；</w:t>
      </w:r>
      <w:r>
        <w:rPr>
          <w:rFonts w:cs="Times New Roman" w:hint="eastAsia"/>
        </w:rPr>
        <w:t>然后</w:t>
      </w:r>
      <w:r w:rsidRPr="006B5AD1">
        <w:rPr>
          <w:rFonts w:cs="Times New Roman" w:hint="eastAsia"/>
        </w:rPr>
        <w:t>分别对各波段进行中值合成，生成代表当年湿地生长</w:t>
      </w:r>
      <w:proofErr w:type="gramStart"/>
      <w:r w:rsidRPr="006B5AD1">
        <w:rPr>
          <w:rFonts w:cs="Times New Roman" w:hint="eastAsia"/>
        </w:rPr>
        <w:t>季状态</w:t>
      </w:r>
      <w:proofErr w:type="gramEnd"/>
      <w:r w:rsidRPr="006B5AD1">
        <w:rPr>
          <w:rFonts w:cs="Times New Roman" w:hint="eastAsia"/>
        </w:rPr>
        <w:t>的多光谱融合影像；同期引入</w:t>
      </w:r>
      <w:r w:rsidRPr="006B5AD1">
        <w:rPr>
          <w:rFonts w:cs="Times New Roman" w:hint="eastAsia"/>
        </w:rPr>
        <w:t xml:space="preserve"> Sentinel-1 VV/VH </w:t>
      </w:r>
      <w:r w:rsidRPr="006B5AD1">
        <w:rPr>
          <w:rFonts w:cs="Times New Roman" w:hint="eastAsia"/>
        </w:rPr>
        <w:t>极化中值影像以及</w:t>
      </w:r>
      <w:r w:rsidRPr="006B5AD1">
        <w:rPr>
          <w:rFonts w:cs="Times New Roman" w:hint="eastAsia"/>
        </w:rPr>
        <w:t xml:space="preserve"> SRTM DEM </w:t>
      </w:r>
      <w:r w:rsidRPr="006B5AD1">
        <w:rPr>
          <w:rFonts w:cs="Times New Roman" w:hint="eastAsia"/>
        </w:rPr>
        <w:t>及其派生高程、坡度等地形变量，对多</w:t>
      </w:r>
      <w:proofErr w:type="gramStart"/>
      <w:r w:rsidRPr="006B5AD1">
        <w:rPr>
          <w:rFonts w:cs="Times New Roman" w:hint="eastAsia"/>
        </w:rPr>
        <w:t>源数据</w:t>
      </w:r>
      <w:proofErr w:type="gramEnd"/>
      <w:r w:rsidRPr="006B5AD1">
        <w:rPr>
          <w:rFonts w:cs="Times New Roman" w:hint="eastAsia"/>
        </w:rPr>
        <w:t>进行空间配准和重采样，以构建统一的多</w:t>
      </w:r>
      <w:proofErr w:type="gramStart"/>
      <w:r w:rsidRPr="006B5AD1">
        <w:rPr>
          <w:rFonts w:cs="Times New Roman" w:hint="eastAsia"/>
        </w:rPr>
        <w:t>源数据</w:t>
      </w:r>
      <w:proofErr w:type="gramEnd"/>
      <w:r w:rsidRPr="006B5AD1">
        <w:rPr>
          <w:rFonts w:cs="Times New Roman" w:hint="eastAsia"/>
        </w:rPr>
        <w:t>栅格立方体。</w:t>
      </w:r>
    </w:p>
    <w:p w14:paraId="7E1EC8A9" w14:textId="22B9F63D" w:rsidR="00227C80" w:rsidRPr="00610A89" w:rsidRDefault="00D90606" w:rsidP="00610A89">
      <w:pPr>
        <w:pStyle w:val="ad"/>
        <w:spacing w:beforeLines="50" w:before="120" w:afterLines="50" w:after="120"/>
        <w:ind w:firstLine="482"/>
        <w:rPr>
          <w:rFonts w:cs="Times New Roman"/>
          <w:b/>
          <w:bCs/>
        </w:rPr>
      </w:pPr>
      <w:r>
        <w:rPr>
          <w:rFonts w:cs="Times New Roman" w:hint="eastAsia"/>
          <w:b/>
          <w:bCs/>
        </w:rPr>
        <w:lastRenderedPageBreak/>
        <w:t>（</w:t>
      </w:r>
      <w:r w:rsidR="002E694F">
        <w:rPr>
          <w:rFonts w:cs="Times New Roman" w:hint="eastAsia"/>
          <w:b/>
          <w:bCs/>
        </w:rPr>
        <w:t>2</w:t>
      </w:r>
      <w:r>
        <w:rPr>
          <w:rFonts w:cs="Times New Roman" w:hint="eastAsia"/>
          <w:b/>
          <w:bCs/>
        </w:rPr>
        <w:t>）</w:t>
      </w:r>
      <w:r w:rsidR="00315657">
        <w:rPr>
          <w:rFonts w:cs="Times New Roman" w:hint="eastAsia"/>
          <w:b/>
          <w:bCs/>
        </w:rPr>
        <w:t>影像分割</w:t>
      </w:r>
    </w:p>
    <w:p w14:paraId="69CD6DA4" w14:textId="4AF14093" w:rsidR="0026162D" w:rsidRDefault="006B5AD1" w:rsidP="006B5AD1">
      <w:pPr>
        <w:spacing w:beforeLines="50" w:before="120" w:afterLines="50" w:after="120"/>
        <w:ind w:firstLine="480"/>
        <w:rPr>
          <w:rFonts w:cs="Times New Roman"/>
        </w:rPr>
      </w:pPr>
      <w:r w:rsidRPr="006B5AD1">
        <w:rPr>
          <w:rFonts w:cs="Times New Roman" w:hint="eastAsia"/>
        </w:rPr>
        <w:t>采用</w:t>
      </w:r>
      <w:r w:rsidRPr="006B5AD1">
        <w:rPr>
          <w:rFonts w:cs="Times New Roman" w:hint="eastAsia"/>
        </w:rPr>
        <w:t xml:space="preserve"> GEE </w:t>
      </w:r>
      <w:r w:rsidRPr="006B5AD1">
        <w:rPr>
          <w:rFonts w:cs="Times New Roman" w:hint="eastAsia"/>
        </w:rPr>
        <w:t>内置的简单非迭代聚类（</w:t>
      </w:r>
      <w:r w:rsidRPr="006B5AD1">
        <w:rPr>
          <w:rFonts w:cs="Times New Roman" w:hint="eastAsia"/>
        </w:rPr>
        <w:t>SNIC</w:t>
      </w:r>
      <w:r w:rsidRPr="006B5AD1">
        <w:rPr>
          <w:rFonts w:cs="Times New Roman" w:hint="eastAsia"/>
        </w:rPr>
        <w:t>）算法，对光学波段、关键指数及地形变量构成的多维特征空间进行面向对象分割</w:t>
      </w:r>
      <w:r>
        <w:rPr>
          <w:rFonts w:cs="Times New Roman" w:hint="eastAsia"/>
        </w:rPr>
        <w:t>。</w:t>
      </w:r>
      <w:r w:rsidRPr="006B5AD1">
        <w:rPr>
          <w:rFonts w:cs="Times New Roman" w:hint="eastAsia"/>
        </w:rPr>
        <w:t>通过多轮试验确定适用于不同景观类型的分割尺度（</w:t>
      </w:r>
      <w:r w:rsidRPr="006B5AD1">
        <w:rPr>
          <w:rFonts w:cs="Times New Roman" w:hint="eastAsia"/>
        </w:rPr>
        <w:t>size</w:t>
      </w:r>
      <w:r w:rsidRPr="006B5AD1">
        <w:rPr>
          <w:rFonts w:cs="Times New Roman" w:hint="eastAsia"/>
        </w:rPr>
        <w:t>）和紧凑度（</w:t>
      </w:r>
      <w:r w:rsidRPr="006B5AD1">
        <w:rPr>
          <w:rFonts w:cs="Times New Roman" w:hint="eastAsia"/>
        </w:rPr>
        <w:t>compactness</w:t>
      </w:r>
      <w:r w:rsidRPr="006B5AD1">
        <w:rPr>
          <w:rFonts w:cs="Times New Roman" w:hint="eastAsia"/>
        </w:rPr>
        <w:t>）参数组合，使生成对象在湖泊边界、河流廊道及沼泽斑块区域具有良好的空间贴合度；分割结果作为后续特征提取与分类的基本空间单元，以减少“椒盐现象”并保持湿地斑块的空间连续性。</w:t>
      </w:r>
    </w:p>
    <w:p w14:paraId="00439EEA" w14:textId="53284D9D" w:rsidR="00BB17A8" w:rsidRPr="00CC6B84" w:rsidRDefault="00921336" w:rsidP="00921336">
      <w:pPr>
        <w:spacing w:beforeLines="50" w:before="120" w:afterLines="50" w:after="120"/>
        <w:ind w:firstLine="482"/>
        <w:rPr>
          <w:rFonts w:cs="Times New Roman"/>
          <w:b/>
          <w:bCs/>
        </w:rPr>
      </w:pPr>
      <w:r w:rsidRPr="00CC6B84">
        <w:rPr>
          <w:rFonts w:cs="Times New Roman" w:hint="eastAsia"/>
          <w:b/>
          <w:bCs/>
        </w:rPr>
        <w:t>（</w:t>
      </w:r>
      <w:r w:rsidR="002E694F">
        <w:rPr>
          <w:rFonts w:cs="Times New Roman" w:hint="eastAsia"/>
          <w:b/>
          <w:bCs/>
        </w:rPr>
        <w:t>3</w:t>
      </w:r>
      <w:r w:rsidRPr="00CC6B84">
        <w:rPr>
          <w:rFonts w:cs="Times New Roman" w:hint="eastAsia"/>
          <w:b/>
          <w:bCs/>
        </w:rPr>
        <w:t>）</w:t>
      </w:r>
      <w:r w:rsidR="00315657">
        <w:rPr>
          <w:rFonts w:cs="Times New Roman" w:hint="eastAsia"/>
          <w:b/>
          <w:bCs/>
        </w:rPr>
        <w:t>多维特征</w:t>
      </w:r>
      <w:r w:rsidR="006B5AD1">
        <w:rPr>
          <w:rFonts w:cs="Times New Roman" w:hint="eastAsia"/>
          <w:b/>
          <w:bCs/>
        </w:rPr>
        <w:t>构建</w:t>
      </w:r>
    </w:p>
    <w:p w14:paraId="6C162E21" w14:textId="57407FCA" w:rsidR="00315657" w:rsidRPr="00315657" w:rsidRDefault="006B5AD1" w:rsidP="00315657">
      <w:pPr>
        <w:spacing w:beforeLines="50" w:before="120" w:afterLines="50" w:after="120"/>
        <w:ind w:firstLine="480"/>
        <w:rPr>
          <w:rFonts w:cs="Times New Roman"/>
        </w:rPr>
      </w:pPr>
      <w:r w:rsidRPr="006B5AD1">
        <w:rPr>
          <w:rFonts w:cs="Times New Roman" w:hint="eastAsia"/>
        </w:rPr>
        <w:t>在对象尺度上，为每个影像对象计算四大类特征，构建高维特征空间：</w:t>
      </w:r>
      <w:r w:rsidRPr="00315657" w:rsidDel="006B5AD1">
        <w:rPr>
          <w:rFonts w:cs="Times New Roman" w:hint="eastAsia"/>
        </w:rPr>
        <w:t xml:space="preserve"> </w:t>
      </w:r>
    </w:p>
    <w:p w14:paraId="294FB846" w14:textId="4C365681" w:rsidR="00315657" w:rsidRPr="00315657" w:rsidRDefault="00315657" w:rsidP="00315657">
      <w:pPr>
        <w:spacing w:beforeLines="50" w:before="120" w:afterLines="50" w:after="120"/>
        <w:ind w:firstLine="480"/>
        <w:rPr>
          <w:rFonts w:cs="Times New Roman"/>
        </w:rPr>
      </w:pPr>
      <w:r>
        <w:rPr>
          <w:rFonts w:cs="Times New Roman" w:hint="eastAsia"/>
        </w:rPr>
        <w:t>1</w:t>
      </w:r>
      <w:r>
        <w:rPr>
          <w:rFonts w:cs="Times New Roman" w:hint="eastAsia"/>
        </w:rPr>
        <w:t>）</w:t>
      </w:r>
      <w:r w:rsidRPr="00315657">
        <w:rPr>
          <w:rFonts w:cs="Times New Roman" w:hint="eastAsia"/>
        </w:rPr>
        <w:t>光谱特征：</w:t>
      </w:r>
      <w:r w:rsidR="006B5AD1" w:rsidRPr="006B5AD1">
        <w:rPr>
          <w:rFonts w:cs="Times New Roman" w:hint="eastAsia"/>
        </w:rPr>
        <w:t>各反射率波段的对象内均值、标准差等统计量</w:t>
      </w:r>
      <w:r w:rsidRPr="00315657">
        <w:rPr>
          <w:rFonts w:cs="Times New Roman" w:hint="eastAsia"/>
        </w:rPr>
        <w:t>。</w:t>
      </w:r>
    </w:p>
    <w:p w14:paraId="7A83EBE7" w14:textId="5BA15DDD" w:rsidR="00315657" w:rsidRPr="00315657" w:rsidRDefault="00315657" w:rsidP="00315657">
      <w:pPr>
        <w:spacing w:beforeLines="50" w:before="120" w:afterLines="50" w:after="120"/>
        <w:ind w:firstLine="480"/>
        <w:rPr>
          <w:rFonts w:cs="Times New Roman"/>
        </w:rPr>
      </w:pPr>
      <w:r>
        <w:rPr>
          <w:rFonts w:cs="Times New Roman" w:hint="eastAsia"/>
        </w:rPr>
        <w:t>2</w:t>
      </w:r>
      <w:r>
        <w:rPr>
          <w:rFonts w:cs="Times New Roman" w:hint="eastAsia"/>
        </w:rPr>
        <w:t>）</w:t>
      </w:r>
      <w:r w:rsidRPr="00315657">
        <w:rPr>
          <w:rFonts w:cs="Times New Roman" w:hint="eastAsia"/>
        </w:rPr>
        <w:t>指数特征：</w:t>
      </w:r>
      <w:r w:rsidRPr="00315657">
        <w:rPr>
          <w:rFonts w:cs="Times New Roman" w:hint="eastAsia"/>
        </w:rPr>
        <w:t>NDVI, NDWI, MNDWI, LSWI</w:t>
      </w:r>
      <w:r w:rsidRPr="00315657">
        <w:rPr>
          <w:rFonts w:cs="Times New Roman" w:hint="eastAsia"/>
        </w:rPr>
        <w:t>指数的</w:t>
      </w:r>
      <w:r w:rsidR="006B5AD1">
        <w:rPr>
          <w:rFonts w:cs="Times New Roman" w:hint="eastAsia"/>
        </w:rPr>
        <w:t>对象内统计特征</w:t>
      </w:r>
      <w:r w:rsidRPr="00315657">
        <w:rPr>
          <w:rFonts w:cs="Times New Roman" w:hint="eastAsia"/>
        </w:rPr>
        <w:t>。</w:t>
      </w:r>
    </w:p>
    <w:p w14:paraId="748BC68B" w14:textId="589AE0AB" w:rsidR="00315657" w:rsidRPr="00315657" w:rsidRDefault="00315657" w:rsidP="00315657">
      <w:pPr>
        <w:spacing w:beforeLines="50" w:before="120" w:afterLines="50" w:after="120"/>
        <w:ind w:firstLine="480"/>
        <w:rPr>
          <w:rFonts w:cs="Times New Roman"/>
        </w:rPr>
      </w:pPr>
      <w:r>
        <w:rPr>
          <w:rFonts w:cs="Times New Roman" w:hint="eastAsia"/>
        </w:rPr>
        <w:t>3</w:t>
      </w:r>
      <w:r>
        <w:rPr>
          <w:rFonts w:cs="Times New Roman" w:hint="eastAsia"/>
        </w:rPr>
        <w:t>）</w:t>
      </w:r>
      <w:r w:rsidRPr="00315657">
        <w:rPr>
          <w:rFonts w:cs="Times New Roman" w:hint="eastAsia"/>
        </w:rPr>
        <w:t>纹理特征：基于灰度共生矩阵（</w:t>
      </w:r>
      <w:r w:rsidRPr="00315657">
        <w:rPr>
          <w:rFonts w:cs="Times New Roman" w:hint="eastAsia"/>
        </w:rPr>
        <w:t>GLCM</w:t>
      </w:r>
      <w:r w:rsidRPr="00315657">
        <w:rPr>
          <w:rFonts w:cs="Times New Roman" w:hint="eastAsia"/>
        </w:rPr>
        <w:t>）计算熵、对比度、同质性</w:t>
      </w:r>
      <w:r w:rsidR="006B5AD1">
        <w:rPr>
          <w:rFonts w:cs="Times New Roman" w:hint="eastAsia"/>
        </w:rPr>
        <w:t>等纹理指标</w:t>
      </w:r>
      <w:r w:rsidRPr="00315657">
        <w:rPr>
          <w:rFonts w:cs="Times New Roman" w:hint="eastAsia"/>
        </w:rPr>
        <w:t>。</w:t>
      </w:r>
    </w:p>
    <w:p w14:paraId="3212C1FF" w14:textId="48A9E3DA" w:rsidR="00BB17A8" w:rsidRDefault="00315657" w:rsidP="00315657">
      <w:pPr>
        <w:spacing w:beforeLines="50" w:before="120" w:afterLines="50" w:after="120"/>
        <w:ind w:firstLine="480"/>
        <w:rPr>
          <w:rFonts w:cs="Times New Roman"/>
        </w:rPr>
      </w:pPr>
      <w:r>
        <w:rPr>
          <w:rFonts w:cs="Times New Roman" w:hint="eastAsia"/>
        </w:rPr>
        <w:t>4</w:t>
      </w:r>
      <w:r>
        <w:rPr>
          <w:rFonts w:cs="Times New Roman" w:hint="eastAsia"/>
        </w:rPr>
        <w:t>）</w:t>
      </w:r>
      <w:r w:rsidRPr="00315657">
        <w:rPr>
          <w:rFonts w:cs="Times New Roman" w:hint="eastAsia"/>
        </w:rPr>
        <w:t>地形特征：</w:t>
      </w:r>
      <w:r w:rsidR="006B5AD1">
        <w:rPr>
          <w:rFonts w:cs="Times New Roman" w:hint="eastAsia"/>
        </w:rPr>
        <w:t>对象</w:t>
      </w:r>
      <w:r w:rsidRPr="00315657">
        <w:rPr>
          <w:rFonts w:cs="Times New Roman" w:hint="eastAsia"/>
        </w:rPr>
        <w:t>高程、坡度。</w:t>
      </w:r>
    </w:p>
    <w:p w14:paraId="3685128C" w14:textId="3896F2F8" w:rsidR="00BB17A8" w:rsidRPr="00CC6B84" w:rsidRDefault="00BB17A8" w:rsidP="00BB17A8">
      <w:pPr>
        <w:spacing w:beforeLines="50" w:before="120" w:afterLines="50" w:after="120"/>
        <w:ind w:firstLine="482"/>
        <w:rPr>
          <w:rFonts w:cs="Times New Roman"/>
          <w:b/>
          <w:bCs/>
        </w:rPr>
      </w:pPr>
      <w:r w:rsidRPr="00CC6B84">
        <w:rPr>
          <w:rFonts w:cs="Times New Roman" w:hint="eastAsia"/>
          <w:b/>
          <w:bCs/>
        </w:rPr>
        <w:t>（</w:t>
      </w:r>
      <w:r w:rsidR="002E694F">
        <w:rPr>
          <w:rFonts w:cs="Times New Roman" w:hint="eastAsia"/>
          <w:b/>
          <w:bCs/>
        </w:rPr>
        <w:t>4</w:t>
      </w:r>
      <w:r w:rsidRPr="00CC6B84">
        <w:rPr>
          <w:rFonts w:cs="Times New Roman" w:hint="eastAsia"/>
          <w:b/>
          <w:bCs/>
        </w:rPr>
        <w:t>）</w:t>
      </w:r>
      <w:r w:rsidR="003804D8">
        <w:rPr>
          <w:rFonts w:cs="Times New Roman" w:hint="eastAsia"/>
          <w:b/>
          <w:bCs/>
        </w:rPr>
        <w:t>深度学习</w:t>
      </w:r>
      <w:r w:rsidR="00315657">
        <w:rPr>
          <w:rFonts w:cs="Times New Roman" w:hint="eastAsia"/>
          <w:b/>
          <w:bCs/>
        </w:rPr>
        <w:t>模型训练与分类</w:t>
      </w:r>
    </w:p>
    <w:p w14:paraId="61CA511B" w14:textId="77777777" w:rsidR="003804D8" w:rsidRPr="003804D8" w:rsidRDefault="003804D8" w:rsidP="003804D8">
      <w:pPr>
        <w:spacing w:beforeLines="50" w:before="120" w:afterLines="50" w:after="120"/>
        <w:ind w:firstLine="480"/>
        <w:rPr>
          <w:rFonts w:cs="Times New Roman"/>
        </w:rPr>
      </w:pPr>
      <w:r w:rsidRPr="003804D8">
        <w:rPr>
          <w:rFonts w:cs="Times New Roman" w:hint="eastAsia"/>
        </w:rPr>
        <w:t>为了突破传统浅层机器学习算法在复杂高寒湿地识别中的局限性，本研究拟构建</w:t>
      </w:r>
      <w:r w:rsidRPr="003804D8">
        <w:rPr>
          <w:rFonts w:cs="Times New Roman" w:hint="eastAsia"/>
        </w:rPr>
        <w:t xml:space="preserve"> GEE </w:t>
      </w:r>
      <w:r w:rsidRPr="003804D8">
        <w:rPr>
          <w:rFonts w:cs="Times New Roman" w:hint="eastAsia"/>
        </w:rPr>
        <w:t>与</w:t>
      </w:r>
      <w:r w:rsidRPr="003804D8">
        <w:rPr>
          <w:rFonts w:cs="Times New Roman" w:hint="eastAsia"/>
        </w:rPr>
        <w:t xml:space="preserve"> Google Vertex AI </w:t>
      </w:r>
      <w:r w:rsidRPr="003804D8">
        <w:rPr>
          <w:rFonts w:cs="Times New Roman" w:hint="eastAsia"/>
        </w:rPr>
        <w:t>深度耦合的云端一体化分类框架。</w:t>
      </w:r>
    </w:p>
    <w:p w14:paraId="07ED5078" w14:textId="77777777" w:rsidR="003804D8" w:rsidRPr="003804D8" w:rsidRDefault="003804D8" w:rsidP="003804D8">
      <w:pPr>
        <w:spacing w:beforeLines="50" w:before="120" w:afterLines="50" w:after="120"/>
        <w:ind w:firstLine="480"/>
        <w:rPr>
          <w:rFonts w:cs="Times New Roman"/>
        </w:rPr>
      </w:pPr>
      <w:r w:rsidRPr="003804D8">
        <w:rPr>
          <w:rFonts w:cs="Times New Roman" w:hint="eastAsia"/>
        </w:rPr>
        <w:t>数据桥接与格式转换：</w:t>
      </w:r>
      <w:r w:rsidRPr="003804D8">
        <w:rPr>
          <w:rFonts w:cs="Times New Roman" w:hint="eastAsia"/>
        </w:rPr>
        <w:t xml:space="preserve"> </w:t>
      </w:r>
      <w:r w:rsidRPr="003804D8">
        <w:rPr>
          <w:rFonts w:cs="Times New Roman" w:hint="eastAsia"/>
        </w:rPr>
        <w:t>将</w:t>
      </w:r>
      <w:r w:rsidRPr="003804D8">
        <w:rPr>
          <w:rFonts w:cs="Times New Roman" w:hint="eastAsia"/>
        </w:rPr>
        <w:t xml:space="preserve"> GEE </w:t>
      </w:r>
      <w:r w:rsidRPr="003804D8">
        <w:rPr>
          <w:rFonts w:cs="Times New Roman" w:hint="eastAsia"/>
        </w:rPr>
        <w:t>中计算好的</w:t>
      </w:r>
      <w:proofErr w:type="gramStart"/>
      <w:r w:rsidRPr="003804D8">
        <w:rPr>
          <w:rFonts w:cs="Times New Roman" w:hint="eastAsia"/>
        </w:rPr>
        <w:t>对象级多维</w:t>
      </w:r>
      <w:proofErr w:type="gramEnd"/>
      <w:r w:rsidRPr="003804D8">
        <w:rPr>
          <w:rFonts w:cs="Times New Roman" w:hint="eastAsia"/>
        </w:rPr>
        <w:t>特征（光谱、指数、纹理、地形）与样本标签进行序列化处理，导出为</w:t>
      </w:r>
      <w:r w:rsidRPr="003804D8">
        <w:rPr>
          <w:rFonts w:cs="Times New Roman" w:hint="eastAsia"/>
        </w:rPr>
        <w:t xml:space="preserve"> </w:t>
      </w:r>
      <w:proofErr w:type="spellStart"/>
      <w:r w:rsidRPr="003804D8">
        <w:rPr>
          <w:rFonts w:cs="Times New Roman" w:hint="eastAsia"/>
        </w:rPr>
        <w:t>TFRecord</w:t>
      </w:r>
      <w:proofErr w:type="spellEnd"/>
      <w:r w:rsidRPr="003804D8">
        <w:rPr>
          <w:rFonts w:cs="Times New Roman" w:hint="eastAsia"/>
        </w:rPr>
        <w:t xml:space="preserve"> </w:t>
      </w:r>
      <w:r w:rsidRPr="003804D8">
        <w:rPr>
          <w:rFonts w:cs="Times New Roman" w:hint="eastAsia"/>
        </w:rPr>
        <w:t>格式并存储至</w:t>
      </w:r>
      <w:r w:rsidRPr="003804D8">
        <w:rPr>
          <w:rFonts w:cs="Times New Roman" w:hint="eastAsia"/>
        </w:rPr>
        <w:t xml:space="preserve"> Google Cloud Storage (GCS)</w:t>
      </w:r>
      <w:r w:rsidRPr="003804D8">
        <w:rPr>
          <w:rFonts w:cs="Times New Roman" w:hint="eastAsia"/>
        </w:rPr>
        <w:t>，打通</w:t>
      </w:r>
      <w:r w:rsidRPr="003804D8">
        <w:rPr>
          <w:rFonts w:cs="Times New Roman" w:hint="eastAsia"/>
        </w:rPr>
        <w:t xml:space="preserve"> GEE </w:t>
      </w:r>
      <w:r w:rsidRPr="003804D8">
        <w:rPr>
          <w:rFonts w:cs="Times New Roman" w:hint="eastAsia"/>
        </w:rPr>
        <w:t>与</w:t>
      </w:r>
      <w:r w:rsidRPr="003804D8">
        <w:rPr>
          <w:rFonts w:cs="Times New Roman" w:hint="eastAsia"/>
        </w:rPr>
        <w:t xml:space="preserve"> AI </w:t>
      </w:r>
      <w:r w:rsidRPr="003804D8">
        <w:rPr>
          <w:rFonts w:cs="Times New Roman" w:hint="eastAsia"/>
        </w:rPr>
        <w:t>平台</w:t>
      </w:r>
      <w:proofErr w:type="gramStart"/>
      <w:r w:rsidRPr="003804D8">
        <w:rPr>
          <w:rFonts w:cs="Times New Roman" w:hint="eastAsia"/>
        </w:rPr>
        <w:t>的算力链路</w:t>
      </w:r>
      <w:proofErr w:type="gramEnd"/>
      <w:r w:rsidRPr="003804D8">
        <w:rPr>
          <w:rFonts w:cs="Times New Roman" w:hint="eastAsia"/>
        </w:rPr>
        <w:t>。</w:t>
      </w:r>
    </w:p>
    <w:p w14:paraId="23086AE4" w14:textId="77777777" w:rsidR="003804D8" w:rsidRPr="003804D8" w:rsidRDefault="003804D8" w:rsidP="003804D8">
      <w:pPr>
        <w:spacing w:beforeLines="50" w:before="120" w:afterLines="50" w:after="120"/>
        <w:ind w:firstLine="480"/>
        <w:rPr>
          <w:rFonts w:cs="Times New Roman"/>
        </w:rPr>
      </w:pPr>
      <w:r w:rsidRPr="003804D8">
        <w:rPr>
          <w:rFonts w:cs="Times New Roman" w:hint="eastAsia"/>
        </w:rPr>
        <w:t>深度神经网络（</w:t>
      </w:r>
      <w:r w:rsidRPr="003804D8">
        <w:rPr>
          <w:rFonts w:cs="Times New Roman" w:hint="eastAsia"/>
        </w:rPr>
        <w:t>DNN</w:t>
      </w:r>
      <w:r w:rsidRPr="003804D8">
        <w:rPr>
          <w:rFonts w:cs="Times New Roman" w:hint="eastAsia"/>
        </w:rPr>
        <w:t>）构建：</w:t>
      </w:r>
      <w:r w:rsidRPr="003804D8">
        <w:rPr>
          <w:rFonts w:cs="Times New Roman" w:hint="eastAsia"/>
        </w:rPr>
        <w:t xml:space="preserve"> </w:t>
      </w:r>
      <w:r w:rsidRPr="003804D8">
        <w:rPr>
          <w:rFonts w:cs="Times New Roman" w:hint="eastAsia"/>
        </w:rPr>
        <w:t>在</w:t>
      </w:r>
      <w:r w:rsidRPr="003804D8">
        <w:rPr>
          <w:rFonts w:cs="Times New Roman" w:hint="eastAsia"/>
        </w:rPr>
        <w:t xml:space="preserve"> Vertex AI </w:t>
      </w:r>
      <w:r w:rsidRPr="003804D8">
        <w:rPr>
          <w:rFonts w:cs="Times New Roman" w:hint="eastAsia"/>
        </w:rPr>
        <w:t>平台中搭建面向对象特征的深度神经网络模型。设计包含输入层、多层全连接隐藏层（</w:t>
      </w:r>
      <w:r w:rsidRPr="003804D8">
        <w:rPr>
          <w:rFonts w:cs="Times New Roman" w:hint="eastAsia"/>
        </w:rPr>
        <w:t>Fully Connected Layers</w:t>
      </w:r>
      <w:r w:rsidRPr="003804D8">
        <w:rPr>
          <w:rFonts w:cs="Times New Roman" w:hint="eastAsia"/>
        </w:rPr>
        <w:t>）及输出层的网络结构，并引入</w:t>
      </w:r>
      <w:r w:rsidRPr="003804D8">
        <w:rPr>
          <w:rFonts w:cs="Times New Roman" w:hint="eastAsia"/>
        </w:rPr>
        <w:t xml:space="preserve"> Dropout </w:t>
      </w:r>
      <w:r w:rsidRPr="003804D8">
        <w:rPr>
          <w:rFonts w:cs="Times New Roman" w:hint="eastAsia"/>
        </w:rPr>
        <w:t>机制与</w:t>
      </w:r>
      <w:r w:rsidRPr="003804D8">
        <w:rPr>
          <w:rFonts w:cs="Times New Roman" w:hint="eastAsia"/>
        </w:rPr>
        <w:t xml:space="preserve"> </w:t>
      </w:r>
      <w:proofErr w:type="spellStart"/>
      <w:r w:rsidRPr="003804D8">
        <w:rPr>
          <w:rFonts w:cs="Times New Roman" w:hint="eastAsia"/>
        </w:rPr>
        <w:t>ReLU</w:t>
      </w:r>
      <w:proofErr w:type="spellEnd"/>
      <w:r w:rsidRPr="003804D8">
        <w:rPr>
          <w:rFonts w:cs="Times New Roman" w:hint="eastAsia"/>
        </w:rPr>
        <w:t xml:space="preserve"> </w:t>
      </w:r>
      <w:r w:rsidRPr="003804D8">
        <w:rPr>
          <w:rFonts w:cs="Times New Roman" w:hint="eastAsia"/>
        </w:rPr>
        <w:t>激活函数以防止过拟合，提升模型对非线性特征的表达能力。</w:t>
      </w:r>
    </w:p>
    <w:p w14:paraId="4099A35C" w14:textId="77777777" w:rsidR="003804D8" w:rsidRPr="003804D8" w:rsidRDefault="003804D8" w:rsidP="003804D8">
      <w:pPr>
        <w:spacing w:beforeLines="50" w:before="120" w:afterLines="50" w:after="120"/>
        <w:ind w:firstLine="480"/>
        <w:rPr>
          <w:rFonts w:cs="Times New Roman"/>
        </w:rPr>
      </w:pPr>
      <w:r w:rsidRPr="003804D8">
        <w:rPr>
          <w:rFonts w:cs="Times New Roman" w:hint="eastAsia"/>
        </w:rPr>
        <w:t>云端训练与部署：</w:t>
      </w:r>
      <w:r w:rsidRPr="003804D8">
        <w:rPr>
          <w:rFonts w:cs="Times New Roman" w:hint="eastAsia"/>
        </w:rPr>
        <w:t xml:space="preserve"> </w:t>
      </w:r>
      <w:r w:rsidRPr="003804D8">
        <w:rPr>
          <w:rFonts w:cs="Times New Roman" w:hint="eastAsia"/>
        </w:rPr>
        <w:t>利用</w:t>
      </w:r>
      <w:r w:rsidRPr="003804D8">
        <w:rPr>
          <w:rFonts w:cs="Times New Roman" w:hint="eastAsia"/>
        </w:rPr>
        <w:t xml:space="preserve"> Vertex AI </w:t>
      </w:r>
      <w:r w:rsidRPr="003804D8">
        <w:rPr>
          <w:rFonts w:cs="Times New Roman" w:hint="eastAsia"/>
        </w:rPr>
        <w:t>的</w:t>
      </w:r>
      <w:proofErr w:type="gramStart"/>
      <w:r w:rsidRPr="003804D8">
        <w:rPr>
          <w:rFonts w:cs="Times New Roman" w:hint="eastAsia"/>
        </w:rPr>
        <w:t>高性能算力读取</w:t>
      </w:r>
      <w:proofErr w:type="gramEnd"/>
      <w:r w:rsidRPr="003804D8">
        <w:rPr>
          <w:rFonts w:cs="Times New Roman" w:hint="eastAsia"/>
        </w:rPr>
        <w:t>云端数据进行模型训练与超参数自动调优（</w:t>
      </w:r>
      <w:r w:rsidRPr="003804D8">
        <w:rPr>
          <w:rFonts w:cs="Times New Roman" w:hint="eastAsia"/>
        </w:rPr>
        <w:t>Hyperparameter Tuning</w:t>
      </w:r>
      <w:r w:rsidRPr="003804D8">
        <w:rPr>
          <w:rFonts w:cs="Times New Roman" w:hint="eastAsia"/>
        </w:rPr>
        <w:t>）。训练最优的模型将直接部署为云端</w:t>
      </w:r>
      <w:r w:rsidRPr="003804D8">
        <w:rPr>
          <w:rFonts w:cs="Times New Roman" w:hint="eastAsia"/>
        </w:rPr>
        <w:t xml:space="preserve"> API </w:t>
      </w:r>
      <w:r w:rsidRPr="003804D8">
        <w:rPr>
          <w:rFonts w:cs="Times New Roman" w:hint="eastAsia"/>
        </w:rPr>
        <w:t>端点（</w:t>
      </w:r>
      <w:r w:rsidRPr="003804D8">
        <w:rPr>
          <w:rFonts w:cs="Times New Roman" w:hint="eastAsia"/>
        </w:rPr>
        <w:t>Endpoint</w:t>
      </w:r>
      <w:r w:rsidRPr="003804D8">
        <w:rPr>
          <w:rFonts w:cs="Times New Roman" w:hint="eastAsia"/>
        </w:rPr>
        <w:t>）。</w:t>
      </w:r>
    </w:p>
    <w:p w14:paraId="1B269811" w14:textId="680CD4FE" w:rsidR="00921336" w:rsidRDefault="003804D8" w:rsidP="003804D8">
      <w:pPr>
        <w:spacing w:beforeLines="50" w:before="120" w:afterLines="50" w:after="120"/>
        <w:ind w:firstLine="480"/>
        <w:rPr>
          <w:rFonts w:cs="Times New Roman"/>
        </w:rPr>
      </w:pPr>
      <w:r w:rsidRPr="003804D8">
        <w:rPr>
          <w:rFonts w:cs="Times New Roman" w:hint="eastAsia"/>
        </w:rPr>
        <w:t>在线推理与分类：</w:t>
      </w:r>
      <w:r w:rsidRPr="003804D8">
        <w:rPr>
          <w:rFonts w:cs="Times New Roman" w:hint="eastAsia"/>
        </w:rPr>
        <w:t xml:space="preserve"> </w:t>
      </w:r>
      <w:r w:rsidRPr="003804D8">
        <w:rPr>
          <w:rFonts w:cs="Times New Roman" w:hint="eastAsia"/>
        </w:rPr>
        <w:t>在</w:t>
      </w:r>
      <w:r w:rsidRPr="003804D8">
        <w:rPr>
          <w:rFonts w:cs="Times New Roman" w:hint="eastAsia"/>
        </w:rPr>
        <w:t xml:space="preserve"> GEE </w:t>
      </w:r>
      <w:r w:rsidRPr="003804D8">
        <w:rPr>
          <w:rFonts w:cs="Times New Roman" w:hint="eastAsia"/>
        </w:rPr>
        <w:t>前端脚本中通过</w:t>
      </w:r>
      <w:r w:rsidRPr="003804D8">
        <w:rPr>
          <w:rFonts w:cs="Times New Roman" w:hint="eastAsia"/>
        </w:rPr>
        <w:t xml:space="preserve"> </w:t>
      </w:r>
      <w:proofErr w:type="spellStart"/>
      <w:r w:rsidRPr="003804D8">
        <w:rPr>
          <w:rFonts w:cs="Times New Roman" w:hint="eastAsia"/>
        </w:rPr>
        <w:t>ee.Model.fromAiPlatformPredictor</w:t>
      </w:r>
      <w:proofErr w:type="spellEnd"/>
      <w:r w:rsidRPr="003804D8">
        <w:rPr>
          <w:rFonts w:cs="Times New Roman" w:hint="eastAsia"/>
        </w:rPr>
        <w:t xml:space="preserve"> </w:t>
      </w:r>
      <w:r w:rsidRPr="003804D8">
        <w:rPr>
          <w:rFonts w:cs="Times New Roman" w:hint="eastAsia"/>
        </w:rPr>
        <w:t>接口直接调用部署好的</w:t>
      </w:r>
      <w:r w:rsidRPr="003804D8">
        <w:rPr>
          <w:rFonts w:cs="Times New Roman" w:hint="eastAsia"/>
        </w:rPr>
        <w:t xml:space="preserve"> Vertex AI </w:t>
      </w:r>
      <w:r w:rsidRPr="003804D8">
        <w:rPr>
          <w:rFonts w:cs="Times New Roman" w:hint="eastAsia"/>
        </w:rPr>
        <w:t>模型，对全青藏高原影像对象进行实时推理，生成高精度的湿地分类结果。</w:t>
      </w:r>
    </w:p>
    <w:p w14:paraId="4B72E71E" w14:textId="11F3E698" w:rsidR="00362904" w:rsidRPr="00610A89" w:rsidRDefault="00362904" w:rsidP="00362904">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5</w:t>
      </w:r>
      <w:r w:rsidRPr="00610A89">
        <w:rPr>
          <w:rFonts w:cs="Times New Roman" w:hint="eastAsia"/>
          <w:b/>
          <w:bCs/>
        </w:rPr>
        <w:t>）</w:t>
      </w:r>
      <w:r w:rsidR="00315657">
        <w:rPr>
          <w:rFonts w:cs="Times New Roman" w:hint="eastAsia"/>
          <w:b/>
          <w:bCs/>
        </w:rPr>
        <w:t>后处理</w:t>
      </w:r>
    </w:p>
    <w:p w14:paraId="68BA3AE9" w14:textId="132F05E3" w:rsidR="00362904" w:rsidRPr="00921336" w:rsidRDefault="006B5AD1" w:rsidP="00CC6B84">
      <w:pPr>
        <w:pStyle w:val="ad"/>
        <w:spacing w:beforeLines="50" w:before="120" w:afterLines="50" w:after="120"/>
        <w:ind w:firstLine="480"/>
        <w:rPr>
          <w:rFonts w:cs="Times New Roman"/>
        </w:rPr>
      </w:pPr>
      <w:r w:rsidRPr="006B5AD1">
        <w:rPr>
          <w:rFonts w:cs="Times New Roman" w:hint="eastAsia"/>
        </w:rPr>
        <w:lastRenderedPageBreak/>
        <w:t>对初步分类结果进行</w:t>
      </w:r>
      <w:proofErr w:type="gramStart"/>
      <w:r w:rsidRPr="006B5AD1">
        <w:rPr>
          <w:rFonts w:cs="Times New Roman" w:hint="eastAsia"/>
        </w:rPr>
        <w:t>对象级</w:t>
      </w:r>
      <w:proofErr w:type="gramEnd"/>
      <w:r w:rsidRPr="006B5AD1">
        <w:rPr>
          <w:rFonts w:cs="Times New Roman" w:hint="eastAsia"/>
        </w:rPr>
        <w:t>或栅格级众数滤波，平滑孤立误判像元，减弱局部噪声；对部分典型区域（如湖泊密集区、河流源头区、沼泽集中区）进行重点检查，并根据需要对分类结果进行局部修正</w:t>
      </w:r>
      <w:r w:rsidR="00315657" w:rsidRPr="00315657">
        <w:rPr>
          <w:rFonts w:cs="Times New Roman" w:hint="eastAsia"/>
        </w:rPr>
        <w:t>。</w:t>
      </w:r>
    </w:p>
    <w:p w14:paraId="028EE986" w14:textId="54E2082B" w:rsidR="00362904" w:rsidRPr="00CC6B84" w:rsidRDefault="00921336" w:rsidP="00921336">
      <w:pPr>
        <w:spacing w:beforeLines="50" w:before="120" w:afterLines="50" w:after="120"/>
        <w:ind w:firstLine="482"/>
        <w:rPr>
          <w:rFonts w:cs="Times New Roman"/>
          <w:b/>
          <w:bCs/>
        </w:rPr>
      </w:pPr>
      <w:r w:rsidRPr="00CC6B84">
        <w:rPr>
          <w:rFonts w:cs="Times New Roman" w:hint="eastAsia"/>
          <w:b/>
          <w:bCs/>
        </w:rPr>
        <w:t>（</w:t>
      </w:r>
      <w:r w:rsidR="002E694F">
        <w:rPr>
          <w:rFonts w:cs="Times New Roman" w:hint="eastAsia"/>
          <w:b/>
          <w:bCs/>
        </w:rPr>
        <w:t>6</w:t>
      </w:r>
      <w:r w:rsidRPr="00CC6B84">
        <w:rPr>
          <w:rFonts w:cs="Times New Roman" w:hint="eastAsia"/>
          <w:b/>
          <w:bCs/>
        </w:rPr>
        <w:t>）</w:t>
      </w:r>
      <w:r w:rsidR="00315657">
        <w:rPr>
          <w:rFonts w:cs="Times New Roman" w:hint="eastAsia"/>
          <w:b/>
          <w:bCs/>
        </w:rPr>
        <w:t>精度验证</w:t>
      </w:r>
    </w:p>
    <w:p w14:paraId="53FF03F1" w14:textId="76FCDF6C" w:rsidR="00921336" w:rsidRDefault="00315657" w:rsidP="00921336">
      <w:pPr>
        <w:spacing w:beforeLines="50" w:before="120" w:afterLines="50" w:after="120"/>
        <w:ind w:firstLine="480"/>
        <w:rPr>
          <w:rFonts w:cs="Times New Roman"/>
        </w:rPr>
      </w:pPr>
      <w:r w:rsidRPr="00315657">
        <w:rPr>
          <w:rFonts w:cs="Times New Roman" w:hint="eastAsia"/>
        </w:rPr>
        <w:t>利用预留的独立验证样本集</w:t>
      </w:r>
      <w:r w:rsidR="006B5AD1">
        <w:rPr>
          <w:rFonts w:cs="Times New Roman" w:hint="eastAsia"/>
        </w:rPr>
        <w:t>构建混淆矩阵，</w:t>
      </w:r>
      <w:r w:rsidR="006B5AD1" w:rsidRPr="006B5AD1">
        <w:rPr>
          <w:rFonts w:cs="Times New Roman" w:hint="eastAsia"/>
        </w:rPr>
        <w:t>计算总体精度、</w:t>
      </w:r>
      <w:r w:rsidR="006B5AD1" w:rsidRPr="006B5AD1">
        <w:rPr>
          <w:rFonts w:cs="Times New Roman" w:hint="eastAsia"/>
        </w:rPr>
        <w:t xml:space="preserve">Kappa </w:t>
      </w:r>
      <w:r w:rsidR="006B5AD1" w:rsidRPr="006B5AD1">
        <w:rPr>
          <w:rFonts w:cs="Times New Roman" w:hint="eastAsia"/>
        </w:rPr>
        <w:t>系数及各类别的生产者精度和用户精度；选取典型年份，将本研究分类结果与</w:t>
      </w:r>
      <w:r w:rsidR="006B5AD1" w:rsidRPr="006B5AD1">
        <w:rPr>
          <w:rFonts w:cs="Times New Roman" w:hint="eastAsia"/>
        </w:rPr>
        <w:t xml:space="preserve"> GWL_FCS30 </w:t>
      </w:r>
      <w:r w:rsidR="006B5AD1" w:rsidRPr="006B5AD1">
        <w:rPr>
          <w:rFonts w:cs="Times New Roman" w:hint="eastAsia"/>
        </w:rPr>
        <w:t>等全球产品进行空间叠加分析，从空间一致性与差异分布两方面评估框架性能</w:t>
      </w:r>
      <w:r w:rsidRPr="00315657">
        <w:rPr>
          <w:rFonts w:cs="Times New Roman" w:hint="eastAsia"/>
        </w:rPr>
        <w:t>。</w:t>
      </w:r>
    </w:p>
    <w:p w14:paraId="0F962AC6" w14:textId="589F8008" w:rsidR="00610B89" w:rsidRPr="007A1D7A" w:rsidRDefault="00921336" w:rsidP="00610B89">
      <w:pPr>
        <w:pStyle w:val="3"/>
        <w:rPr>
          <w:rFonts w:cs="Times New Roman"/>
        </w:rPr>
      </w:pPr>
      <w:bookmarkStart w:id="39" w:name="_Toc215852378"/>
      <w:r>
        <w:rPr>
          <w:rFonts w:cs="Times New Roman" w:hint="eastAsia"/>
        </w:rPr>
        <w:t>青藏高原湿地</w:t>
      </w:r>
      <w:r w:rsidR="000967A9">
        <w:rPr>
          <w:rFonts w:cs="Times New Roman" w:hint="eastAsia"/>
        </w:rPr>
        <w:t>数据集制作</w:t>
      </w:r>
      <w:r w:rsidR="00553A67">
        <w:rPr>
          <w:rFonts w:cs="Times New Roman" w:hint="eastAsia"/>
        </w:rPr>
        <w:t>与验证</w:t>
      </w:r>
      <w:bookmarkEnd w:id="39"/>
    </w:p>
    <w:p w14:paraId="27A49707" w14:textId="7E60473D" w:rsidR="006E14F0" w:rsidRPr="00610A89" w:rsidRDefault="006E14F0" w:rsidP="00610A89">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1</w:t>
      </w:r>
      <w:r w:rsidRPr="00610A89">
        <w:rPr>
          <w:rFonts w:cs="Times New Roman" w:hint="eastAsia"/>
          <w:b/>
          <w:bCs/>
        </w:rPr>
        <w:t>）</w:t>
      </w:r>
      <w:r w:rsidR="00553A67">
        <w:rPr>
          <w:rFonts w:cs="Times New Roman" w:hint="eastAsia"/>
          <w:b/>
          <w:bCs/>
        </w:rPr>
        <w:t>时间序列批量</w:t>
      </w:r>
      <w:r w:rsidR="000967A9">
        <w:rPr>
          <w:rFonts w:cs="Times New Roman" w:hint="eastAsia"/>
          <w:b/>
          <w:bCs/>
        </w:rPr>
        <w:t>制作</w:t>
      </w:r>
    </w:p>
    <w:p w14:paraId="0C24E265" w14:textId="3D07D426" w:rsidR="006E14F0" w:rsidRPr="007A1D7A" w:rsidRDefault="006B5AD1" w:rsidP="00CC6B84">
      <w:pPr>
        <w:spacing w:beforeLines="50" w:before="120" w:afterLines="50" w:after="120"/>
        <w:ind w:firstLine="480"/>
        <w:rPr>
          <w:rFonts w:cs="Times New Roman"/>
        </w:rPr>
      </w:pPr>
      <w:r w:rsidRPr="006B5AD1">
        <w:rPr>
          <w:rFonts w:cs="Times New Roman" w:hint="eastAsia"/>
        </w:rPr>
        <w:t>在</w:t>
      </w:r>
      <w:r w:rsidRPr="006B5AD1">
        <w:rPr>
          <w:rFonts w:cs="Times New Roman" w:hint="eastAsia"/>
        </w:rPr>
        <w:t xml:space="preserve"> GEE </w:t>
      </w:r>
      <w:r w:rsidRPr="006B5AD1">
        <w:rPr>
          <w:rFonts w:cs="Times New Roman" w:hint="eastAsia"/>
        </w:rPr>
        <w:t>平台中对</w:t>
      </w:r>
      <w:r w:rsidRPr="006B5AD1">
        <w:rPr>
          <w:rFonts w:cs="Times New Roman" w:hint="eastAsia"/>
        </w:rPr>
        <w:t xml:space="preserve"> 4.2.2 </w:t>
      </w:r>
      <w:r w:rsidRPr="006B5AD1">
        <w:rPr>
          <w:rFonts w:cs="Times New Roman" w:hint="eastAsia"/>
        </w:rPr>
        <w:t>的各处理环节（数据筛选与合成、分割、特征计算、模型推理与后处理）进行脚本化封装，构建可参数化调用的年度制图模块；针对</w:t>
      </w:r>
      <w:r w:rsidRPr="006B5AD1">
        <w:rPr>
          <w:rFonts w:cs="Times New Roman" w:hint="eastAsia"/>
        </w:rPr>
        <w:t xml:space="preserve"> 1995</w:t>
      </w:r>
      <w:r w:rsidRPr="006B5AD1">
        <w:rPr>
          <w:rFonts w:cs="Times New Roman" w:hint="eastAsia"/>
        </w:rPr>
        <w:t>–</w:t>
      </w:r>
      <w:r w:rsidRPr="006B5AD1">
        <w:rPr>
          <w:rFonts w:cs="Times New Roman" w:hint="eastAsia"/>
        </w:rPr>
        <w:t xml:space="preserve">2025 </w:t>
      </w:r>
      <w:r w:rsidRPr="006B5AD1">
        <w:rPr>
          <w:rFonts w:cs="Times New Roman" w:hint="eastAsia"/>
        </w:rPr>
        <w:t>年各年份，调用对应传感器的数据源组合，统一执行上述模块，生成逐年湿地分类图</w:t>
      </w:r>
      <w:r>
        <w:rPr>
          <w:rFonts w:cs="Times New Roman" w:hint="eastAsia"/>
        </w:rPr>
        <w:t>；</w:t>
      </w:r>
      <w:r w:rsidRPr="006B5AD1">
        <w:rPr>
          <w:rFonts w:cs="Times New Roman" w:hint="eastAsia"/>
        </w:rPr>
        <w:t>在保证分类体系与处理工艺一致性的前提下，对时序结果进行年度间逻辑检查（如水体在极短时间内大幅扩张</w:t>
      </w:r>
      <w:r w:rsidRPr="006B5AD1">
        <w:rPr>
          <w:rFonts w:cs="Times New Roman" w:hint="eastAsia"/>
        </w:rPr>
        <w:t>/</w:t>
      </w:r>
      <w:r w:rsidRPr="006B5AD1">
        <w:rPr>
          <w:rFonts w:cs="Times New Roman" w:hint="eastAsia"/>
        </w:rPr>
        <w:t>消失的异常变化）并结合高分辨率影像进行复核与修正，以提升时间序列的一致性与可信度。</w:t>
      </w:r>
      <w:r w:rsidR="00553A67" w:rsidRPr="00553A67">
        <w:rPr>
          <w:rFonts w:cs="Times New Roman" w:hint="eastAsia"/>
        </w:rPr>
        <w:t>。</w:t>
      </w:r>
      <w:bookmarkStart w:id="40" w:name="OLE_LINK17"/>
    </w:p>
    <w:bookmarkEnd w:id="40"/>
    <w:p w14:paraId="3009AB8B" w14:textId="4E99E565" w:rsidR="006E14F0" w:rsidRDefault="006E14F0" w:rsidP="00610A89">
      <w:pPr>
        <w:pStyle w:val="ad"/>
        <w:spacing w:beforeLines="50" w:before="120" w:afterLines="50" w:after="120"/>
        <w:ind w:firstLine="482"/>
        <w:rPr>
          <w:rFonts w:cs="Times New Roman"/>
          <w:b/>
          <w:bCs/>
        </w:rPr>
      </w:pPr>
      <w:r w:rsidRPr="00610A89">
        <w:rPr>
          <w:rFonts w:cs="Times New Roman" w:hint="eastAsia"/>
          <w:b/>
          <w:bCs/>
        </w:rPr>
        <w:t>（</w:t>
      </w:r>
      <w:r w:rsidR="002E694F">
        <w:rPr>
          <w:rFonts w:cs="Times New Roman" w:hint="eastAsia"/>
          <w:b/>
          <w:bCs/>
        </w:rPr>
        <w:t>2</w:t>
      </w:r>
      <w:r w:rsidRPr="00610A89">
        <w:rPr>
          <w:rFonts w:cs="Times New Roman" w:hint="eastAsia"/>
          <w:b/>
          <w:bCs/>
        </w:rPr>
        <w:t>）</w:t>
      </w:r>
      <w:r w:rsidR="00553A67">
        <w:rPr>
          <w:rFonts w:cs="Times New Roman" w:hint="eastAsia"/>
          <w:b/>
          <w:bCs/>
        </w:rPr>
        <w:t>多源验证体系</w:t>
      </w:r>
    </w:p>
    <w:p w14:paraId="1203B824" w14:textId="77777777" w:rsidR="00553A67" w:rsidRDefault="00553A67" w:rsidP="00491A13">
      <w:pPr>
        <w:spacing w:beforeLines="50" w:before="120" w:afterLines="50" w:after="120"/>
        <w:ind w:firstLine="480"/>
        <w:rPr>
          <w:rFonts w:cs="Times New Roman"/>
        </w:rPr>
      </w:pPr>
      <w:r>
        <w:rPr>
          <w:rFonts w:cs="Times New Roman" w:hint="eastAsia"/>
        </w:rPr>
        <w:t>为确保样本质量，需建立严格的验证体系。</w:t>
      </w:r>
    </w:p>
    <w:p w14:paraId="4B4103A4" w14:textId="010245D0" w:rsidR="00553A67" w:rsidRDefault="00553A67" w:rsidP="00491A13">
      <w:pPr>
        <w:spacing w:beforeLines="50" w:before="120" w:afterLines="50" w:after="120"/>
        <w:ind w:firstLine="480"/>
        <w:rPr>
          <w:rFonts w:cs="Times New Roman"/>
        </w:rPr>
      </w:pPr>
      <w:r>
        <w:rPr>
          <w:rFonts w:cs="Times New Roman" w:hint="eastAsia"/>
        </w:rPr>
        <w:t>1</w:t>
      </w:r>
      <w:r>
        <w:rPr>
          <w:rFonts w:cs="Times New Roman" w:hint="eastAsia"/>
        </w:rPr>
        <w:t>）</w:t>
      </w:r>
      <w:r w:rsidR="006B5AD1" w:rsidRPr="006B5AD1">
        <w:rPr>
          <w:rFonts w:cs="Times New Roman" w:hint="eastAsia"/>
        </w:rPr>
        <w:t>内部精度验证与时序交叉检查</w:t>
      </w:r>
      <w:r>
        <w:rPr>
          <w:rFonts w:cs="Times New Roman" w:hint="eastAsia"/>
        </w:rPr>
        <w:t>：</w:t>
      </w:r>
      <w:r w:rsidRPr="00553A67">
        <w:rPr>
          <w:rFonts w:cs="Times New Roman" w:hint="eastAsia"/>
        </w:rPr>
        <w:t>使用</w:t>
      </w:r>
      <w:r w:rsidRPr="00553A67">
        <w:rPr>
          <w:rFonts w:cs="Times New Roman" w:hint="eastAsia"/>
        </w:rPr>
        <w:t>4.2.1</w:t>
      </w:r>
      <w:r w:rsidRPr="00553A67">
        <w:rPr>
          <w:rFonts w:cs="Times New Roman" w:hint="eastAsia"/>
        </w:rPr>
        <w:t>中构建的、</w:t>
      </w:r>
      <w:r w:rsidR="006B5AD1" w:rsidRPr="006B5AD1">
        <w:rPr>
          <w:rFonts w:cs="Times New Roman" w:hint="eastAsia"/>
        </w:rPr>
        <w:t>对不同时段具有代表性的年份（如</w:t>
      </w:r>
      <w:r w:rsidR="006B5AD1" w:rsidRPr="006B5AD1">
        <w:rPr>
          <w:rFonts w:cs="Times New Roman" w:hint="eastAsia"/>
        </w:rPr>
        <w:t xml:space="preserve"> 1995</w:t>
      </w:r>
      <w:r w:rsidR="006B5AD1" w:rsidRPr="006B5AD1">
        <w:rPr>
          <w:rFonts w:cs="Times New Roman" w:hint="eastAsia"/>
        </w:rPr>
        <w:t>、</w:t>
      </w:r>
      <w:r w:rsidR="006B5AD1" w:rsidRPr="006B5AD1">
        <w:rPr>
          <w:rFonts w:cs="Times New Roman" w:hint="eastAsia"/>
        </w:rPr>
        <w:t>2005</w:t>
      </w:r>
      <w:r w:rsidR="006B5AD1" w:rsidRPr="006B5AD1">
        <w:rPr>
          <w:rFonts w:cs="Times New Roman" w:hint="eastAsia"/>
        </w:rPr>
        <w:t>、</w:t>
      </w:r>
      <w:r w:rsidR="006B5AD1" w:rsidRPr="006B5AD1">
        <w:rPr>
          <w:rFonts w:cs="Times New Roman" w:hint="eastAsia"/>
        </w:rPr>
        <w:t>2015</w:t>
      </w:r>
      <w:r w:rsidR="006B5AD1" w:rsidRPr="006B5AD1">
        <w:rPr>
          <w:rFonts w:cs="Times New Roman" w:hint="eastAsia"/>
        </w:rPr>
        <w:t>、</w:t>
      </w:r>
      <w:r w:rsidR="006B5AD1" w:rsidRPr="006B5AD1">
        <w:rPr>
          <w:rFonts w:cs="Times New Roman" w:hint="eastAsia"/>
        </w:rPr>
        <w:t xml:space="preserve">2025 </w:t>
      </w:r>
      <w:r w:rsidR="006B5AD1" w:rsidRPr="006B5AD1">
        <w:rPr>
          <w:rFonts w:cs="Times New Roman" w:hint="eastAsia"/>
        </w:rPr>
        <w:t>年）</w:t>
      </w:r>
      <w:r w:rsidRPr="00553A67">
        <w:rPr>
          <w:rFonts w:cs="Times New Roman" w:hint="eastAsia"/>
        </w:rPr>
        <w:t>进行</w:t>
      </w:r>
      <w:r w:rsidR="006B5AD1">
        <w:rPr>
          <w:rFonts w:cs="Times New Roman" w:hint="eastAsia"/>
        </w:rPr>
        <w:t>分类</w:t>
      </w:r>
      <w:r w:rsidRPr="00553A67">
        <w:rPr>
          <w:rFonts w:cs="Times New Roman" w:hint="eastAsia"/>
        </w:rPr>
        <w:t>精度评价</w:t>
      </w:r>
      <w:r w:rsidR="006B5AD1">
        <w:rPr>
          <w:rFonts w:cs="Times New Roman" w:hint="eastAsia"/>
        </w:rPr>
        <w:t>；</w:t>
      </w:r>
      <w:r w:rsidR="006B5AD1" w:rsidRPr="006B5AD1">
        <w:rPr>
          <w:rFonts w:cs="Times New Roman" w:hint="eastAsia"/>
        </w:rPr>
        <w:t>比较各年份总体精度和各类精度的时间变化特征，评估时序数据集的稳定性与一致性</w:t>
      </w:r>
      <w:r w:rsidRPr="00553A67">
        <w:rPr>
          <w:rFonts w:cs="Times New Roman" w:hint="eastAsia"/>
        </w:rPr>
        <w:t>。</w:t>
      </w:r>
    </w:p>
    <w:p w14:paraId="34AAF1A9" w14:textId="4F3CE22D" w:rsidR="00D32572" w:rsidRPr="007A1D7A" w:rsidRDefault="00553A67" w:rsidP="006B5AD1">
      <w:pPr>
        <w:spacing w:beforeLines="50" w:before="120" w:afterLines="50" w:after="120"/>
        <w:ind w:firstLine="480"/>
        <w:rPr>
          <w:rFonts w:cs="Times New Roman"/>
        </w:rPr>
      </w:pPr>
      <w:r>
        <w:rPr>
          <w:rFonts w:cs="Times New Roman" w:hint="eastAsia"/>
        </w:rPr>
        <w:t>2</w:t>
      </w:r>
      <w:r>
        <w:rPr>
          <w:rFonts w:cs="Times New Roman" w:hint="eastAsia"/>
        </w:rPr>
        <w:t>）外部产品</w:t>
      </w:r>
      <w:r w:rsidR="005224E3">
        <w:rPr>
          <w:rFonts w:cs="Times New Roman" w:hint="eastAsia"/>
        </w:rPr>
        <w:t>一致性</w:t>
      </w:r>
      <w:r w:rsidR="006B5AD1">
        <w:rPr>
          <w:rFonts w:cs="Times New Roman" w:hint="eastAsia"/>
        </w:rPr>
        <w:t>与差异分析</w:t>
      </w:r>
      <w:r>
        <w:rPr>
          <w:rFonts w:cs="Times New Roman" w:hint="eastAsia"/>
        </w:rPr>
        <w:t>：</w:t>
      </w:r>
      <w:r w:rsidR="006B5AD1" w:rsidRPr="006B5AD1">
        <w:rPr>
          <w:rFonts w:cs="Times New Roman" w:hint="eastAsia"/>
        </w:rPr>
        <w:t>将本研究数据集与</w:t>
      </w:r>
      <w:r w:rsidR="006B5AD1" w:rsidRPr="006B5AD1">
        <w:rPr>
          <w:rFonts w:cs="Times New Roman" w:hint="eastAsia"/>
        </w:rPr>
        <w:t xml:space="preserve"> GWL_FCS30</w:t>
      </w:r>
      <w:r w:rsidR="006B5AD1" w:rsidRPr="006B5AD1">
        <w:rPr>
          <w:rFonts w:cs="Times New Roman" w:hint="eastAsia"/>
        </w:rPr>
        <w:t>、</w:t>
      </w:r>
      <w:r w:rsidR="006B5AD1" w:rsidRPr="006B5AD1">
        <w:rPr>
          <w:rFonts w:cs="Times New Roman" w:hint="eastAsia"/>
        </w:rPr>
        <w:t xml:space="preserve">ESA </w:t>
      </w:r>
      <w:proofErr w:type="spellStart"/>
      <w:r w:rsidR="006B5AD1" w:rsidRPr="006B5AD1">
        <w:rPr>
          <w:rFonts w:cs="Times New Roman" w:hint="eastAsia"/>
        </w:rPr>
        <w:t>WorldCover</w:t>
      </w:r>
      <w:proofErr w:type="spellEnd"/>
      <w:r w:rsidR="006B5AD1" w:rsidRPr="006B5AD1">
        <w:rPr>
          <w:rFonts w:cs="Times New Roman" w:hint="eastAsia"/>
        </w:rPr>
        <w:t>、</w:t>
      </w:r>
      <w:r w:rsidR="006B5AD1" w:rsidRPr="006B5AD1">
        <w:rPr>
          <w:rFonts w:cs="Times New Roman" w:hint="eastAsia"/>
        </w:rPr>
        <w:t xml:space="preserve">GlobeLand30 </w:t>
      </w:r>
      <w:r w:rsidR="006B5AD1" w:rsidRPr="006B5AD1">
        <w:rPr>
          <w:rFonts w:cs="Times New Roman" w:hint="eastAsia"/>
        </w:rPr>
        <w:t>等产品进行空间叠加；采用分层随机抽样方法，以不同产品湿地类型为“分层单元”，在各层内抽取样本点，通过高分辨率影像目视解译判定真实地类；计算本研究产品与外部产品在不同湿地类型、不同地形区域的空间一致性指标，并分析差异区域的分布特征与可能成因</w:t>
      </w:r>
      <w:r w:rsidRPr="00553A67">
        <w:rPr>
          <w:rFonts w:cs="Times New Roman" w:hint="eastAsia"/>
        </w:rPr>
        <w:t>。</w:t>
      </w:r>
    </w:p>
    <w:p w14:paraId="1BDFA5C9" w14:textId="77777777" w:rsidR="00BB4053" w:rsidRPr="00610A89" w:rsidRDefault="00BB4053" w:rsidP="00610A89">
      <w:pPr>
        <w:pStyle w:val="2"/>
        <w:spacing w:line="360" w:lineRule="auto"/>
        <w:rPr>
          <w:rFonts w:cs="Times New Roman"/>
          <w:sz w:val="28"/>
          <w:szCs w:val="24"/>
        </w:rPr>
      </w:pPr>
      <w:bookmarkStart w:id="41" w:name="_Toc147856182"/>
      <w:bookmarkStart w:id="42" w:name="_Toc215852379"/>
      <w:bookmarkStart w:id="43" w:name="_Toc147856183"/>
      <w:bookmarkEnd w:id="21"/>
      <w:r w:rsidRPr="00610A89">
        <w:rPr>
          <w:rFonts w:cs="Times New Roman" w:hint="eastAsia"/>
          <w:sz w:val="28"/>
          <w:szCs w:val="24"/>
        </w:rPr>
        <w:t>可行性分析</w:t>
      </w:r>
      <w:bookmarkEnd w:id="41"/>
      <w:bookmarkEnd w:id="42"/>
    </w:p>
    <w:p w14:paraId="63106EDB" w14:textId="5FB3D73F" w:rsidR="00DD4FA5" w:rsidRPr="007A1D7A" w:rsidRDefault="006B5AD1" w:rsidP="00DD4FA5">
      <w:pPr>
        <w:spacing w:beforeLines="50" w:before="120" w:afterLines="50" w:after="120"/>
        <w:ind w:firstLine="480"/>
        <w:rPr>
          <w:rFonts w:cs="Times New Roman"/>
        </w:rPr>
      </w:pPr>
      <w:r w:rsidRPr="006B5AD1">
        <w:rPr>
          <w:rFonts w:cs="Times New Roman" w:hint="eastAsia"/>
        </w:rPr>
        <w:t>综合理论方法、数据条件、研究基础与技术支撑等方面，本研究具有良好的可行性：</w:t>
      </w:r>
    </w:p>
    <w:p w14:paraId="6DE7DB9F" w14:textId="76961469" w:rsidR="00BB4053" w:rsidRPr="007A1D7A" w:rsidRDefault="00BB4053" w:rsidP="00610A89">
      <w:pPr>
        <w:spacing w:beforeLines="50" w:before="120" w:afterLines="50" w:after="120"/>
        <w:ind w:firstLine="480"/>
        <w:rPr>
          <w:rFonts w:cs="Times New Roman"/>
        </w:rPr>
      </w:pPr>
      <w:r w:rsidRPr="007A1D7A">
        <w:rPr>
          <w:rFonts w:cs="Times New Roman"/>
        </w:rPr>
        <w:t>（</w:t>
      </w:r>
      <w:r w:rsidRPr="007A1D7A">
        <w:rPr>
          <w:rFonts w:cs="Times New Roman"/>
        </w:rPr>
        <w:t>1</w:t>
      </w:r>
      <w:r w:rsidRPr="007A1D7A">
        <w:rPr>
          <w:rFonts w:cs="Times New Roman"/>
        </w:rPr>
        <w:t>）理论</w:t>
      </w:r>
      <w:r w:rsidR="007A1D7A" w:rsidRPr="007A1D7A">
        <w:rPr>
          <w:rFonts w:cs="Times New Roman"/>
        </w:rPr>
        <w:t>依据与方法技术的</w:t>
      </w:r>
      <w:r w:rsidRPr="007A1D7A">
        <w:rPr>
          <w:rFonts w:cs="Times New Roman"/>
        </w:rPr>
        <w:t>可行性：</w:t>
      </w:r>
      <w:r w:rsidR="00BF3A6E" w:rsidRPr="00BF3A6E">
        <w:rPr>
          <w:rFonts w:cs="Times New Roman" w:hint="eastAsia"/>
        </w:rPr>
        <w:t>本研究采用的</w:t>
      </w:r>
      <w:r w:rsidR="00BF3A6E" w:rsidRPr="00BF3A6E">
        <w:rPr>
          <w:rFonts w:cs="Times New Roman" w:hint="eastAsia"/>
        </w:rPr>
        <w:t>OBIA</w:t>
      </w:r>
      <w:r w:rsidR="00BF3A6E" w:rsidRPr="00BF3A6E">
        <w:rPr>
          <w:rFonts w:cs="Times New Roman" w:hint="eastAsia"/>
        </w:rPr>
        <w:t>方法、深度学习</w:t>
      </w:r>
      <w:r w:rsidR="00BF3A6E" w:rsidRPr="00BF3A6E">
        <w:rPr>
          <w:rFonts w:cs="Times New Roman" w:hint="eastAsia"/>
        </w:rPr>
        <w:lastRenderedPageBreak/>
        <w:t>算法</w:t>
      </w:r>
      <w:r w:rsidR="00BF3A6E" w:rsidRPr="00BF3A6E">
        <w:rPr>
          <w:rFonts w:cs="Times New Roman" w:hint="eastAsia"/>
        </w:rPr>
        <w:t xml:space="preserve"> </w:t>
      </w:r>
      <w:r w:rsidR="00BF3A6E" w:rsidRPr="00BF3A6E">
        <w:rPr>
          <w:rFonts w:cs="Times New Roman" w:hint="eastAsia"/>
        </w:rPr>
        <w:t>以及多</w:t>
      </w:r>
      <w:proofErr w:type="gramStart"/>
      <w:r w:rsidR="00BF3A6E" w:rsidRPr="00BF3A6E">
        <w:rPr>
          <w:rFonts w:cs="Times New Roman" w:hint="eastAsia"/>
        </w:rPr>
        <w:t>源数据</w:t>
      </w:r>
      <w:proofErr w:type="gramEnd"/>
      <w:r w:rsidR="00BF3A6E" w:rsidRPr="00BF3A6E">
        <w:rPr>
          <w:rFonts w:cs="Times New Roman" w:hint="eastAsia"/>
        </w:rPr>
        <w:t>融合策略</w:t>
      </w:r>
      <w:r w:rsidR="00EB483B" w:rsidRPr="00EB483B">
        <w:rPr>
          <w:rFonts w:cs="Times New Roman" w:hint="eastAsia"/>
        </w:rPr>
        <w:t>以及主动学习样本优化框架，均已在土地覆被分类和湿地提取领域得到广泛应用和验证，具有成熟的理论基础与实践经验。</w:t>
      </w:r>
      <w:r w:rsidR="00D9729D" w:rsidRPr="00D9729D">
        <w:rPr>
          <w:rFonts w:cs="Times New Roman" w:hint="eastAsia"/>
        </w:rPr>
        <w:t>GEE</w:t>
      </w:r>
      <w:r w:rsidR="00D9729D" w:rsidRPr="00D9729D">
        <w:rPr>
          <w:rFonts w:cs="Times New Roman" w:hint="eastAsia"/>
        </w:rPr>
        <w:t>平台提供了</w:t>
      </w:r>
      <w:r w:rsidR="00EB483B" w:rsidRPr="00EB483B">
        <w:rPr>
          <w:rFonts w:cs="Times New Roman" w:hint="eastAsia"/>
        </w:rPr>
        <w:t>丰富的遥感与地理空间数据资源、完备的算法库及高效的</w:t>
      </w:r>
      <w:proofErr w:type="gramStart"/>
      <w:r w:rsidR="00EB483B" w:rsidRPr="00EB483B">
        <w:rPr>
          <w:rFonts w:cs="Times New Roman" w:hint="eastAsia"/>
        </w:rPr>
        <w:t>云计算</w:t>
      </w:r>
      <w:proofErr w:type="gramEnd"/>
      <w:r w:rsidR="00EB483B" w:rsidRPr="00EB483B">
        <w:rPr>
          <w:rFonts w:cs="Times New Roman" w:hint="eastAsia"/>
        </w:rPr>
        <w:t>环境</w:t>
      </w:r>
      <w:r w:rsidR="00D9729D" w:rsidRPr="00D9729D">
        <w:rPr>
          <w:rFonts w:cs="Times New Roman" w:hint="eastAsia"/>
        </w:rPr>
        <w:t>，为</w:t>
      </w:r>
      <w:proofErr w:type="gramStart"/>
      <w:r w:rsidR="00EB483B">
        <w:rPr>
          <w:rFonts w:cs="Times New Roman" w:hint="eastAsia"/>
        </w:rPr>
        <w:t>构建</w:t>
      </w:r>
      <w:r w:rsidR="00D9729D" w:rsidRPr="00D9729D">
        <w:rPr>
          <w:rFonts w:cs="Times New Roman" w:hint="eastAsia"/>
        </w:rPr>
        <w:t>全</w:t>
      </w:r>
      <w:proofErr w:type="gramEnd"/>
      <w:r w:rsidR="00D9729D" w:rsidRPr="00D9729D">
        <w:rPr>
          <w:rFonts w:cs="Times New Roman" w:hint="eastAsia"/>
        </w:rPr>
        <w:t>流程</w:t>
      </w:r>
      <w:r w:rsidR="00EB483B">
        <w:rPr>
          <w:rFonts w:cs="Times New Roman" w:hint="eastAsia"/>
        </w:rPr>
        <w:t>云端</w:t>
      </w:r>
      <w:r w:rsidR="00D9729D" w:rsidRPr="00D9729D">
        <w:rPr>
          <w:rFonts w:cs="Times New Roman" w:hint="eastAsia"/>
        </w:rPr>
        <w:t>一体化</w:t>
      </w:r>
      <w:r w:rsidR="00EB483B">
        <w:rPr>
          <w:rFonts w:cs="Times New Roman" w:hint="eastAsia"/>
        </w:rPr>
        <w:t>的信息提取框架</w:t>
      </w:r>
      <w:r w:rsidR="00D9729D" w:rsidRPr="00D9729D">
        <w:rPr>
          <w:rFonts w:cs="Times New Roman" w:hint="eastAsia"/>
        </w:rPr>
        <w:t>提供了坚实的技术</w:t>
      </w:r>
      <w:r w:rsidR="00EB483B">
        <w:rPr>
          <w:rFonts w:cs="Times New Roman" w:hint="eastAsia"/>
        </w:rPr>
        <w:t>支撑</w:t>
      </w:r>
      <w:r w:rsidR="00D9729D" w:rsidRPr="00D9729D">
        <w:rPr>
          <w:rFonts w:cs="Times New Roman" w:hint="eastAsia"/>
        </w:rPr>
        <w:t>。</w:t>
      </w:r>
    </w:p>
    <w:p w14:paraId="6F97156A" w14:textId="1F743B8E" w:rsidR="007A1D7A" w:rsidRPr="007A1D7A" w:rsidRDefault="00BB4053" w:rsidP="00DD4FA5">
      <w:pPr>
        <w:spacing w:beforeLines="50" w:before="120" w:afterLines="50" w:after="120"/>
        <w:ind w:firstLine="480"/>
        <w:rPr>
          <w:rFonts w:cs="Times New Roman"/>
        </w:rPr>
      </w:pPr>
      <w:r w:rsidRPr="00610A89">
        <w:rPr>
          <w:rFonts w:cs="Times New Roman" w:hint="eastAsia"/>
        </w:rPr>
        <w:t>（</w:t>
      </w:r>
      <w:r w:rsidRPr="00610A89">
        <w:rPr>
          <w:rFonts w:cs="Times New Roman"/>
        </w:rPr>
        <w:t>2</w:t>
      </w:r>
      <w:r w:rsidRPr="00610A89">
        <w:rPr>
          <w:rFonts w:cs="Times New Roman" w:hint="eastAsia"/>
        </w:rPr>
        <w:t>）</w:t>
      </w:r>
      <w:r w:rsidR="007A1D7A" w:rsidRPr="00610A89">
        <w:rPr>
          <w:rFonts w:cs="Times New Roman" w:hint="eastAsia"/>
        </w:rPr>
        <w:t>良好的研究基础。</w:t>
      </w:r>
      <w:r w:rsidR="00D9729D" w:rsidRPr="00D9729D">
        <w:rPr>
          <w:rFonts w:cs="Times New Roman" w:hint="eastAsia"/>
        </w:rPr>
        <w:t>通过对国内外研究现状的充分调研，本研究已清晰掌握了领域内的前沿动态、存在问题及技术瓶颈。</w:t>
      </w:r>
      <w:r w:rsidR="007A1D7A" w:rsidRPr="00610A89">
        <w:rPr>
          <w:rFonts w:cs="Times New Roman" w:hint="eastAsia"/>
        </w:rPr>
        <w:t>研究组及本人在</w:t>
      </w:r>
      <w:r w:rsidR="00D9729D">
        <w:rPr>
          <w:rFonts w:cs="Times New Roman" w:hint="eastAsia"/>
        </w:rPr>
        <w:t>湿地提取、</w:t>
      </w:r>
      <w:r w:rsidR="00D9729D">
        <w:rPr>
          <w:rFonts w:cs="Times New Roman" w:hint="eastAsia"/>
        </w:rPr>
        <w:t>GEE</w:t>
      </w:r>
      <w:r w:rsidR="00D9729D">
        <w:rPr>
          <w:rFonts w:cs="Times New Roman" w:hint="eastAsia"/>
        </w:rPr>
        <w:t>脚本处理</w:t>
      </w:r>
      <w:r w:rsidR="007A1D7A" w:rsidRPr="00610A89">
        <w:rPr>
          <w:rFonts w:cs="Times New Roman" w:hint="eastAsia"/>
        </w:rPr>
        <w:t>等领域已开展理论与方法研究，为本研究打下了坚实的基础。</w:t>
      </w:r>
    </w:p>
    <w:p w14:paraId="72E1472A" w14:textId="664C5587" w:rsidR="00BB4053" w:rsidRPr="007A1D7A" w:rsidRDefault="007A1D7A" w:rsidP="00610A89">
      <w:pPr>
        <w:spacing w:beforeLines="50" w:before="120" w:afterLines="50" w:after="120"/>
        <w:ind w:firstLine="480"/>
        <w:rPr>
          <w:rFonts w:cs="Times New Roman"/>
        </w:rPr>
      </w:pPr>
      <w:r w:rsidRPr="007A1D7A">
        <w:rPr>
          <w:rFonts w:cs="Times New Roman"/>
        </w:rPr>
        <w:t>（</w:t>
      </w:r>
      <w:r w:rsidRPr="007A1D7A">
        <w:rPr>
          <w:rFonts w:cs="Times New Roman"/>
        </w:rPr>
        <w:t>3</w:t>
      </w:r>
      <w:r w:rsidRPr="007A1D7A">
        <w:rPr>
          <w:rFonts w:cs="Times New Roman"/>
        </w:rPr>
        <w:t>）</w:t>
      </w:r>
      <w:r w:rsidR="00BB4053" w:rsidRPr="007A1D7A">
        <w:rPr>
          <w:rFonts w:cs="Times New Roman"/>
        </w:rPr>
        <w:t>数据可行性：</w:t>
      </w:r>
      <w:r w:rsidR="00D9729D" w:rsidRPr="00D9729D">
        <w:rPr>
          <w:rFonts w:cs="Times New Roman" w:hint="eastAsia"/>
        </w:rPr>
        <w:t>本研究所需的核心数据</w:t>
      </w:r>
      <w:r w:rsidR="00EB483B">
        <w:t>（</w:t>
      </w:r>
      <w:r w:rsidR="00EB483B">
        <w:t xml:space="preserve">Landsat </w:t>
      </w:r>
      <w:r w:rsidR="00EB483B">
        <w:t>系列、</w:t>
      </w:r>
      <w:r w:rsidR="00EB483B">
        <w:t>Sentinel-1/2</w:t>
      </w:r>
      <w:r w:rsidR="00EB483B">
        <w:t>、</w:t>
      </w:r>
      <w:r w:rsidR="00EB483B">
        <w:t xml:space="preserve">SRTM DEM </w:t>
      </w:r>
      <w:r w:rsidR="00EB483B">
        <w:t>等）</w:t>
      </w:r>
      <w:r w:rsidR="00D9729D" w:rsidRPr="00D9729D">
        <w:rPr>
          <w:rFonts w:cs="Times New Roman" w:hint="eastAsia"/>
        </w:rPr>
        <w:t>均在</w:t>
      </w:r>
      <w:r w:rsidR="00D9729D" w:rsidRPr="00D9729D">
        <w:rPr>
          <w:rFonts w:cs="Times New Roman" w:hint="eastAsia"/>
        </w:rPr>
        <w:t>GEE</w:t>
      </w:r>
      <w:r w:rsidR="00D9729D" w:rsidRPr="00D9729D">
        <w:rPr>
          <w:rFonts w:cs="Times New Roman" w:hint="eastAsia"/>
        </w:rPr>
        <w:t>平台中免费、开放获取，且数据质量稳定、覆盖连续，完全满足构建长时序数据集的需求。</w:t>
      </w:r>
      <w:r w:rsidR="00EB483B" w:rsidRPr="00EB483B">
        <w:rPr>
          <w:rFonts w:cs="Times New Roman" w:hint="eastAsia"/>
        </w:rPr>
        <w:t>用于样本构建与验证的高分辨率</w:t>
      </w:r>
      <w:r w:rsidR="00EB483B" w:rsidRPr="00EB483B">
        <w:rPr>
          <w:rFonts w:cs="Times New Roman" w:hint="eastAsia"/>
        </w:rPr>
        <w:t xml:space="preserve"> Google Earth </w:t>
      </w:r>
      <w:r w:rsidR="00EB483B" w:rsidRPr="00EB483B">
        <w:rPr>
          <w:rFonts w:cs="Times New Roman" w:hint="eastAsia"/>
        </w:rPr>
        <w:t>影像同样可在</w:t>
      </w:r>
      <w:r w:rsidR="00EB483B" w:rsidRPr="00EB483B">
        <w:rPr>
          <w:rFonts w:cs="Times New Roman" w:hint="eastAsia"/>
        </w:rPr>
        <w:t xml:space="preserve"> GEE </w:t>
      </w:r>
      <w:r w:rsidR="00EB483B" w:rsidRPr="00EB483B">
        <w:rPr>
          <w:rFonts w:cs="Times New Roman" w:hint="eastAsia"/>
        </w:rPr>
        <w:t>环境中便捷访问，有利于开展大范围样本解译与时序验证。</w:t>
      </w:r>
    </w:p>
    <w:p w14:paraId="4911C212" w14:textId="197A0D6A" w:rsidR="007A1D7A" w:rsidRPr="007A1D7A" w:rsidRDefault="007A1D7A" w:rsidP="00DD4FA5">
      <w:pPr>
        <w:spacing w:beforeLines="50" w:before="120" w:afterLines="50" w:after="120"/>
        <w:ind w:firstLine="480"/>
        <w:rPr>
          <w:rFonts w:cs="Times New Roman"/>
        </w:rPr>
      </w:pPr>
      <w:r w:rsidRPr="00610A89">
        <w:rPr>
          <w:rFonts w:cs="Times New Roman" w:hint="eastAsia"/>
        </w:rPr>
        <w:t>（</w:t>
      </w:r>
      <w:r w:rsidRPr="00610A89">
        <w:rPr>
          <w:rFonts w:cs="Times New Roman"/>
        </w:rPr>
        <w:t>4</w:t>
      </w:r>
      <w:r w:rsidRPr="00610A89">
        <w:rPr>
          <w:rFonts w:cs="Times New Roman" w:hint="eastAsia"/>
        </w:rPr>
        <w:t>）个人能力：熟悉</w:t>
      </w:r>
      <w:r w:rsidR="00D9729D">
        <w:rPr>
          <w:rFonts w:cs="Times New Roman" w:hint="eastAsia"/>
        </w:rPr>
        <w:t>湿地</w:t>
      </w:r>
      <w:r w:rsidRPr="00610A89">
        <w:rPr>
          <w:rFonts w:cs="Times New Roman" w:hint="eastAsia"/>
        </w:rPr>
        <w:t>分析相关知识，掌握遥感数据处理</w:t>
      </w:r>
      <w:r w:rsidR="00165596">
        <w:rPr>
          <w:rFonts w:cs="Times New Roman" w:hint="eastAsia"/>
        </w:rPr>
        <w:t>流程和信息提取方法</w:t>
      </w:r>
      <w:r w:rsidRPr="00610A89">
        <w:rPr>
          <w:rFonts w:cs="Times New Roman" w:hint="eastAsia"/>
        </w:rPr>
        <w:t>，掌握</w:t>
      </w:r>
      <w:r w:rsidRPr="00610A89">
        <w:rPr>
          <w:rFonts w:cs="Times New Roman"/>
        </w:rPr>
        <w:t>Python</w:t>
      </w:r>
      <w:r w:rsidR="00165596">
        <w:rPr>
          <w:rFonts w:cs="Times New Roman" w:hint="eastAsia"/>
        </w:rPr>
        <w:t>、</w:t>
      </w:r>
      <w:proofErr w:type="spellStart"/>
      <w:r w:rsidR="00165596">
        <w:rPr>
          <w:rFonts w:cs="Times New Roman" w:hint="eastAsia"/>
        </w:rPr>
        <w:t>Javascript</w:t>
      </w:r>
      <w:proofErr w:type="spellEnd"/>
      <w:r w:rsidRPr="00610A89">
        <w:rPr>
          <w:rFonts w:cs="Times New Roman" w:hint="eastAsia"/>
        </w:rPr>
        <w:t>等编程语言</w:t>
      </w:r>
      <w:r w:rsidR="00EB483B" w:rsidRPr="00EB483B">
        <w:rPr>
          <w:rFonts w:cs="Times New Roman" w:hint="eastAsia"/>
        </w:rPr>
        <w:t>及</w:t>
      </w:r>
      <w:r w:rsidR="00EB483B" w:rsidRPr="00EB483B">
        <w:rPr>
          <w:rFonts w:cs="Times New Roman" w:hint="eastAsia"/>
        </w:rPr>
        <w:t xml:space="preserve"> GEE </w:t>
      </w:r>
      <w:r w:rsidR="00EB483B" w:rsidRPr="00EB483B">
        <w:rPr>
          <w:rFonts w:cs="Times New Roman" w:hint="eastAsia"/>
        </w:rPr>
        <w:t>平台的使用能力，能够独立完成数据处理、算法实现与结果分析工作</w:t>
      </w:r>
      <w:r w:rsidRPr="00610A89">
        <w:rPr>
          <w:rFonts w:cs="Times New Roman" w:hint="eastAsia"/>
        </w:rPr>
        <w:t>。</w:t>
      </w:r>
    </w:p>
    <w:p w14:paraId="4773FF62" w14:textId="21FDF467" w:rsidR="00BD1DA6" w:rsidRDefault="00BB4053" w:rsidP="00610A89">
      <w:pPr>
        <w:spacing w:beforeLines="50" w:before="120" w:afterLines="50" w:after="120"/>
        <w:ind w:firstLine="480"/>
        <w:rPr>
          <w:rFonts w:cs="Times New Roman"/>
        </w:rPr>
      </w:pPr>
      <w:r w:rsidRPr="007A1D7A">
        <w:rPr>
          <w:rFonts w:cs="Times New Roman"/>
        </w:rPr>
        <w:t>（</w:t>
      </w:r>
      <w:r w:rsidR="007A1D7A" w:rsidRPr="007A1D7A">
        <w:rPr>
          <w:rFonts w:cs="Times New Roman"/>
        </w:rPr>
        <w:t>5</w:t>
      </w:r>
      <w:r w:rsidRPr="007A1D7A">
        <w:rPr>
          <w:rFonts w:cs="Times New Roman"/>
        </w:rPr>
        <w:t>）硬件可行性：</w:t>
      </w:r>
      <w:r w:rsidR="00EB483B" w:rsidRPr="00EB483B">
        <w:rPr>
          <w:rFonts w:cs="Times New Roman" w:hint="eastAsia"/>
        </w:rPr>
        <w:t>除充分利用</w:t>
      </w:r>
      <w:r w:rsidR="00EB483B" w:rsidRPr="00EB483B">
        <w:rPr>
          <w:rFonts w:cs="Times New Roman" w:hint="eastAsia"/>
        </w:rPr>
        <w:t xml:space="preserve"> GEE </w:t>
      </w:r>
      <w:r w:rsidR="00EB483B" w:rsidRPr="00EB483B">
        <w:rPr>
          <w:rFonts w:cs="Times New Roman" w:hint="eastAsia"/>
        </w:rPr>
        <w:t>云平台</w:t>
      </w:r>
      <w:proofErr w:type="gramStart"/>
      <w:r w:rsidR="00EB483B" w:rsidRPr="00EB483B">
        <w:rPr>
          <w:rFonts w:cs="Times New Roman" w:hint="eastAsia"/>
        </w:rPr>
        <w:t>的算力与</w:t>
      </w:r>
      <w:proofErr w:type="gramEnd"/>
      <w:r w:rsidR="00EB483B" w:rsidRPr="00EB483B">
        <w:rPr>
          <w:rFonts w:cs="Times New Roman" w:hint="eastAsia"/>
        </w:rPr>
        <w:t>存储资源外</w:t>
      </w:r>
      <w:r w:rsidR="00EB483B">
        <w:rPr>
          <w:rFonts w:cs="Times New Roman" w:hint="eastAsia"/>
        </w:rPr>
        <w:t>，</w:t>
      </w:r>
      <w:r w:rsidRPr="007A1D7A">
        <w:rPr>
          <w:rFonts w:cs="Times New Roman"/>
        </w:rPr>
        <w:t>本课题组提供了服务器、高容量存储硬盘等硬件设备，</w:t>
      </w:r>
      <w:r w:rsidR="00EB483B" w:rsidRPr="00EB483B">
        <w:rPr>
          <w:rFonts w:cs="Times New Roman" w:hint="eastAsia"/>
        </w:rPr>
        <w:t>可用于中间成果备份、结果</w:t>
      </w:r>
      <w:proofErr w:type="gramStart"/>
      <w:r w:rsidR="00EB483B" w:rsidRPr="00EB483B">
        <w:rPr>
          <w:rFonts w:cs="Times New Roman" w:hint="eastAsia"/>
        </w:rPr>
        <w:t>数据本地</w:t>
      </w:r>
      <w:proofErr w:type="gramEnd"/>
      <w:r w:rsidR="00EB483B" w:rsidRPr="00EB483B">
        <w:rPr>
          <w:rFonts w:cs="Times New Roman" w:hint="eastAsia"/>
        </w:rPr>
        <w:t>管理及辅助分析。云端与本地计算资源的协同应用，能够有效</w:t>
      </w:r>
      <w:proofErr w:type="gramStart"/>
      <w:r w:rsidR="00EB483B" w:rsidRPr="00EB483B">
        <w:rPr>
          <w:rFonts w:cs="Times New Roman" w:hint="eastAsia"/>
        </w:rPr>
        <w:t>保障长</w:t>
      </w:r>
      <w:proofErr w:type="gramEnd"/>
      <w:r w:rsidR="00EB483B" w:rsidRPr="00EB483B">
        <w:rPr>
          <w:rFonts w:cs="Times New Roman" w:hint="eastAsia"/>
        </w:rPr>
        <w:t>时序、大范围湿地数据集构建与分析工作的顺利开展。</w:t>
      </w:r>
      <w:r w:rsidR="00BD1DA6">
        <w:rPr>
          <w:rFonts w:cs="Times New Roman"/>
        </w:rPr>
        <w:br w:type="page"/>
      </w:r>
    </w:p>
    <w:p w14:paraId="1D46E9DD" w14:textId="19D5A002" w:rsidR="00DE7DCB" w:rsidRPr="00610A89" w:rsidRDefault="00DE7DCB" w:rsidP="00610A89">
      <w:pPr>
        <w:pStyle w:val="1"/>
        <w:ind w:left="0"/>
        <w:rPr>
          <w:rFonts w:cs="Times New Roman"/>
          <w:b w:val="0"/>
          <w:sz w:val="30"/>
          <w:szCs w:val="30"/>
        </w:rPr>
      </w:pPr>
      <w:bookmarkStart w:id="44" w:name="_Toc215852380"/>
      <w:r w:rsidRPr="00610A89">
        <w:rPr>
          <w:rFonts w:cs="Times New Roman" w:hint="eastAsia"/>
          <w:sz w:val="30"/>
          <w:szCs w:val="30"/>
        </w:rPr>
        <w:lastRenderedPageBreak/>
        <w:t>已有研究基础和所需的研究条件</w:t>
      </w:r>
      <w:bookmarkEnd w:id="43"/>
      <w:bookmarkEnd w:id="44"/>
    </w:p>
    <w:p w14:paraId="57B7A533" w14:textId="04E94DD7" w:rsidR="00E42A7B" w:rsidRPr="00610A89" w:rsidRDefault="0009410A" w:rsidP="00610A89">
      <w:pPr>
        <w:pStyle w:val="2"/>
        <w:spacing w:line="360" w:lineRule="auto"/>
        <w:rPr>
          <w:rFonts w:cs="Times New Roman"/>
          <w:sz w:val="28"/>
          <w:szCs w:val="24"/>
        </w:rPr>
      </w:pPr>
      <w:bookmarkStart w:id="45" w:name="_Toc147856184"/>
      <w:bookmarkStart w:id="46" w:name="_Toc215852381"/>
      <w:r w:rsidRPr="00610A89">
        <w:rPr>
          <w:rFonts w:cs="Times New Roman" w:hint="eastAsia"/>
          <w:sz w:val="28"/>
          <w:szCs w:val="24"/>
        </w:rPr>
        <w:t>已有的数据基础</w:t>
      </w:r>
      <w:bookmarkEnd w:id="45"/>
      <w:bookmarkEnd w:id="46"/>
    </w:p>
    <w:p w14:paraId="7AD6CCBC" w14:textId="09FC6DB1" w:rsidR="00CD676E" w:rsidRPr="007A1D7A" w:rsidRDefault="00EB483B" w:rsidP="00610A89">
      <w:pPr>
        <w:spacing w:beforeLines="50" w:before="120" w:afterLines="50" w:after="120"/>
        <w:ind w:firstLine="480"/>
        <w:rPr>
          <w:rFonts w:cs="Times New Roman"/>
        </w:rPr>
      </w:pPr>
      <w:r w:rsidRPr="00EB483B">
        <w:rPr>
          <w:rFonts w:cs="Times New Roman" w:hint="eastAsia"/>
        </w:rPr>
        <w:t>本研究以</w:t>
      </w:r>
      <w:r w:rsidRPr="00EB483B">
        <w:rPr>
          <w:rFonts w:cs="Times New Roman" w:hint="eastAsia"/>
        </w:rPr>
        <w:t xml:space="preserve"> GEE </w:t>
      </w:r>
      <w:r w:rsidRPr="00EB483B">
        <w:rPr>
          <w:rFonts w:cs="Times New Roman" w:hint="eastAsia"/>
        </w:rPr>
        <w:t>云平台为主要数据环境，当前所需的核心数据资源已全部具备并可直接调用。总体而言，现有数据基础主要来自以下几类多源遥感数据及辅助数据，能够全面满足青藏高原区域湿地信息提取、特征构建与长期动态监测的需求：</w:t>
      </w:r>
      <w:r w:rsidR="00392483" w:rsidRPr="007A1D7A">
        <w:rPr>
          <w:rFonts w:cs="Times New Roman"/>
        </w:rPr>
        <w:t xml:space="preserve"> </w:t>
      </w:r>
    </w:p>
    <w:p w14:paraId="56792CE0" w14:textId="16F97E25" w:rsidR="00392483" w:rsidRPr="007A1D7A" w:rsidRDefault="00EB483B" w:rsidP="00610A89">
      <w:pPr>
        <w:spacing w:beforeLines="50" w:before="120" w:afterLines="50" w:after="120"/>
        <w:ind w:firstLine="480"/>
        <w:rPr>
          <w:rFonts w:cs="Times New Roman"/>
        </w:rPr>
      </w:pPr>
      <w:r w:rsidRPr="00EB483B">
        <w:rPr>
          <w:rFonts w:cs="Times New Roman" w:hint="eastAsia"/>
        </w:rPr>
        <w:t>（</w:t>
      </w:r>
      <w:r w:rsidRPr="00EB483B">
        <w:rPr>
          <w:rFonts w:cs="Times New Roman" w:hint="eastAsia"/>
        </w:rPr>
        <w:t>1</w:t>
      </w:r>
      <w:r w:rsidRPr="00EB483B">
        <w:rPr>
          <w:rFonts w:cs="Times New Roman" w:hint="eastAsia"/>
        </w:rPr>
        <w:t>）多时相光学遥感影像</w:t>
      </w:r>
      <w:r>
        <w:rPr>
          <w:rFonts w:cs="Times New Roman" w:hint="eastAsia"/>
        </w:rPr>
        <w:t>：</w:t>
      </w:r>
      <w:r w:rsidRPr="00EB483B">
        <w:rPr>
          <w:rFonts w:cs="Times New Roman" w:hint="eastAsia"/>
        </w:rPr>
        <w:t xml:space="preserve">Landsat </w:t>
      </w:r>
      <w:r w:rsidRPr="00EB483B">
        <w:rPr>
          <w:rFonts w:cs="Times New Roman" w:hint="eastAsia"/>
        </w:rPr>
        <w:t>系列（</w:t>
      </w:r>
      <w:r w:rsidRPr="00EB483B">
        <w:rPr>
          <w:rFonts w:cs="Times New Roman" w:hint="eastAsia"/>
        </w:rPr>
        <w:t>Landsat 5/7/8/9</w:t>
      </w:r>
      <w:r w:rsidRPr="00EB483B">
        <w:rPr>
          <w:rFonts w:cs="Times New Roman" w:hint="eastAsia"/>
        </w:rPr>
        <w:t>）地表反射率产品</w:t>
      </w:r>
      <w:r>
        <w:rPr>
          <w:rFonts w:cs="Times New Roman" w:hint="eastAsia"/>
        </w:rPr>
        <w:t>、</w:t>
      </w:r>
      <w:r w:rsidRPr="00EB483B">
        <w:rPr>
          <w:rFonts w:cs="Times New Roman" w:hint="eastAsia"/>
        </w:rPr>
        <w:t xml:space="preserve">Sentinel-2 MSI </w:t>
      </w:r>
      <w:r w:rsidRPr="00EB483B">
        <w:rPr>
          <w:rFonts w:cs="Times New Roman" w:hint="eastAsia"/>
        </w:rPr>
        <w:t>影像</w:t>
      </w:r>
      <w:r w:rsidR="00392483" w:rsidRPr="00610A89">
        <w:rPr>
          <w:rFonts w:cs="Times New Roman" w:hint="eastAsia"/>
        </w:rPr>
        <w:t>；</w:t>
      </w:r>
    </w:p>
    <w:p w14:paraId="0790626E" w14:textId="6A3F1430" w:rsidR="00392483" w:rsidRPr="007A1D7A" w:rsidRDefault="00392483" w:rsidP="00610A89">
      <w:pPr>
        <w:spacing w:beforeLines="50" w:before="120" w:afterLines="50" w:after="120"/>
        <w:ind w:firstLine="480"/>
        <w:rPr>
          <w:rFonts w:cs="Times New Roman"/>
        </w:rPr>
      </w:pPr>
      <w:r w:rsidRPr="00610A89">
        <w:rPr>
          <w:rFonts w:cs="Times New Roman" w:hint="eastAsia"/>
        </w:rPr>
        <w:t>（</w:t>
      </w:r>
      <w:r w:rsidRPr="007A1D7A">
        <w:rPr>
          <w:rFonts w:cs="Times New Roman"/>
        </w:rPr>
        <w:t>2</w:t>
      </w:r>
      <w:r w:rsidRPr="00610A89">
        <w:rPr>
          <w:rFonts w:cs="Times New Roman" w:hint="eastAsia"/>
        </w:rPr>
        <w:t>）</w:t>
      </w:r>
      <w:r w:rsidR="00EB483B" w:rsidRPr="00EB483B">
        <w:rPr>
          <w:rFonts w:cs="Times New Roman" w:hint="eastAsia"/>
        </w:rPr>
        <w:t>雷达遥感影像</w:t>
      </w:r>
      <w:r w:rsidR="00EB483B">
        <w:rPr>
          <w:rFonts w:cs="Times New Roman" w:hint="eastAsia"/>
        </w:rPr>
        <w:t>：</w:t>
      </w:r>
      <w:r w:rsidR="00EB483B" w:rsidRPr="00EB483B">
        <w:rPr>
          <w:rFonts w:cs="Times New Roman" w:hint="eastAsia"/>
        </w:rPr>
        <w:t xml:space="preserve">Sentinel-1 SAR VV/VH </w:t>
      </w:r>
      <w:r w:rsidR="00EB483B" w:rsidRPr="00EB483B">
        <w:rPr>
          <w:rFonts w:cs="Times New Roman" w:hint="eastAsia"/>
        </w:rPr>
        <w:t>极化数据</w:t>
      </w:r>
      <w:r w:rsidRPr="00610A89">
        <w:rPr>
          <w:rFonts w:cs="Times New Roman" w:hint="eastAsia"/>
        </w:rPr>
        <w:t>；</w:t>
      </w:r>
    </w:p>
    <w:p w14:paraId="1729AD29" w14:textId="3C41BE71" w:rsidR="00392483" w:rsidRPr="007A1D7A" w:rsidRDefault="00392483" w:rsidP="00610A89">
      <w:pPr>
        <w:spacing w:beforeLines="50" w:before="120" w:afterLines="50" w:after="120"/>
        <w:ind w:firstLine="480"/>
        <w:rPr>
          <w:rFonts w:cs="Times New Roman"/>
        </w:rPr>
      </w:pPr>
      <w:r w:rsidRPr="00610A89">
        <w:rPr>
          <w:rFonts w:cs="Times New Roman" w:hint="eastAsia"/>
        </w:rPr>
        <w:t>（</w:t>
      </w:r>
      <w:r w:rsidRPr="007A1D7A">
        <w:rPr>
          <w:rFonts w:cs="Times New Roman"/>
        </w:rPr>
        <w:t>3</w:t>
      </w:r>
      <w:r w:rsidRPr="00610A89">
        <w:rPr>
          <w:rFonts w:cs="Times New Roman" w:hint="eastAsia"/>
        </w:rPr>
        <w:t>）</w:t>
      </w:r>
      <w:r w:rsidR="00EB483B" w:rsidRPr="00EB483B">
        <w:rPr>
          <w:rFonts w:cs="Times New Roman" w:hint="eastAsia"/>
        </w:rPr>
        <w:t>地形与环境辅助数据</w:t>
      </w:r>
      <w:r w:rsidR="00EB483B">
        <w:rPr>
          <w:rFonts w:cs="Times New Roman" w:hint="eastAsia"/>
        </w:rPr>
        <w:t>：</w:t>
      </w:r>
      <w:r w:rsidR="00EB483B" w:rsidRPr="00EB483B">
        <w:rPr>
          <w:rFonts w:cs="Times New Roman" w:hint="eastAsia"/>
        </w:rPr>
        <w:t xml:space="preserve">SRTM DEM </w:t>
      </w:r>
      <w:r w:rsidR="00EB483B" w:rsidRPr="00EB483B">
        <w:rPr>
          <w:rFonts w:cs="Times New Roman" w:hint="eastAsia"/>
        </w:rPr>
        <w:t>及其派生指标（高程、坡度</w:t>
      </w:r>
      <w:r w:rsidR="00EB483B">
        <w:rPr>
          <w:rFonts w:cs="Times New Roman" w:hint="eastAsia"/>
        </w:rPr>
        <w:t>）</w:t>
      </w:r>
      <w:r w:rsidRPr="00610A89">
        <w:rPr>
          <w:rFonts w:cs="Times New Roman" w:hint="eastAsia"/>
        </w:rPr>
        <w:t>；</w:t>
      </w:r>
    </w:p>
    <w:p w14:paraId="4FC44251" w14:textId="11F7A3A0" w:rsidR="00392483" w:rsidRPr="007A1D7A" w:rsidRDefault="00392483" w:rsidP="00610A89">
      <w:pPr>
        <w:spacing w:beforeLines="50" w:before="120" w:afterLines="50" w:after="120"/>
        <w:ind w:firstLine="480"/>
        <w:rPr>
          <w:rFonts w:cs="Times New Roman"/>
        </w:rPr>
      </w:pPr>
      <w:r w:rsidRPr="00610A89">
        <w:rPr>
          <w:rFonts w:cs="Times New Roman" w:hint="eastAsia"/>
        </w:rPr>
        <w:t>（</w:t>
      </w:r>
      <w:r w:rsidRPr="007A1D7A">
        <w:rPr>
          <w:rFonts w:cs="Times New Roman"/>
        </w:rPr>
        <w:t>4</w:t>
      </w:r>
      <w:r w:rsidRPr="00610A89">
        <w:rPr>
          <w:rFonts w:cs="Times New Roman" w:hint="eastAsia"/>
        </w:rPr>
        <w:t>）</w:t>
      </w:r>
      <w:r w:rsidR="00EB483B" w:rsidRPr="00EB483B">
        <w:rPr>
          <w:rFonts w:cs="Times New Roman" w:hint="eastAsia"/>
        </w:rPr>
        <w:t>高分辨率目视解译底图</w:t>
      </w:r>
      <w:r w:rsidR="00EB483B">
        <w:rPr>
          <w:rFonts w:cs="Times New Roman" w:hint="eastAsia"/>
        </w:rPr>
        <w:t>：</w:t>
      </w:r>
      <w:r w:rsidR="00EB483B" w:rsidRPr="00EB483B">
        <w:rPr>
          <w:rFonts w:cs="Times New Roman" w:hint="eastAsia"/>
        </w:rPr>
        <w:t xml:space="preserve">Google Earth </w:t>
      </w:r>
      <w:r w:rsidR="00EB483B" w:rsidRPr="00EB483B">
        <w:rPr>
          <w:rFonts w:cs="Times New Roman" w:hint="eastAsia"/>
        </w:rPr>
        <w:t>高清影像及历史影像序列</w:t>
      </w:r>
      <w:r w:rsidR="00BC5CC7" w:rsidRPr="00610A89">
        <w:rPr>
          <w:rFonts w:cs="Times New Roman" w:hint="eastAsia"/>
        </w:rPr>
        <w:t>；</w:t>
      </w:r>
    </w:p>
    <w:p w14:paraId="66D22983" w14:textId="1F259A0E" w:rsidR="008D00F6" w:rsidRPr="007A1D7A" w:rsidRDefault="008D00F6" w:rsidP="00610A89">
      <w:pPr>
        <w:tabs>
          <w:tab w:val="left" w:pos="1565"/>
        </w:tabs>
        <w:spacing w:beforeLines="50" w:before="120" w:afterLines="50" w:after="120"/>
        <w:ind w:firstLine="480"/>
        <w:rPr>
          <w:rFonts w:cs="Times New Roman"/>
        </w:rPr>
      </w:pPr>
      <w:r w:rsidRPr="00610A89">
        <w:rPr>
          <w:rFonts w:cs="Times New Roman" w:hint="eastAsia"/>
        </w:rPr>
        <w:t>（</w:t>
      </w:r>
      <w:r w:rsidR="001C1A4D" w:rsidRPr="007A1D7A">
        <w:rPr>
          <w:rFonts w:cs="Times New Roman"/>
        </w:rPr>
        <w:t>5</w:t>
      </w:r>
      <w:r w:rsidRPr="00610A89">
        <w:rPr>
          <w:rFonts w:cs="Times New Roman" w:hint="eastAsia"/>
        </w:rPr>
        <w:t>）</w:t>
      </w:r>
      <w:r w:rsidR="00EB483B" w:rsidRPr="00EB483B">
        <w:rPr>
          <w:rFonts w:cs="Times New Roman" w:hint="eastAsia"/>
        </w:rPr>
        <w:t>现有湿地与地表覆盖产品</w:t>
      </w:r>
      <w:r w:rsidR="00EB483B">
        <w:rPr>
          <w:rFonts w:cs="Times New Roman" w:hint="eastAsia"/>
        </w:rPr>
        <w:t>：</w:t>
      </w:r>
      <w:r w:rsidR="00EB483B" w:rsidRPr="00EB483B">
        <w:rPr>
          <w:rFonts w:cs="Times New Roman" w:hint="eastAsia"/>
        </w:rPr>
        <w:t>已获取并整理</w:t>
      </w:r>
      <w:r w:rsidR="00EB483B" w:rsidRPr="00EB483B">
        <w:rPr>
          <w:rFonts w:cs="Times New Roman" w:hint="eastAsia"/>
        </w:rPr>
        <w:t xml:space="preserve"> GWL_FCS30</w:t>
      </w:r>
      <w:r w:rsidR="00EB483B" w:rsidRPr="00EB483B">
        <w:rPr>
          <w:rFonts w:cs="Times New Roman" w:hint="eastAsia"/>
        </w:rPr>
        <w:t>、</w:t>
      </w:r>
      <w:r w:rsidR="00EB483B" w:rsidRPr="00EB483B">
        <w:rPr>
          <w:rFonts w:cs="Times New Roman" w:hint="eastAsia"/>
        </w:rPr>
        <w:t>GLWD</w:t>
      </w:r>
      <w:r w:rsidR="00EB483B" w:rsidRPr="00EB483B">
        <w:rPr>
          <w:rFonts w:cs="Times New Roman" w:hint="eastAsia"/>
        </w:rPr>
        <w:t>、</w:t>
      </w:r>
      <w:r w:rsidR="00EB483B" w:rsidRPr="00EB483B">
        <w:rPr>
          <w:rFonts w:cs="Times New Roman" w:hint="eastAsia"/>
        </w:rPr>
        <w:t>GlobeLand30</w:t>
      </w:r>
      <w:r w:rsidR="00EB483B" w:rsidRPr="00EB483B">
        <w:rPr>
          <w:rFonts w:cs="Times New Roman" w:hint="eastAsia"/>
        </w:rPr>
        <w:t>、中国科学院青藏高原土地覆被数据（</w:t>
      </w:r>
      <w:r w:rsidR="00EB483B" w:rsidRPr="00EB483B">
        <w:rPr>
          <w:rFonts w:cs="Times New Roman" w:hint="eastAsia"/>
        </w:rPr>
        <w:t>1980</w:t>
      </w:r>
      <w:r w:rsidR="00EB483B" w:rsidRPr="00EB483B">
        <w:rPr>
          <w:rFonts w:cs="Times New Roman" w:hint="eastAsia"/>
        </w:rPr>
        <w:t>–</w:t>
      </w:r>
      <w:r w:rsidR="00EB483B" w:rsidRPr="00EB483B">
        <w:rPr>
          <w:rFonts w:cs="Times New Roman" w:hint="eastAsia"/>
        </w:rPr>
        <w:t>2020</w:t>
      </w:r>
      <w:r w:rsidR="00EB483B" w:rsidRPr="00EB483B">
        <w:rPr>
          <w:rFonts w:cs="Times New Roman" w:hint="eastAsia"/>
        </w:rPr>
        <w:t>）等数据产品</w:t>
      </w:r>
      <w:r w:rsidR="00D55449" w:rsidRPr="00610A89">
        <w:rPr>
          <w:rFonts w:cs="Times New Roman" w:hint="eastAsia"/>
        </w:rPr>
        <w:t>。</w:t>
      </w:r>
    </w:p>
    <w:p w14:paraId="0169E642" w14:textId="7C9FBF9F" w:rsidR="0009410A" w:rsidRDefault="0009410A" w:rsidP="00610A89">
      <w:pPr>
        <w:pStyle w:val="2"/>
        <w:spacing w:line="360" w:lineRule="auto"/>
        <w:rPr>
          <w:rFonts w:cs="Times New Roman"/>
          <w:sz w:val="28"/>
          <w:szCs w:val="24"/>
        </w:rPr>
      </w:pPr>
      <w:bookmarkStart w:id="47" w:name="_Toc147856185"/>
      <w:bookmarkStart w:id="48" w:name="_Toc215852382"/>
      <w:r w:rsidRPr="00610A89">
        <w:rPr>
          <w:rFonts w:cs="Times New Roman" w:hint="eastAsia"/>
          <w:sz w:val="28"/>
          <w:szCs w:val="24"/>
        </w:rPr>
        <w:t>已</w:t>
      </w:r>
      <w:r w:rsidR="0042268D" w:rsidRPr="00610A89">
        <w:rPr>
          <w:rFonts w:cs="Times New Roman" w:hint="eastAsia"/>
          <w:sz w:val="28"/>
          <w:szCs w:val="24"/>
        </w:rPr>
        <w:t>有</w:t>
      </w:r>
      <w:r w:rsidRPr="00610A89">
        <w:rPr>
          <w:rFonts w:cs="Times New Roman" w:hint="eastAsia"/>
          <w:sz w:val="28"/>
          <w:szCs w:val="24"/>
        </w:rPr>
        <w:t>工作</w:t>
      </w:r>
      <w:bookmarkEnd w:id="47"/>
      <w:r w:rsidR="0042268D" w:rsidRPr="00610A89">
        <w:rPr>
          <w:rFonts w:cs="Times New Roman" w:hint="eastAsia"/>
          <w:sz w:val="28"/>
          <w:szCs w:val="24"/>
        </w:rPr>
        <w:t>基础</w:t>
      </w:r>
      <w:bookmarkEnd w:id="48"/>
    </w:p>
    <w:p w14:paraId="207793A9" w14:textId="09BABFB7" w:rsidR="00657C2A" w:rsidRPr="00821BC2" w:rsidRDefault="00657C2A" w:rsidP="00821BC2">
      <w:pPr>
        <w:spacing w:beforeLines="50" w:before="120" w:afterLines="50" w:after="120"/>
        <w:ind w:firstLine="480"/>
        <w:rPr>
          <w:rFonts w:cs="Times New Roman"/>
        </w:rPr>
      </w:pPr>
      <w:r w:rsidRPr="00657C2A">
        <w:rPr>
          <w:rFonts w:cs="Times New Roman" w:hint="eastAsia"/>
        </w:rPr>
        <w:t>在前期研究探索中，已围绕样本构建、基础分类方法验证、</w:t>
      </w:r>
      <w:r w:rsidRPr="00657C2A">
        <w:rPr>
          <w:rFonts w:cs="Times New Roman" w:hint="eastAsia"/>
        </w:rPr>
        <w:t xml:space="preserve">GEE </w:t>
      </w:r>
      <w:r w:rsidRPr="00657C2A">
        <w:rPr>
          <w:rFonts w:cs="Times New Roman" w:hint="eastAsia"/>
        </w:rPr>
        <w:t>平台脚本开发等方面开展了初步工作，形成了可支撑后续深度研究的技术基础，为本研究的大规模扩展与方法迭代提供了经验积累。</w:t>
      </w:r>
    </w:p>
    <w:p w14:paraId="5F4313CC" w14:textId="58FE6478" w:rsidR="00657C2A" w:rsidRDefault="00657C2A" w:rsidP="00657C2A">
      <w:pPr>
        <w:pStyle w:val="3"/>
      </w:pPr>
      <w:bookmarkStart w:id="49" w:name="_Toc215852383"/>
      <w:r w:rsidRPr="00657C2A">
        <w:rPr>
          <w:rFonts w:hint="eastAsia"/>
        </w:rPr>
        <w:t>初步样本解译与试验性样本库构建</w:t>
      </w:r>
      <w:bookmarkEnd w:id="49"/>
    </w:p>
    <w:p w14:paraId="29F7FC46" w14:textId="313E1C34" w:rsidR="009C71BB" w:rsidRPr="007A1D7A" w:rsidRDefault="00657C2A" w:rsidP="00610A89">
      <w:pPr>
        <w:spacing w:beforeLines="50" w:before="120" w:afterLines="50" w:after="120"/>
        <w:ind w:firstLine="480"/>
        <w:rPr>
          <w:rFonts w:cs="Times New Roman"/>
        </w:rPr>
      </w:pPr>
      <w:r w:rsidRPr="00657C2A">
        <w:rPr>
          <w:rFonts w:hint="eastAsia"/>
        </w:rPr>
        <w:t>目前，本人在青藏高原典型区域开展了试点性质的样本标注工作</w:t>
      </w:r>
      <w:r>
        <w:rPr>
          <w:rFonts w:hint="eastAsia"/>
        </w:rPr>
        <w:t>（图</w:t>
      </w:r>
      <w:r>
        <w:rPr>
          <w:rFonts w:hint="eastAsia"/>
        </w:rPr>
        <w:t>5.1</w:t>
      </w:r>
      <w:r>
        <w:rPr>
          <w:rFonts w:hint="eastAsia"/>
        </w:rPr>
        <w:t>）</w:t>
      </w:r>
      <w:r w:rsidRPr="00657C2A">
        <w:rPr>
          <w:rFonts w:hint="eastAsia"/>
        </w:rPr>
        <w:t>，针对河流湿地、湖泊湿地、沼泽湿地及非湿地四类地物，各类均已目视解译约</w:t>
      </w:r>
      <w:r w:rsidRPr="00657C2A">
        <w:rPr>
          <w:rFonts w:hint="eastAsia"/>
        </w:rPr>
        <w:t xml:space="preserve"> 200 </w:t>
      </w:r>
      <w:proofErr w:type="gramStart"/>
      <w:r w:rsidRPr="00657C2A">
        <w:rPr>
          <w:rFonts w:hint="eastAsia"/>
        </w:rPr>
        <w:t>个</w:t>
      </w:r>
      <w:proofErr w:type="gramEnd"/>
      <w:r w:rsidRPr="00657C2A">
        <w:rPr>
          <w:rFonts w:hint="eastAsia"/>
        </w:rPr>
        <w:t>样本点（总计约</w:t>
      </w:r>
      <w:r w:rsidRPr="00657C2A">
        <w:rPr>
          <w:rFonts w:hint="eastAsia"/>
        </w:rPr>
        <w:t xml:space="preserve"> 800 </w:t>
      </w:r>
      <w:r w:rsidRPr="00657C2A">
        <w:rPr>
          <w:rFonts w:hint="eastAsia"/>
        </w:rPr>
        <w:t>点）。虽然样本总量尚不充足，且未经过完整的主动学习迭代优化流程，但已初步验证了多源影像在典型区域识别湿地要素的可行性。</w:t>
      </w:r>
      <w:bookmarkStart w:id="50" w:name="_Hlk151714418"/>
    </w:p>
    <w:bookmarkEnd w:id="50"/>
    <w:p w14:paraId="045C2668" w14:textId="7E3113D2" w:rsidR="00BA5863" w:rsidRPr="007A1D7A" w:rsidRDefault="00657C2A" w:rsidP="00610A89">
      <w:pPr>
        <w:pStyle w:val="ad"/>
        <w:ind w:firstLineChars="0" w:firstLine="0"/>
        <w:jc w:val="center"/>
        <w:rPr>
          <w:rFonts w:cs="Times New Roman"/>
        </w:rPr>
      </w:pPr>
      <w:r>
        <w:rPr>
          <w:rFonts w:cs="Times New Roman"/>
          <w:noProof/>
        </w:rPr>
        <w:lastRenderedPageBreak/>
        <w:drawing>
          <wp:inline distT="0" distB="0" distL="0" distR="0" wp14:anchorId="187695FA" wp14:editId="5EEF011B">
            <wp:extent cx="5279390" cy="3767455"/>
            <wp:effectExtent l="0" t="0" r="0" b="4445"/>
            <wp:docPr id="699708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9390" cy="3767455"/>
                    </a:xfrm>
                    <a:prstGeom prst="rect">
                      <a:avLst/>
                    </a:prstGeom>
                    <a:noFill/>
                  </pic:spPr>
                </pic:pic>
              </a:graphicData>
            </a:graphic>
          </wp:inline>
        </w:drawing>
      </w:r>
    </w:p>
    <w:p w14:paraId="7E757162" w14:textId="193086EB" w:rsidR="00BB4053" w:rsidRPr="007A1D7A" w:rsidRDefault="00675311" w:rsidP="00675311">
      <w:pPr>
        <w:pStyle w:val="aa"/>
        <w:rPr>
          <w:rFonts w:cs="Times New Roman"/>
        </w:rPr>
      </w:pPr>
      <w:r>
        <w:rPr>
          <w:rFonts w:hint="eastAsia"/>
        </w:rPr>
        <w:t>图</w:t>
      </w:r>
      <w:r>
        <w:rPr>
          <w:rFonts w:hint="eastAsia"/>
        </w:rPr>
        <w:t xml:space="preserve"> </w:t>
      </w:r>
      <w:r w:rsidR="00DB24A6">
        <w:fldChar w:fldCharType="begin"/>
      </w:r>
      <w:r w:rsidR="00DB24A6">
        <w:instrText xml:space="preserve"> </w:instrText>
      </w:r>
      <w:r w:rsidR="00DB24A6">
        <w:rPr>
          <w:rFonts w:hint="eastAsia"/>
        </w:rPr>
        <w:instrText>STYLEREF 1 \s</w:instrText>
      </w:r>
      <w:r w:rsidR="00DB24A6">
        <w:instrText xml:space="preserve"> </w:instrText>
      </w:r>
      <w:r w:rsidR="00DB24A6">
        <w:fldChar w:fldCharType="separate"/>
      </w:r>
      <w:r w:rsidR="007E6323">
        <w:rPr>
          <w:noProof/>
        </w:rPr>
        <w:t>5</w:t>
      </w:r>
      <w:r w:rsidR="00DB24A6">
        <w:fldChar w:fldCharType="end"/>
      </w:r>
      <w:r w:rsidR="00DB24A6">
        <w:t>.</w:t>
      </w:r>
      <w:r w:rsidR="00DB24A6">
        <w:fldChar w:fldCharType="begin"/>
      </w:r>
      <w:r w:rsidR="00DB24A6">
        <w:instrText xml:space="preserve"> </w:instrText>
      </w:r>
      <w:r w:rsidR="00DB24A6">
        <w:rPr>
          <w:rFonts w:hint="eastAsia"/>
        </w:rPr>
        <w:instrText xml:space="preserve">SEQ </w:instrText>
      </w:r>
      <w:r w:rsidR="00DB24A6">
        <w:rPr>
          <w:rFonts w:hint="eastAsia"/>
        </w:rPr>
        <w:instrText>图</w:instrText>
      </w:r>
      <w:r w:rsidR="00DB24A6">
        <w:rPr>
          <w:rFonts w:hint="eastAsia"/>
        </w:rPr>
        <w:instrText xml:space="preserve"> \* ARABIC \s 1</w:instrText>
      </w:r>
      <w:r w:rsidR="00DB24A6">
        <w:instrText xml:space="preserve"> </w:instrText>
      </w:r>
      <w:r w:rsidR="00DB24A6">
        <w:fldChar w:fldCharType="separate"/>
      </w:r>
      <w:r w:rsidR="007E6323">
        <w:rPr>
          <w:noProof/>
        </w:rPr>
        <w:t>1</w:t>
      </w:r>
      <w:r w:rsidR="00DB24A6">
        <w:fldChar w:fldCharType="end"/>
      </w:r>
      <w:r w:rsidR="00BB4053" w:rsidRPr="007A1D7A">
        <w:rPr>
          <w:rFonts w:cs="Times New Roman"/>
        </w:rPr>
        <w:t xml:space="preserve"> </w:t>
      </w:r>
      <w:bookmarkStart w:id="51" w:name="OLE_LINK6"/>
      <w:r w:rsidR="00657C2A">
        <w:rPr>
          <w:rFonts w:cs="Times New Roman" w:hint="eastAsia"/>
        </w:rPr>
        <w:t>青藏高原部分区域样本标注情况</w:t>
      </w:r>
      <w:bookmarkEnd w:id="51"/>
      <w:r w:rsidR="00657C2A" w:rsidRPr="00610A89" w:rsidDel="00657C2A">
        <w:rPr>
          <w:rFonts w:cs="Times New Roman"/>
        </w:rPr>
        <w:t xml:space="preserve"> </w:t>
      </w:r>
    </w:p>
    <w:p w14:paraId="29AC74E8" w14:textId="4E41961F" w:rsidR="00657C2A" w:rsidRDefault="00657C2A" w:rsidP="00821BC2">
      <w:pPr>
        <w:pStyle w:val="3"/>
        <w:rPr>
          <w:rFonts w:cs="Times New Roman"/>
        </w:rPr>
      </w:pPr>
      <w:bookmarkStart w:id="52" w:name="_Toc214582022"/>
      <w:bookmarkStart w:id="53" w:name="_Toc214582023"/>
      <w:bookmarkStart w:id="54" w:name="_Toc214582024"/>
      <w:bookmarkStart w:id="55" w:name="_Toc214582025"/>
      <w:bookmarkStart w:id="56" w:name="_Toc214582026"/>
      <w:bookmarkStart w:id="57" w:name="_Toc214582027"/>
      <w:bookmarkStart w:id="58" w:name="_Toc214582028"/>
      <w:bookmarkStart w:id="59" w:name="_Toc214582029"/>
      <w:bookmarkStart w:id="60" w:name="_Toc215852384"/>
      <w:bookmarkEnd w:id="52"/>
      <w:bookmarkEnd w:id="53"/>
      <w:bookmarkEnd w:id="54"/>
      <w:bookmarkEnd w:id="55"/>
      <w:bookmarkEnd w:id="56"/>
      <w:bookmarkEnd w:id="57"/>
      <w:bookmarkEnd w:id="58"/>
      <w:bookmarkEnd w:id="59"/>
      <w:r>
        <w:t>初步分类框架实验与年度分类图生成</w:t>
      </w:r>
      <w:bookmarkEnd w:id="60"/>
    </w:p>
    <w:p w14:paraId="494F95E5" w14:textId="063090CE" w:rsidR="00657C2A" w:rsidRPr="00657C2A" w:rsidRDefault="00657C2A" w:rsidP="00657C2A">
      <w:pPr>
        <w:spacing w:beforeLines="50" w:before="120" w:afterLines="50" w:after="120"/>
        <w:ind w:firstLine="480"/>
        <w:rPr>
          <w:rFonts w:cs="Times New Roman"/>
        </w:rPr>
      </w:pPr>
      <w:r w:rsidRPr="00657C2A">
        <w:rPr>
          <w:rFonts w:cs="Times New Roman" w:hint="eastAsia"/>
        </w:rPr>
        <w:t>基于已有样本点与</w:t>
      </w:r>
      <w:r w:rsidRPr="00657C2A">
        <w:rPr>
          <w:rFonts w:cs="Times New Roman" w:hint="eastAsia"/>
        </w:rPr>
        <w:t xml:space="preserve"> GEE </w:t>
      </w:r>
      <w:r w:rsidRPr="00657C2A">
        <w:rPr>
          <w:rFonts w:cs="Times New Roman" w:hint="eastAsia"/>
        </w:rPr>
        <w:t>平台中多源影像，本人初步构建了一个基础版湿地分类流程，并成功在</w:t>
      </w:r>
      <w:r w:rsidRPr="00657C2A">
        <w:rPr>
          <w:rFonts w:cs="Times New Roman" w:hint="eastAsia"/>
        </w:rPr>
        <w:t xml:space="preserve"> GEE </w:t>
      </w:r>
      <w:r w:rsidRPr="00657C2A">
        <w:rPr>
          <w:rFonts w:cs="Times New Roman" w:hint="eastAsia"/>
        </w:rPr>
        <w:t>中生成了</w:t>
      </w:r>
      <w:r w:rsidRPr="00657C2A">
        <w:rPr>
          <w:rFonts w:cs="Times New Roman" w:hint="eastAsia"/>
        </w:rPr>
        <w:t>2019</w:t>
      </w:r>
      <w:r w:rsidRPr="00657C2A">
        <w:rPr>
          <w:rFonts w:cs="Times New Roman" w:hint="eastAsia"/>
        </w:rPr>
        <w:t>、</w:t>
      </w:r>
      <w:r w:rsidRPr="00657C2A">
        <w:rPr>
          <w:rFonts w:cs="Times New Roman" w:hint="eastAsia"/>
        </w:rPr>
        <w:t>2020</w:t>
      </w:r>
      <w:r w:rsidRPr="00657C2A">
        <w:rPr>
          <w:rFonts w:cs="Times New Roman" w:hint="eastAsia"/>
        </w:rPr>
        <w:t>、</w:t>
      </w:r>
      <w:r w:rsidRPr="00657C2A">
        <w:rPr>
          <w:rFonts w:cs="Times New Roman" w:hint="eastAsia"/>
        </w:rPr>
        <w:t>2021</w:t>
      </w:r>
      <w:r w:rsidR="00BF3A6E">
        <w:rPr>
          <w:rFonts w:cs="Times New Roman" w:hint="eastAsia"/>
        </w:rPr>
        <w:t>、</w:t>
      </w:r>
      <w:r w:rsidR="00BF3A6E">
        <w:rPr>
          <w:rFonts w:cs="Times New Roman" w:hint="eastAsia"/>
        </w:rPr>
        <w:t>2022</w:t>
      </w:r>
      <w:r w:rsidRPr="00657C2A">
        <w:rPr>
          <w:rFonts w:cs="Times New Roman" w:hint="eastAsia"/>
        </w:rPr>
        <w:t>年的试验性湿地分类图。这一阶段的工作虽未引入主动学习机制，也未经过严格的精度评价，但在方法论层面已验证以下关键点：</w:t>
      </w:r>
    </w:p>
    <w:p w14:paraId="74B9BB7A" w14:textId="3D9DE084"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1</w:t>
      </w:r>
      <w:r>
        <w:rPr>
          <w:rFonts w:cs="Times New Roman" w:hint="eastAsia"/>
        </w:rPr>
        <w:t>）</w:t>
      </w:r>
      <w:r w:rsidRPr="00657C2A">
        <w:rPr>
          <w:rFonts w:cs="Times New Roman" w:hint="eastAsia"/>
        </w:rPr>
        <w:t xml:space="preserve">GEE </w:t>
      </w:r>
      <w:r w:rsidRPr="00657C2A">
        <w:rPr>
          <w:rFonts w:cs="Times New Roman" w:hint="eastAsia"/>
        </w:rPr>
        <w:t>平台可稳定支持青藏高原区域大范围数据批处理与分类；</w:t>
      </w:r>
    </w:p>
    <w:p w14:paraId="6039CDA7" w14:textId="102FD73A"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2</w:t>
      </w:r>
      <w:r>
        <w:rPr>
          <w:rFonts w:cs="Times New Roman" w:hint="eastAsia"/>
        </w:rPr>
        <w:t>）</w:t>
      </w:r>
      <w:r w:rsidR="00BF3A6E">
        <w:rPr>
          <w:rFonts w:cs="Times New Roman" w:hint="eastAsia"/>
        </w:rPr>
        <w:t>机器学习</w:t>
      </w:r>
      <w:r w:rsidR="00BF3A6E">
        <w:rPr>
          <w:rFonts w:cs="Times New Roman" w:hint="eastAsia"/>
        </w:rPr>
        <w:t>/</w:t>
      </w:r>
      <w:r w:rsidR="00BF3A6E">
        <w:rPr>
          <w:rFonts w:cs="Times New Roman" w:hint="eastAsia"/>
        </w:rPr>
        <w:t>深度学习</w:t>
      </w:r>
      <w:r w:rsidRPr="00657C2A">
        <w:rPr>
          <w:rFonts w:cs="Times New Roman" w:hint="eastAsia"/>
        </w:rPr>
        <w:t>分类器在湿地</w:t>
      </w:r>
      <w:r w:rsidRPr="00657C2A">
        <w:rPr>
          <w:rFonts w:cs="Times New Roman" w:hint="eastAsia"/>
        </w:rPr>
        <w:t>/</w:t>
      </w:r>
      <w:r w:rsidRPr="00657C2A">
        <w:rPr>
          <w:rFonts w:cs="Times New Roman" w:hint="eastAsia"/>
        </w:rPr>
        <w:t>非湿地识别中具有良好的可行性；</w:t>
      </w:r>
    </w:p>
    <w:p w14:paraId="491645C3" w14:textId="170F98EE"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3</w:t>
      </w:r>
      <w:r>
        <w:rPr>
          <w:rFonts w:cs="Times New Roman" w:hint="eastAsia"/>
        </w:rPr>
        <w:t>）</w:t>
      </w:r>
      <w:r w:rsidRPr="00657C2A">
        <w:rPr>
          <w:rFonts w:cs="Times New Roman" w:hint="eastAsia"/>
        </w:rPr>
        <w:t>多源数据（光学</w:t>
      </w:r>
      <w:r w:rsidRPr="00657C2A">
        <w:rPr>
          <w:rFonts w:cs="Times New Roman" w:hint="eastAsia"/>
        </w:rPr>
        <w:t xml:space="preserve"> + SAR + DEM</w:t>
      </w:r>
      <w:r w:rsidRPr="00657C2A">
        <w:rPr>
          <w:rFonts w:cs="Times New Roman" w:hint="eastAsia"/>
        </w:rPr>
        <w:t>）显著提升分类的区分度；</w:t>
      </w:r>
    </w:p>
    <w:p w14:paraId="005AC0B3" w14:textId="0F4BC3B7" w:rsid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4</w:t>
      </w:r>
      <w:r>
        <w:rPr>
          <w:rFonts w:cs="Times New Roman" w:hint="eastAsia"/>
        </w:rPr>
        <w:t>）</w:t>
      </w:r>
      <w:r w:rsidRPr="00657C2A">
        <w:rPr>
          <w:rFonts w:cs="Times New Roman" w:hint="eastAsia"/>
        </w:rPr>
        <w:t>当前样本量虽不足，但能够初步形成湿地空间格局的可辨识结果。</w:t>
      </w:r>
    </w:p>
    <w:p w14:paraId="7B56D013" w14:textId="378A4F7B" w:rsidR="00657C2A" w:rsidRDefault="00657C2A" w:rsidP="00610A89">
      <w:pPr>
        <w:spacing w:beforeLines="50" w:before="120" w:afterLines="50" w:after="120"/>
        <w:ind w:firstLine="480"/>
        <w:rPr>
          <w:rFonts w:cs="Times New Roman"/>
        </w:rPr>
      </w:pPr>
      <w:r w:rsidRPr="00657C2A">
        <w:rPr>
          <w:rFonts w:cs="Times New Roman" w:hint="eastAsia"/>
        </w:rPr>
        <w:t>这些探索性成果证明本研究的总体技术路线具备现实可行性，为后续建立</w:t>
      </w:r>
      <w:r>
        <w:rPr>
          <w:rFonts w:cs="Times New Roman" w:hint="eastAsia"/>
        </w:rPr>
        <w:t>全流程</w:t>
      </w:r>
      <w:r w:rsidRPr="00657C2A">
        <w:rPr>
          <w:rFonts w:cs="Times New Roman" w:hint="eastAsia"/>
        </w:rPr>
        <w:t>云端一体化的完整框架提供了方法基础。</w:t>
      </w:r>
    </w:p>
    <w:p w14:paraId="3B09BA29" w14:textId="77777777" w:rsidR="00BF3A6E" w:rsidRDefault="00BF3A6E" w:rsidP="009E3FB7">
      <w:pPr>
        <w:ind w:firstLineChars="0" w:firstLine="0"/>
        <w:jc w:val="center"/>
        <w:rPr>
          <w:rFonts w:cs="Times New Roman"/>
        </w:rPr>
      </w:pPr>
      <w:r w:rsidRPr="00BF3A6E">
        <w:rPr>
          <w:rFonts w:cs="Times New Roman"/>
          <w:noProof/>
        </w:rPr>
        <w:drawing>
          <wp:inline distT="0" distB="0" distL="0" distR="0" wp14:anchorId="38B46147" wp14:editId="72178D9E">
            <wp:extent cx="2023533" cy="1178594"/>
            <wp:effectExtent l="0" t="0" r="0" b="2540"/>
            <wp:docPr id="11" name="图片 10">
              <a:extLst xmlns:a="http://schemas.openxmlformats.org/drawingml/2006/main">
                <a:ext uri="{FF2B5EF4-FFF2-40B4-BE49-F238E27FC236}">
                  <a16:creationId xmlns:a16="http://schemas.microsoft.com/office/drawing/2014/main" id="{026A85D4-1272-C49B-3D53-FA98A5D69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026A85D4-1272-C49B-3D53-FA98A5D69326}"/>
                        </a:ext>
                      </a:extLst>
                    </pic:cNvPr>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0" y="0"/>
                      <a:ext cx="2023533" cy="1178594"/>
                    </a:xfrm>
                    <a:prstGeom prst="rect">
                      <a:avLst/>
                    </a:prstGeom>
                  </pic:spPr>
                </pic:pic>
              </a:graphicData>
            </a:graphic>
          </wp:inline>
        </w:drawing>
      </w:r>
      <w:r w:rsidRPr="00BF3A6E">
        <w:rPr>
          <w:rFonts w:cs="Times New Roman"/>
          <w:noProof/>
        </w:rPr>
        <w:drawing>
          <wp:inline distT="0" distB="0" distL="0" distR="0" wp14:anchorId="73D8D808" wp14:editId="68B5F547">
            <wp:extent cx="2023110" cy="1178347"/>
            <wp:effectExtent l="0" t="0" r="0" b="3175"/>
            <wp:docPr id="8" name="图片 7">
              <a:extLst xmlns:a="http://schemas.openxmlformats.org/drawingml/2006/main">
                <a:ext uri="{FF2B5EF4-FFF2-40B4-BE49-F238E27FC236}">
                  <a16:creationId xmlns:a16="http://schemas.microsoft.com/office/drawing/2014/main" id="{6E4640D6-EC44-3782-A929-A45743B52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6E4640D6-EC44-3782-A929-A45743B5283D}"/>
                        </a:ext>
                      </a:extLst>
                    </pic:cNvPr>
                    <pic:cNvPicPr>
                      <a:picLocks noChangeAspect="1"/>
                    </pic:cNvPicPr>
                  </pic:nvPicPr>
                  <pic:blipFill>
                    <a:blip r:embed="rId24">
                      <a:extLst>
                        <a:ext uri="{28A0092B-C50C-407E-A947-70E740481C1C}">
                          <a14:useLocalDpi xmlns:a14="http://schemas.microsoft.com/office/drawing/2010/main" val="0"/>
                        </a:ext>
                      </a:extLst>
                    </a:blip>
                    <a:srcRect/>
                    <a:stretch/>
                  </pic:blipFill>
                  <pic:spPr>
                    <a:xfrm>
                      <a:off x="0" y="0"/>
                      <a:ext cx="2049908" cy="1193956"/>
                    </a:xfrm>
                    <a:prstGeom prst="rect">
                      <a:avLst/>
                    </a:prstGeom>
                  </pic:spPr>
                </pic:pic>
              </a:graphicData>
            </a:graphic>
          </wp:inline>
        </w:drawing>
      </w:r>
    </w:p>
    <w:p w14:paraId="38A7EF64" w14:textId="5B893D83" w:rsidR="00C16D53" w:rsidRPr="007A1D7A" w:rsidRDefault="00BF3A6E" w:rsidP="009E3FB7">
      <w:pPr>
        <w:ind w:firstLineChars="0" w:firstLine="0"/>
        <w:jc w:val="center"/>
        <w:rPr>
          <w:rFonts w:cs="Times New Roman"/>
        </w:rPr>
      </w:pPr>
      <w:r w:rsidRPr="00BF3A6E">
        <w:rPr>
          <w:rFonts w:cs="Times New Roman"/>
          <w:noProof/>
        </w:rPr>
        <w:lastRenderedPageBreak/>
        <w:drawing>
          <wp:inline distT="0" distB="0" distL="0" distR="0" wp14:anchorId="624ECE3D" wp14:editId="59B8BEC7">
            <wp:extent cx="2023110" cy="1178347"/>
            <wp:effectExtent l="0" t="0" r="3810" b="5715"/>
            <wp:docPr id="1055937577" name="图片 10">
              <a:extLst xmlns:a="http://schemas.openxmlformats.org/drawingml/2006/main">
                <a:ext uri="{FF2B5EF4-FFF2-40B4-BE49-F238E27FC236}">
                  <a16:creationId xmlns:a16="http://schemas.microsoft.com/office/drawing/2014/main" id="{530FCBE0-04C9-4F84-49AA-85EBBE348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30FCBE0-04C9-4F84-49AA-85EBBE348747}"/>
                        </a:ext>
                      </a:extLst>
                    </pic:cNvPr>
                    <pic:cNvPicPr>
                      <a:picLocks noChangeAspect="1"/>
                    </pic:cNvPicPr>
                  </pic:nvPicPr>
                  <pic:blipFill>
                    <a:blip r:embed="rId25">
                      <a:extLst>
                        <a:ext uri="{28A0092B-C50C-407E-A947-70E740481C1C}">
                          <a14:useLocalDpi xmlns:a14="http://schemas.microsoft.com/office/drawing/2010/main" val="0"/>
                        </a:ext>
                      </a:extLst>
                    </a:blip>
                    <a:srcRect/>
                    <a:stretch/>
                  </pic:blipFill>
                  <pic:spPr>
                    <a:xfrm>
                      <a:off x="0" y="0"/>
                      <a:ext cx="2023110" cy="1178347"/>
                    </a:xfrm>
                    <a:prstGeom prst="rect">
                      <a:avLst/>
                    </a:prstGeom>
                  </pic:spPr>
                </pic:pic>
              </a:graphicData>
            </a:graphic>
          </wp:inline>
        </w:drawing>
      </w:r>
      <w:r w:rsidRPr="00BF3A6E">
        <w:rPr>
          <w:rFonts w:cs="Times New Roman"/>
          <w:noProof/>
        </w:rPr>
        <w:drawing>
          <wp:inline distT="0" distB="0" distL="0" distR="0" wp14:anchorId="61358709" wp14:editId="118B4FC5">
            <wp:extent cx="2023110" cy="1180742"/>
            <wp:effectExtent l="0" t="0" r="0" b="635"/>
            <wp:docPr id="869391911" name="图片 7">
              <a:extLst xmlns:a="http://schemas.openxmlformats.org/drawingml/2006/main">
                <a:ext uri="{FF2B5EF4-FFF2-40B4-BE49-F238E27FC236}">
                  <a16:creationId xmlns:a16="http://schemas.microsoft.com/office/drawing/2014/main" id="{3B6A5B7E-7D90-F238-F014-0A8921C5C3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B6A5B7E-7D90-F238-F014-0A8921C5C3AB}"/>
                        </a:ext>
                      </a:extLst>
                    </pic:cNvPr>
                    <pic:cNvPicPr>
                      <a:picLocks noChangeAspect="1"/>
                    </pic:cNvPicPr>
                  </pic:nvPicPr>
                  <pic:blipFill>
                    <a:blip r:embed="rId26">
                      <a:extLst>
                        <a:ext uri="{28A0092B-C50C-407E-A947-70E740481C1C}">
                          <a14:useLocalDpi xmlns:a14="http://schemas.microsoft.com/office/drawing/2010/main" val="0"/>
                        </a:ext>
                      </a:extLst>
                    </a:blip>
                    <a:srcRect/>
                    <a:stretch/>
                  </pic:blipFill>
                  <pic:spPr>
                    <a:xfrm>
                      <a:off x="0" y="0"/>
                      <a:ext cx="2058816" cy="1201581"/>
                    </a:xfrm>
                    <a:prstGeom prst="rect">
                      <a:avLst/>
                    </a:prstGeom>
                  </pic:spPr>
                </pic:pic>
              </a:graphicData>
            </a:graphic>
          </wp:inline>
        </w:drawing>
      </w:r>
    </w:p>
    <w:p w14:paraId="1D97916B" w14:textId="6CC888B7" w:rsidR="00C16D53" w:rsidRPr="007A1D7A" w:rsidRDefault="00C16D53" w:rsidP="00C16D53">
      <w:pPr>
        <w:pStyle w:val="aa"/>
        <w:rPr>
          <w:rFonts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7E6323">
        <w:rPr>
          <w:noProof/>
        </w:rP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7E6323">
        <w:rPr>
          <w:noProof/>
        </w:rPr>
        <w:t>2</w:t>
      </w:r>
      <w:r>
        <w:fldChar w:fldCharType="end"/>
      </w:r>
      <w:r>
        <w:rPr>
          <w:rFonts w:cs="Times New Roman" w:hint="eastAsia"/>
        </w:rPr>
        <w:t xml:space="preserve"> 201</w:t>
      </w:r>
      <w:r w:rsidR="00BF3A6E">
        <w:rPr>
          <w:rFonts w:cs="Times New Roman" w:hint="eastAsia"/>
        </w:rPr>
        <w:t>9</w:t>
      </w:r>
      <w:r w:rsidRPr="00610A89">
        <w:rPr>
          <w:rFonts w:cs="Times New Roman" w:hint="eastAsia"/>
        </w:rPr>
        <w:t>至</w:t>
      </w:r>
      <w:r>
        <w:rPr>
          <w:rFonts w:cs="Times New Roman" w:hint="eastAsia"/>
        </w:rPr>
        <w:t>202</w:t>
      </w:r>
      <w:r w:rsidR="00BF3A6E">
        <w:rPr>
          <w:rFonts w:cs="Times New Roman" w:hint="eastAsia"/>
        </w:rPr>
        <w:t>2</w:t>
      </w:r>
      <w:r>
        <w:rPr>
          <w:rFonts w:cs="Times New Roman" w:hint="eastAsia"/>
        </w:rPr>
        <w:t>青藏高原试验性湿地分类图</w:t>
      </w:r>
    </w:p>
    <w:p w14:paraId="1BF449B7" w14:textId="77777777" w:rsidR="00C16D53" w:rsidRDefault="00C16D53" w:rsidP="00610A89">
      <w:pPr>
        <w:spacing w:beforeLines="50" w:before="120" w:afterLines="50" w:after="120"/>
        <w:ind w:firstLine="480"/>
        <w:rPr>
          <w:rFonts w:cs="Times New Roman"/>
        </w:rPr>
      </w:pPr>
    </w:p>
    <w:p w14:paraId="30A0B5D6" w14:textId="05C7D8FC" w:rsidR="00657C2A" w:rsidRDefault="00657C2A" w:rsidP="00821BC2">
      <w:pPr>
        <w:pStyle w:val="3"/>
      </w:pPr>
      <w:bookmarkStart w:id="61" w:name="_Toc215852385"/>
      <w:r w:rsidRPr="00657C2A">
        <w:rPr>
          <w:rFonts w:hint="eastAsia"/>
        </w:rPr>
        <w:t xml:space="preserve">GEE </w:t>
      </w:r>
      <w:r w:rsidRPr="00657C2A">
        <w:rPr>
          <w:rFonts w:hint="eastAsia"/>
        </w:rPr>
        <w:t>编程能力与脚本基础</w:t>
      </w:r>
      <w:bookmarkEnd w:id="61"/>
    </w:p>
    <w:p w14:paraId="31B7DEC7" w14:textId="5AD44059" w:rsidR="00657C2A" w:rsidRPr="00657C2A" w:rsidRDefault="00657C2A" w:rsidP="00657C2A">
      <w:pPr>
        <w:spacing w:beforeLines="50" w:before="120" w:afterLines="50" w:after="120"/>
        <w:ind w:firstLine="480"/>
        <w:rPr>
          <w:rFonts w:cs="Times New Roman"/>
        </w:rPr>
      </w:pPr>
      <w:r w:rsidRPr="00657C2A">
        <w:rPr>
          <w:rFonts w:cs="Times New Roman" w:hint="eastAsia"/>
        </w:rPr>
        <w:t>前期已掌握</w:t>
      </w:r>
      <w:r w:rsidRPr="00657C2A">
        <w:rPr>
          <w:rFonts w:cs="Times New Roman" w:hint="eastAsia"/>
        </w:rPr>
        <w:t xml:space="preserve"> GEE JavaScript API </w:t>
      </w:r>
      <w:r w:rsidRPr="00657C2A">
        <w:rPr>
          <w:rFonts w:cs="Times New Roman" w:hint="eastAsia"/>
        </w:rPr>
        <w:t>的基本语法、数据检索、影像预处理、指数计算、特征提取与分类器应用等核心功能，并编写了若干脚本实现</w:t>
      </w:r>
      <w:r>
        <w:rPr>
          <w:rFonts w:cs="Times New Roman" w:hint="eastAsia"/>
        </w:rPr>
        <w:t>，包括但不限于以下：</w:t>
      </w:r>
    </w:p>
    <w:p w14:paraId="75EA34C2" w14:textId="5BA2C0DF"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1</w:t>
      </w:r>
      <w:r>
        <w:rPr>
          <w:rFonts w:cs="Times New Roman" w:hint="eastAsia"/>
        </w:rPr>
        <w:t>）</w:t>
      </w:r>
      <w:r w:rsidRPr="00657C2A">
        <w:rPr>
          <w:rFonts w:cs="Times New Roman" w:hint="eastAsia"/>
        </w:rPr>
        <w:t>数据筛选与云掩膜</w:t>
      </w:r>
    </w:p>
    <w:p w14:paraId="34F6E6B8" w14:textId="69D022C1"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2</w:t>
      </w:r>
      <w:r>
        <w:rPr>
          <w:rFonts w:cs="Times New Roman" w:hint="eastAsia"/>
        </w:rPr>
        <w:t>）</w:t>
      </w:r>
      <w:r w:rsidRPr="00657C2A">
        <w:rPr>
          <w:rFonts w:cs="Times New Roman" w:hint="eastAsia"/>
        </w:rPr>
        <w:t>生长季影像合成</w:t>
      </w:r>
    </w:p>
    <w:p w14:paraId="7EFDFE93" w14:textId="7796F89C"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3</w:t>
      </w:r>
      <w:r>
        <w:rPr>
          <w:rFonts w:cs="Times New Roman" w:hint="eastAsia"/>
        </w:rPr>
        <w:t>）</w:t>
      </w:r>
      <w:r w:rsidRPr="00657C2A">
        <w:rPr>
          <w:rFonts w:cs="Times New Roman" w:hint="eastAsia"/>
        </w:rPr>
        <w:t>基础特征计算</w:t>
      </w:r>
    </w:p>
    <w:p w14:paraId="711C5685" w14:textId="6431B8E2"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4</w:t>
      </w:r>
      <w:r>
        <w:rPr>
          <w:rFonts w:cs="Times New Roman" w:hint="eastAsia"/>
        </w:rPr>
        <w:t>）</w:t>
      </w:r>
      <w:r w:rsidR="00BF3A6E">
        <w:rPr>
          <w:rFonts w:cs="Times New Roman" w:hint="eastAsia"/>
        </w:rPr>
        <w:t>机器学习</w:t>
      </w:r>
      <w:r w:rsidR="00BF3A6E">
        <w:rPr>
          <w:rFonts w:cs="Times New Roman" w:hint="eastAsia"/>
        </w:rPr>
        <w:t>/</w:t>
      </w:r>
      <w:r w:rsidR="00BF3A6E">
        <w:rPr>
          <w:rFonts w:cs="Times New Roman" w:hint="eastAsia"/>
        </w:rPr>
        <w:t>深度学习分类算法实现</w:t>
      </w:r>
    </w:p>
    <w:p w14:paraId="673015BD" w14:textId="4571348F" w:rsidR="00657C2A" w:rsidRPr="00657C2A" w:rsidRDefault="00657C2A" w:rsidP="00657C2A">
      <w:pPr>
        <w:spacing w:beforeLines="50" w:before="120" w:afterLines="50" w:after="120"/>
        <w:ind w:firstLine="480"/>
        <w:rPr>
          <w:rFonts w:cs="Times New Roman"/>
        </w:rPr>
      </w:pPr>
      <w:r>
        <w:rPr>
          <w:rFonts w:cs="Times New Roman" w:hint="eastAsia"/>
        </w:rPr>
        <w:t>（</w:t>
      </w:r>
      <w:r>
        <w:rPr>
          <w:rFonts w:cs="Times New Roman" w:hint="eastAsia"/>
        </w:rPr>
        <w:t>5</w:t>
      </w:r>
      <w:r>
        <w:rPr>
          <w:rFonts w:cs="Times New Roman" w:hint="eastAsia"/>
        </w:rPr>
        <w:t>）</w:t>
      </w:r>
      <w:r w:rsidRPr="00657C2A">
        <w:rPr>
          <w:rFonts w:cs="Times New Roman" w:hint="eastAsia"/>
        </w:rPr>
        <w:t>分类结果可视化与导出</w:t>
      </w:r>
    </w:p>
    <w:p w14:paraId="1E6DAD25" w14:textId="1F0B16C2" w:rsidR="00F424BE" w:rsidRPr="007A1D7A" w:rsidRDefault="00657C2A" w:rsidP="00821BC2">
      <w:pPr>
        <w:spacing w:beforeLines="50" w:before="120" w:afterLines="50" w:after="120"/>
        <w:ind w:firstLine="480"/>
        <w:rPr>
          <w:rFonts w:cs="Times New Roman"/>
          <w:b/>
          <w:bCs/>
          <w:sz w:val="21"/>
          <w:szCs w:val="20"/>
        </w:rPr>
      </w:pPr>
      <w:r w:rsidRPr="00657C2A">
        <w:rPr>
          <w:rFonts w:cs="Times New Roman" w:hint="eastAsia"/>
        </w:rPr>
        <w:t>这些脚本将作为本研究</w:t>
      </w:r>
      <w:proofErr w:type="gramStart"/>
      <w:r w:rsidRPr="00657C2A">
        <w:rPr>
          <w:rFonts w:cs="Times New Roman" w:hint="eastAsia"/>
        </w:rPr>
        <w:t>构建全</w:t>
      </w:r>
      <w:proofErr w:type="gramEnd"/>
      <w:r w:rsidRPr="00657C2A">
        <w:rPr>
          <w:rFonts w:cs="Times New Roman" w:hint="eastAsia"/>
        </w:rPr>
        <w:t>流程自动化框架的基础代码，可在后期整合并扩展为模块化工作流，大幅降低方法实现难度。</w:t>
      </w:r>
    </w:p>
    <w:p w14:paraId="58334367" w14:textId="77777777" w:rsidR="00E4403E" w:rsidRPr="007A1D7A" w:rsidRDefault="00E4403E">
      <w:pPr>
        <w:ind w:firstLineChars="0" w:firstLine="0"/>
        <w:jc w:val="center"/>
        <w:rPr>
          <w:rFonts w:cs="Times New Roman"/>
          <w:b/>
          <w:bCs/>
          <w:sz w:val="21"/>
          <w:szCs w:val="20"/>
        </w:rPr>
      </w:pPr>
    </w:p>
    <w:p w14:paraId="5229662C" w14:textId="77777777" w:rsidR="000B3363" w:rsidRDefault="000B3363" w:rsidP="00610A89">
      <w:pPr>
        <w:pStyle w:val="1"/>
        <w:ind w:left="0"/>
        <w:rPr>
          <w:rFonts w:cs="Times New Roman"/>
          <w:sz w:val="30"/>
          <w:szCs w:val="30"/>
        </w:rPr>
        <w:sectPr w:rsidR="000B3363" w:rsidSect="00484F29">
          <w:pgSz w:w="11906" w:h="16838"/>
          <w:pgMar w:top="1440" w:right="1797" w:bottom="1440" w:left="1797" w:header="851" w:footer="851" w:gutter="0"/>
          <w:cols w:space="425"/>
          <w:docGrid w:linePitch="326"/>
        </w:sectPr>
      </w:pPr>
      <w:bookmarkStart w:id="62" w:name="_Toc147856186"/>
    </w:p>
    <w:p w14:paraId="1DDB4168" w14:textId="3AFB34E7" w:rsidR="00E42A7B" w:rsidRPr="00610A89" w:rsidRDefault="00E42A7B" w:rsidP="00610A89">
      <w:pPr>
        <w:pStyle w:val="1"/>
        <w:ind w:left="0"/>
        <w:rPr>
          <w:rFonts w:cs="Times New Roman"/>
          <w:sz w:val="30"/>
          <w:szCs w:val="30"/>
        </w:rPr>
      </w:pPr>
      <w:bookmarkStart w:id="63" w:name="_Toc215852386"/>
      <w:r w:rsidRPr="00610A89">
        <w:rPr>
          <w:rFonts w:cs="Times New Roman" w:hint="eastAsia"/>
          <w:sz w:val="30"/>
          <w:szCs w:val="30"/>
        </w:rPr>
        <w:lastRenderedPageBreak/>
        <w:t>研究工作计划与</w:t>
      </w:r>
      <w:bookmarkEnd w:id="62"/>
      <w:r w:rsidR="0042268D" w:rsidRPr="00610A89">
        <w:rPr>
          <w:rFonts w:cs="Times New Roman" w:hint="eastAsia"/>
          <w:sz w:val="30"/>
          <w:szCs w:val="30"/>
        </w:rPr>
        <w:t>预期成果</w:t>
      </w:r>
      <w:bookmarkEnd w:id="63"/>
    </w:p>
    <w:p w14:paraId="5257854E" w14:textId="31EA2BC5" w:rsidR="0042268D" w:rsidRPr="007A1D7A" w:rsidRDefault="0042268D" w:rsidP="0042268D">
      <w:pPr>
        <w:pStyle w:val="2"/>
        <w:spacing w:line="360" w:lineRule="auto"/>
        <w:rPr>
          <w:rFonts w:cs="Times New Roman"/>
          <w:sz w:val="28"/>
          <w:szCs w:val="24"/>
        </w:rPr>
      </w:pPr>
      <w:bookmarkStart w:id="64" w:name="_Toc215852387"/>
      <w:bookmarkStart w:id="65" w:name="_Toc147856187"/>
      <w:r w:rsidRPr="00610A89">
        <w:rPr>
          <w:rFonts w:cs="Times New Roman" w:hint="eastAsia"/>
          <w:sz w:val="28"/>
          <w:szCs w:val="24"/>
        </w:rPr>
        <w:t>工作计划</w:t>
      </w:r>
      <w:bookmarkEnd w:id="64"/>
    </w:p>
    <w:p w14:paraId="1F5148E3" w14:textId="77777777" w:rsidR="005C7F2F" w:rsidRDefault="0042268D" w:rsidP="009D32BC">
      <w:pPr>
        <w:spacing w:beforeLines="50" w:before="120" w:afterLines="50" w:after="120"/>
        <w:ind w:firstLine="480"/>
        <w:rPr>
          <w:rFonts w:cs="Times New Roman"/>
        </w:rPr>
      </w:pPr>
      <w:r w:rsidRPr="00610A89">
        <w:rPr>
          <w:rFonts w:cs="Times New Roman" w:hint="eastAsia"/>
        </w:rPr>
        <w:t>根据</w:t>
      </w:r>
      <w:r w:rsidR="00E4403E" w:rsidRPr="00610A89">
        <w:rPr>
          <w:rFonts w:cs="Times New Roman" w:hint="eastAsia"/>
        </w:rPr>
        <w:t>本文的</w:t>
      </w:r>
      <w:r w:rsidRPr="00610A89">
        <w:rPr>
          <w:rFonts w:cs="Times New Roman" w:hint="eastAsia"/>
        </w:rPr>
        <w:t>研究内容，拟定如下研究计划：</w:t>
      </w:r>
      <w:bookmarkEnd w:id="65"/>
    </w:p>
    <w:p w14:paraId="75096ACC" w14:textId="5279A239" w:rsidR="0009410A" w:rsidRPr="007A1D7A" w:rsidRDefault="0042268D" w:rsidP="00610A89">
      <w:pPr>
        <w:pStyle w:val="aa"/>
        <w:rPr>
          <w:rFonts w:cs="Times New Roman"/>
        </w:rPr>
      </w:pPr>
      <w:r w:rsidRPr="007A1D7A">
        <w:rPr>
          <w:rFonts w:cs="Times New Roman"/>
        </w:rPr>
        <w:t>表</w:t>
      </w:r>
      <w:r w:rsidRPr="007A1D7A">
        <w:rPr>
          <w:rFonts w:cs="Times New Roman"/>
        </w:rPr>
        <w:t xml:space="preserve">6.1 </w:t>
      </w:r>
      <w:r w:rsidRPr="007A1D7A">
        <w:rPr>
          <w:rFonts w:cs="Times New Roman"/>
        </w:rPr>
        <w:t>研究工作计划</w:t>
      </w:r>
    </w:p>
    <w:tbl>
      <w:tblPr>
        <w:tblStyle w:val="a3"/>
        <w:tblW w:w="0" w:type="auto"/>
        <w:jc w:val="center"/>
        <w:tblLayout w:type="fixed"/>
        <w:tblLook w:val="04A0" w:firstRow="1" w:lastRow="0" w:firstColumn="1" w:lastColumn="0" w:noHBand="0" w:noVBand="1"/>
      </w:tblPr>
      <w:tblGrid>
        <w:gridCol w:w="6383"/>
        <w:gridCol w:w="1745"/>
      </w:tblGrid>
      <w:tr w:rsidR="00F32944" w:rsidRPr="007A1D7A" w14:paraId="692794F4" w14:textId="77777777" w:rsidTr="00821BC2">
        <w:trPr>
          <w:cnfStyle w:val="100000000000" w:firstRow="1" w:lastRow="0" w:firstColumn="0" w:lastColumn="0" w:oddVBand="0" w:evenVBand="0" w:oddHBand="0" w:evenHBand="0" w:firstRowFirstColumn="0" w:firstRowLastColumn="0" w:lastRowFirstColumn="0" w:lastRowLastColumn="0"/>
          <w:trHeight w:val="126"/>
          <w:jc w:val="center"/>
        </w:trPr>
        <w:tc>
          <w:tcPr>
            <w:tcW w:w="6383" w:type="dxa"/>
            <w:tcBorders>
              <w:bottom w:val="single" w:sz="12" w:space="0" w:color="auto"/>
            </w:tcBorders>
            <w:vAlign w:val="center"/>
          </w:tcPr>
          <w:p w14:paraId="4D9AF6BB" w14:textId="00971194" w:rsidR="00361E5B" w:rsidRPr="00610A89" w:rsidRDefault="00361E5B" w:rsidP="00C16D53">
            <w:pPr>
              <w:ind w:firstLineChars="0" w:firstLine="0"/>
              <w:jc w:val="center"/>
              <w:rPr>
                <w:rFonts w:cs="Times New Roman"/>
                <w:b/>
                <w:bCs/>
                <w:sz w:val="21"/>
                <w:szCs w:val="20"/>
              </w:rPr>
            </w:pPr>
            <w:bookmarkStart w:id="66" w:name="_Hlk149208414"/>
            <w:r w:rsidRPr="00610A89">
              <w:rPr>
                <w:rFonts w:cs="Times New Roman" w:hint="eastAsia"/>
                <w:b/>
                <w:bCs/>
                <w:sz w:val="21"/>
                <w:szCs w:val="20"/>
              </w:rPr>
              <w:t>研究内容</w:t>
            </w:r>
          </w:p>
        </w:tc>
        <w:tc>
          <w:tcPr>
            <w:tcW w:w="1745" w:type="dxa"/>
            <w:tcBorders>
              <w:bottom w:val="single" w:sz="12" w:space="0" w:color="auto"/>
            </w:tcBorders>
            <w:vAlign w:val="center"/>
          </w:tcPr>
          <w:p w14:paraId="4CF83575" w14:textId="5012208D" w:rsidR="00361E5B" w:rsidRPr="00610A89" w:rsidRDefault="00361E5B" w:rsidP="00C16D53">
            <w:pPr>
              <w:ind w:firstLineChars="0" w:firstLine="0"/>
              <w:jc w:val="center"/>
              <w:rPr>
                <w:rFonts w:cs="Times New Roman"/>
                <w:b/>
                <w:bCs/>
                <w:sz w:val="21"/>
                <w:szCs w:val="20"/>
              </w:rPr>
            </w:pPr>
            <w:r w:rsidRPr="00610A89">
              <w:rPr>
                <w:rFonts w:cs="Times New Roman" w:hint="eastAsia"/>
                <w:b/>
                <w:bCs/>
                <w:sz w:val="21"/>
                <w:szCs w:val="20"/>
              </w:rPr>
              <w:t>时间安排</w:t>
            </w:r>
          </w:p>
        </w:tc>
      </w:tr>
      <w:tr w:rsidR="00F32944" w:rsidRPr="007A1D7A" w14:paraId="23DC0564" w14:textId="77777777" w:rsidTr="00821BC2">
        <w:trPr>
          <w:trHeight w:val="363"/>
          <w:jc w:val="center"/>
        </w:trPr>
        <w:tc>
          <w:tcPr>
            <w:tcW w:w="6383" w:type="dxa"/>
            <w:tcBorders>
              <w:top w:val="single" w:sz="12" w:space="0" w:color="auto"/>
            </w:tcBorders>
            <w:vAlign w:val="center"/>
          </w:tcPr>
          <w:p w14:paraId="2E8A5179" w14:textId="6277A327"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文献调研</w:t>
            </w:r>
          </w:p>
        </w:tc>
        <w:tc>
          <w:tcPr>
            <w:tcW w:w="1745" w:type="dxa"/>
            <w:tcBorders>
              <w:top w:val="single" w:sz="12" w:space="0" w:color="auto"/>
            </w:tcBorders>
            <w:vAlign w:val="center"/>
          </w:tcPr>
          <w:p w14:paraId="0B6459F7" w14:textId="7595DF7F"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5</w:t>
            </w:r>
            <w:r w:rsidRPr="00610A89">
              <w:rPr>
                <w:rFonts w:cs="Times New Roman"/>
                <w:sz w:val="21"/>
                <w:szCs w:val="20"/>
              </w:rPr>
              <w:t>.07-202</w:t>
            </w:r>
            <w:r w:rsidR="00657C2A">
              <w:rPr>
                <w:rFonts w:cs="Times New Roman" w:hint="eastAsia"/>
                <w:sz w:val="21"/>
                <w:szCs w:val="20"/>
              </w:rPr>
              <w:t>5</w:t>
            </w:r>
            <w:r w:rsidRPr="00610A89">
              <w:rPr>
                <w:rFonts w:cs="Times New Roman"/>
                <w:sz w:val="21"/>
                <w:szCs w:val="20"/>
              </w:rPr>
              <w:t>.09</w:t>
            </w:r>
          </w:p>
        </w:tc>
      </w:tr>
      <w:tr w:rsidR="00F32944" w:rsidRPr="007A1D7A" w14:paraId="52915E2F" w14:textId="77777777" w:rsidTr="00821BC2">
        <w:trPr>
          <w:trHeight w:val="363"/>
          <w:jc w:val="center"/>
        </w:trPr>
        <w:tc>
          <w:tcPr>
            <w:tcW w:w="6383" w:type="dxa"/>
            <w:vAlign w:val="center"/>
          </w:tcPr>
          <w:p w14:paraId="4AC78AB2" w14:textId="79DCC8A0"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数据搜集及确定研究方法</w:t>
            </w:r>
          </w:p>
        </w:tc>
        <w:tc>
          <w:tcPr>
            <w:tcW w:w="1745" w:type="dxa"/>
            <w:vAlign w:val="center"/>
          </w:tcPr>
          <w:p w14:paraId="64209F6F" w14:textId="118C2B26"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5</w:t>
            </w:r>
            <w:r w:rsidRPr="00610A89">
              <w:rPr>
                <w:rFonts w:cs="Times New Roman"/>
                <w:sz w:val="21"/>
                <w:szCs w:val="20"/>
              </w:rPr>
              <w:t>.09-202</w:t>
            </w:r>
            <w:r w:rsidR="00657C2A">
              <w:rPr>
                <w:rFonts w:cs="Times New Roman" w:hint="eastAsia"/>
                <w:sz w:val="21"/>
                <w:szCs w:val="20"/>
              </w:rPr>
              <w:t>6</w:t>
            </w:r>
            <w:r w:rsidRPr="00610A89">
              <w:rPr>
                <w:rFonts w:cs="Times New Roman"/>
                <w:sz w:val="21"/>
                <w:szCs w:val="20"/>
              </w:rPr>
              <w:t>.11</w:t>
            </w:r>
          </w:p>
        </w:tc>
      </w:tr>
      <w:tr w:rsidR="00F32944" w:rsidRPr="007A1D7A" w14:paraId="4963FB5E" w14:textId="77777777" w:rsidTr="00821BC2">
        <w:trPr>
          <w:trHeight w:val="363"/>
          <w:jc w:val="center"/>
        </w:trPr>
        <w:tc>
          <w:tcPr>
            <w:tcW w:w="6383" w:type="dxa"/>
            <w:vAlign w:val="center"/>
          </w:tcPr>
          <w:p w14:paraId="2DD70A64" w14:textId="49601464" w:rsidR="00361E5B" w:rsidRPr="00610A89" w:rsidRDefault="00C16D53" w:rsidP="00C16D53">
            <w:pPr>
              <w:ind w:firstLineChars="0" w:firstLine="0"/>
              <w:jc w:val="center"/>
              <w:rPr>
                <w:rFonts w:cs="Times New Roman"/>
                <w:sz w:val="21"/>
                <w:szCs w:val="20"/>
              </w:rPr>
            </w:pPr>
            <w:r>
              <w:rPr>
                <w:rFonts w:cs="Times New Roman" w:hint="eastAsia"/>
                <w:sz w:val="21"/>
                <w:szCs w:val="20"/>
              </w:rPr>
              <w:t>初始样本库构建与实验区域样本标注</w:t>
            </w:r>
          </w:p>
        </w:tc>
        <w:tc>
          <w:tcPr>
            <w:tcW w:w="1745" w:type="dxa"/>
            <w:vAlign w:val="center"/>
          </w:tcPr>
          <w:p w14:paraId="2DB66596" w14:textId="0C3BFFE7"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5</w:t>
            </w:r>
            <w:r w:rsidRPr="00610A89">
              <w:rPr>
                <w:rFonts w:cs="Times New Roman"/>
                <w:sz w:val="21"/>
                <w:szCs w:val="20"/>
              </w:rPr>
              <w:t>.11-202</w:t>
            </w:r>
            <w:r w:rsidR="00657C2A">
              <w:rPr>
                <w:rFonts w:cs="Times New Roman" w:hint="eastAsia"/>
                <w:sz w:val="21"/>
                <w:szCs w:val="20"/>
              </w:rPr>
              <w:t>6</w:t>
            </w:r>
            <w:r w:rsidRPr="00610A89">
              <w:rPr>
                <w:rFonts w:cs="Times New Roman"/>
                <w:sz w:val="21"/>
                <w:szCs w:val="20"/>
              </w:rPr>
              <w:t>.01</w:t>
            </w:r>
          </w:p>
        </w:tc>
      </w:tr>
      <w:tr w:rsidR="00F32944" w:rsidRPr="007A1D7A" w14:paraId="13B5134C" w14:textId="77777777" w:rsidTr="00821BC2">
        <w:trPr>
          <w:trHeight w:val="363"/>
          <w:jc w:val="center"/>
        </w:trPr>
        <w:tc>
          <w:tcPr>
            <w:tcW w:w="6383" w:type="dxa"/>
            <w:vAlign w:val="center"/>
          </w:tcPr>
          <w:p w14:paraId="1BAF10C1" w14:textId="2785A5D1" w:rsidR="00361E5B" w:rsidRPr="00610A89" w:rsidRDefault="00C16D53" w:rsidP="00C16D53">
            <w:pPr>
              <w:ind w:firstLineChars="0" w:firstLine="0"/>
              <w:jc w:val="center"/>
              <w:rPr>
                <w:rFonts w:cs="Times New Roman"/>
                <w:sz w:val="21"/>
                <w:szCs w:val="20"/>
              </w:rPr>
            </w:pPr>
            <w:r w:rsidRPr="00C16D53">
              <w:rPr>
                <w:rFonts w:cs="Times New Roman" w:hint="eastAsia"/>
                <w:sz w:val="21"/>
                <w:szCs w:val="20"/>
              </w:rPr>
              <w:t>主动学习循环与样本优化机制建立</w:t>
            </w:r>
          </w:p>
        </w:tc>
        <w:tc>
          <w:tcPr>
            <w:tcW w:w="1745" w:type="dxa"/>
            <w:vAlign w:val="center"/>
          </w:tcPr>
          <w:p w14:paraId="26227A28" w14:textId="5189143A"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6</w:t>
            </w:r>
            <w:r w:rsidRPr="00610A89">
              <w:rPr>
                <w:rFonts w:cs="Times New Roman"/>
                <w:sz w:val="21"/>
                <w:szCs w:val="20"/>
              </w:rPr>
              <w:t>.02-202</w:t>
            </w:r>
            <w:r w:rsidR="00657C2A">
              <w:rPr>
                <w:rFonts w:cs="Times New Roman" w:hint="eastAsia"/>
                <w:sz w:val="21"/>
                <w:szCs w:val="20"/>
              </w:rPr>
              <w:t>6</w:t>
            </w:r>
            <w:r w:rsidRPr="00610A89">
              <w:rPr>
                <w:rFonts w:cs="Times New Roman"/>
                <w:sz w:val="21"/>
                <w:szCs w:val="20"/>
              </w:rPr>
              <w:t>.03</w:t>
            </w:r>
          </w:p>
        </w:tc>
      </w:tr>
      <w:tr w:rsidR="00F32944" w:rsidRPr="007A1D7A" w14:paraId="2A4DC901" w14:textId="77777777" w:rsidTr="00821BC2">
        <w:trPr>
          <w:trHeight w:val="363"/>
          <w:jc w:val="center"/>
        </w:trPr>
        <w:tc>
          <w:tcPr>
            <w:tcW w:w="6383" w:type="dxa"/>
            <w:vAlign w:val="center"/>
          </w:tcPr>
          <w:p w14:paraId="24B1F805" w14:textId="48AFD4A5" w:rsidR="00361E5B" w:rsidRPr="00610A89" w:rsidRDefault="00C16D53" w:rsidP="00C16D53">
            <w:pPr>
              <w:ind w:firstLineChars="0" w:firstLine="0"/>
              <w:jc w:val="center"/>
              <w:rPr>
                <w:rFonts w:cs="Times New Roman"/>
                <w:sz w:val="21"/>
                <w:szCs w:val="20"/>
              </w:rPr>
            </w:pPr>
            <w:r w:rsidRPr="00C16D53">
              <w:rPr>
                <w:rFonts w:cs="Times New Roman" w:hint="eastAsia"/>
                <w:sz w:val="21"/>
                <w:szCs w:val="20"/>
              </w:rPr>
              <w:t>1995</w:t>
            </w:r>
            <w:r w:rsidRPr="00C16D53">
              <w:rPr>
                <w:rFonts w:cs="Times New Roman" w:hint="eastAsia"/>
                <w:sz w:val="21"/>
                <w:szCs w:val="20"/>
              </w:rPr>
              <w:t>—</w:t>
            </w:r>
            <w:r w:rsidRPr="00C16D53">
              <w:rPr>
                <w:rFonts w:cs="Times New Roman" w:hint="eastAsia"/>
                <w:sz w:val="21"/>
                <w:szCs w:val="20"/>
              </w:rPr>
              <w:t xml:space="preserve">2025 </w:t>
            </w:r>
            <w:r w:rsidRPr="00C16D53">
              <w:rPr>
                <w:rFonts w:cs="Times New Roman" w:hint="eastAsia"/>
                <w:sz w:val="21"/>
                <w:szCs w:val="20"/>
              </w:rPr>
              <w:t>年青藏高原湿地时间序列生产</w:t>
            </w:r>
            <w:r>
              <w:rPr>
                <w:rFonts w:cs="Times New Roman" w:hint="eastAsia"/>
                <w:sz w:val="21"/>
                <w:szCs w:val="20"/>
              </w:rPr>
              <w:t>和评估</w:t>
            </w:r>
          </w:p>
        </w:tc>
        <w:tc>
          <w:tcPr>
            <w:tcW w:w="1745" w:type="dxa"/>
            <w:vAlign w:val="center"/>
          </w:tcPr>
          <w:p w14:paraId="5A848E23" w14:textId="18C1AA81"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6</w:t>
            </w:r>
            <w:r w:rsidRPr="00610A89">
              <w:rPr>
                <w:rFonts w:cs="Times New Roman"/>
                <w:sz w:val="21"/>
                <w:szCs w:val="20"/>
              </w:rPr>
              <w:t>.04-202</w:t>
            </w:r>
            <w:r w:rsidR="00657C2A">
              <w:rPr>
                <w:rFonts w:cs="Times New Roman" w:hint="eastAsia"/>
                <w:sz w:val="21"/>
                <w:szCs w:val="20"/>
              </w:rPr>
              <w:t>6</w:t>
            </w:r>
            <w:r w:rsidRPr="00610A89">
              <w:rPr>
                <w:rFonts w:cs="Times New Roman"/>
                <w:sz w:val="21"/>
                <w:szCs w:val="20"/>
              </w:rPr>
              <w:t>.06</w:t>
            </w:r>
          </w:p>
        </w:tc>
      </w:tr>
      <w:tr w:rsidR="00F32944" w:rsidRPr="007A1D7A" w14:paraId="528B73CD" w14:textId="77777777" w:rsidTr="00821BC2">
        <w:trPr>
          <w:trHeight w:val="363"/>
          <w:jc w:val="center"/>
        </w:trPr>
        <w:tc>
          <w:tcPr>
            <w:tcW w:w="6383" w:type="dxa"/>
            <w:vAlign w:val="center"/>
          </w:tcPr>
          <w:p w14:paraId="5191F849" w14:textId="530BA110"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整理资料，发表论文及专利</w:t>
            </w:r>
          </w:p>
        </w:tc>
        <w:tc>
          <w:tcPr>
            <w:tcW w:w="1745" w:type="dxa"/>
            <w:vAlign w:val="center"/>
          </w:tcPr>
          <w:p w14:paraId="67EEE31B" w14:textId="7920EA64"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6</w:t>
            </w:r>
            <w:r w:rsidRPr="00610A89">
              <w:rPr>
                <w:rFonts w:cs="Times New Roman"/>
                <w:sz w:val="21"/>
                <w:szCs w:val="20"/>
              </w:rPr>
              <w:t>.06-202</w:t>
            </w:r>
            <w:r w:rsidR="00657C2A">
              <w:rPr>
                <w:rFonts w:cs="Times New Roman" w:hint="eastAsia"/>
                <w:sz w:val="21"/>
                <w:szCs w:val="20"/>
              </w:rPr>
              <w:t>6</w:t>
            </w:r>
            <w:r w:rsidRPr="00610A89">
              <w:rPr>
                <w:rFonts w:cs="Times New Roman"/>
                <w:sz w:val="21"/>
                <w:szCs w:val="20"/>
              </w:rPr>
              <w:t>.10</w:t>
            </w:r>
          </w:p>
        </w:tc>
      </w:tr>
      <w:tr w:rsidR="00F32944" w:rsidRPr="007A1D7A" w14:paraId="6D552BF3" w14:textId="77777777" w:rsidTr="00821BC2">
        <w:trPr>
          <w:trHeight w:val="363"/>
          <w:jc w:val="center"/>
        </w:trPr>
        <w:tc>
          <w:tcPr>
            <w:tcW w:w="6383" w:type="dxa"/>
            <w:vAlign w:val="center"/>
          </w:tcPr>
          <w:p w14:paraId="0525019C" w14:textId="1BC8E730"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中期考核</w:t>
            </w:r>
          </w:p>
        </w:tc>
        <w:tc>
          <w:tcPr>
            <w:tcW w:w="1745" w:type="dxa"/>
            <w:vAlign w:val="center"/>
          </w:tcPr>
          <w:p w14:paraId="77BB73C4" w14:textId="7ECD0A37"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6</w:t>
            </w:r>
            <w:r w:rsidRPr="00610A89">
              <w:rPr>
                <w:rFonts w:cs="Times New Roman"/>
                <w:sz w:val="21"/>
                <w:szCs w:val="20"/>
              </w:rPr>
              <w:t>.11</w:t>
            </w:r>
          </w:p>
        </w:tc>
      </w:tr>
      <w:tr w:rsidR="00F32944" w:rsidRPr="007A1D7A" w14:paraId="4B1CEC4E" w14:textId="77777777" w:rsidTr="00821BC2">
        <w:trPr>
          <w:trHeight w:val="363"/>
          <w:jc w:val="center"/>
        </w:trPr>
        <w:tc>
          <w:tcPr>
            <w:tcW w:w="6383" w:type="dxa"/>
            <w:tcBorders>
              <w:bottom w:val="nil"/>
            </w:tcBorders>
            <w:vAlign w:val="center"/>
          </w:tcPr>
          <w:p w14:paraId="0513613A" w14:textId="638F8CC9"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撰写硕士毕业论文</w:t>
            </w:r>
          </w:p>
        </w:tc>
        <w:tc>
          <w:tcPr>
            <w:tcW w:w="1745" w:type="dxa"/>
            <w:tcBorders>
              <w:bottom w:val="nil"/>
            </w:tcBorders>
            <w:vAlign w:val="center"/>
          </w:tcPr>
          <w:p w14:paraId="5385B27B" w14:textId="7F16348A"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6</w:t>
            </w:r>
            <w:r w:rsidRPr="00610A89">
              <w:rPr>
                <w:rFonts w:cs="Times New Roman"/>
                <w:sz w:val="21"/>
                <w:szCs w:val="20"/>
              </w:rPr>
              <w:t>.12-202</w:t>
            </w:r>
            <w:r w:rsidR="00657C2A">
              <w:rPr>
                <w:rFonts w:cs="Times New Roman" w:hint="eastAsia"/>
                <w:sz w:val="21"/>
                <w:szCs w:val="20"/>
              </w:rPr>
              <w:t>7</w:t>
            </w:r>
            <w:r w:rsidRPr="00610A89">
              <w:rPr>
                <w:rFonts w:cs="Times New Roman"/>
                <w:sz w:val="21"/>
                <w:szCs w:val="20"/>
              </w:rPr>
              <w:t>.02</w:t>
            </w:r>
          </w:p>
        </w:tc>
      </w:tr>
      <w:tr w:rsidR="00F32944" w:rsidRPr="007A1D7A" w14:paraId="68E8B478" w14:textId="77777777" w:rsidTr="00821BC2">
        <w:trPr>
          <w:trHeight w:val="363"/>
          <w:jc w:val="center"/>
        </w:trPr>
        <w:tc>
          <w:tcPr>
            <w:tcW w:w="6383" w:type="dxa"/>
            <w:tcBorders>
              <w:bottom w:val="single" w:sz="12" w:space="0" w:color="auto"/>
            </w:tcBorders>
            <w:vAlign w:val="center"/>
          </w:tcPr>
          <w:p w14:paraId="7783EBF4" w14:textId="77B2EAAC" w:rsidR="00361E5B" w:rsidRPr="00610A89" w:rsidRDefault="00361E5B" w:rsidP="00C16D53">
            <w:pPr>
              <w:ind w:firstLineChars="0" w:firstLine="0"/>
              <w:jc w:val="center"/>
              <w:rPr>
                <w:rFonts w:cs="Times New Roman"/>
                <w:sz w:val="21"/>
                <w:szCs w:val="20"/>
              </w:rPr>
            </w:pPr>
            <w:r w:rsidRPr="00610A89">
              <w:rPr>
                <w:rFonts w:cs="Times New Roman" w:hint="eastAsia"/>
                <w:sz w:val="21"/>
                <w:szCs w:val="20"/>
              </w:rPr>
              <w:t>论文外审与毕业答辩</w:t>
            </w:r>
          </w:p>
        </w:tc>
        <w:tc>
          <w:tcPr>
            <w:tcW w:w="1745" w:type="dxa"/>
            <w:tcBorders>
              <w:bottom w:val="single" w:sz="12" w:space="0" w:color="auto"/>
            </w:tcBorders>
            <w:vAlign w:val="center"/>
          </w:tcPr>
          <w:p w14:paraId="1AFFF863" w14:textId="70AECB88" w:rsidR="00361E5B" w:rsidRPr="00610A89" w:rsidRDefault="00361E5B" w:rsidP="00C16D53">
            <w:pPr>
              <w:ind w:firstLineChars="0" w:firstLine="0"/>
              <w:jc w:val="center"/>
              <w:rPr>
                <w:rFonts w:cs="Times New Roman"/>
                <w:sz w:val="21"/>
                <w:szCs w:val="20"/>
              </w:rPr>
            </w:pPr>
            <w:r w:rsidRPr="00610A89">
              <w:rPr>
                <w:rFonts w:cs="Times New Roman"/>
                <w:sz w:val="21"/>
                <w:szCs w:val="20"/>
              </w:rPr>
              <w:t>202</w:t>
            </w:r>
            <w:r w:rsidR="00657C2A">
              <w:rPr>
                <w:rFonts w:cs="Times New Roman" w:hint="eastAsia"/>
                <w:sz w:val="21"/>
                <w:szCs w:val="20"/>
              </w:rPr>
              <w:t>7</w:t>
            </w:r>
            <w:r w:rsidRPr="00610A89">
              <w:rPr>
                <w:rFonts w:cs="Times New Roman"/>
                <w:sz w:val="21"/>
                <w:szCs w:val="20"/>
              </w:rPr>
              <w:t>.03-202</w:t>
            </w:r>
            <w:r w:rsidR="00657C2A">
              <w:rPr>
                <w:rFonts w:cs="Times New Roman" w:hint="eastAsia"/>
                <w:sz w:val="21"/>
                <w:szCs w:val="20"/>
              </w:rPr>
              <w:t>7</w:t>
            </w:r>
            <w:r w:rsidRPr="00610A89">
              <w:rPr>
                <w:rFonts w:cs="Times New Roman"/>
                <w:sz w:val="21"/>
                <w:szCs w:val="20"/>
              </w:rPr>
              <w:t>.06</w:t>
            </w:r>
          </w:p>
        </w:tc>
      </w:tr>
    </w:tbl>
    <w:p w14:paraId="7C853E85" w14:textId="77777777" w:rsidR="0042268D" w:rsidRPr="007A1D7A" w:rsidRDefault="0042268D" w:rsidP="00610A89">
      <w:pPr>
        <w:pStyle w:val="2"/>
        <w:spacing w:line="360" w:lineRule="auto"/>
        <w:rPr>
          <w:rFonts w:cs="Times New Roman"/>
          <w:sz w:val="28"/>
          <w:szCs w:val="24"/>
        </w:rPr>
      </w:pPr>
      <w:bookmarkStart w:id="67" w:name="_Toc215852388"/>
      <w:bookmarkStart w:id="68" w:name="_Toc147856189"/>
      <w:bookmarkEnd w:id="66"/>
      <w:r w:rsidRPr="00610A89">
        <w:rPr>
          <w:rFonts w:cs="Times New Roman" w:hint="eastAsia"/>
          <w:sz w:val="28"/>
          <w:szCs w:val="24"/>
        </w:rPr>
        <w:t>预期成果</w:t>
      </w:r>
      <w:bookmarkEnd w:id="67"/>
    </w:p>
    <w:p w14:paraId="1EBC5C3F" w14:textId="77777777" w:rsidR="0042268D" w:rsidRPr="007A1D7A" w:rsidRDefault="0042268D" w:rsidP="0042268D">
      <w:pPr>
        <w:spacing w:beforeLines="50" w:before="120" w:afterLines="50" w:after="120"/>
        <w:ind w:firstLine="480"/>
        <w:rPr>
          <w:rFonts w:cs="Times New Roman"/>
        </w:rPr>
      </w:pPr>
      <w:r w:rsidRPr="00610A89">
        <w:rPr>
          <w:rFonts w:cs="Times New Roman" w:hint="eastAsia"/>
        </w:rPr>
        <w:t>本研究的预期成果如下：</w:t>
      </w:r>
    </w:p>
    <w:p w14:paraId="3B2B8DF7" w14:textId="7CC325A0" w:rsidR="0042268D" w:rsidRPr="007A1D7A" w:rsidRDefault="0042268D" w:rsidP="0042268D">
      <w:pPr>
        <w:pStyle w:val="ad"/>
        <w:ind w:left="360" w:firstLineChars="0" w:firstLine="0"/>
        <w:rPr>
          <w:rFonts w:cs="Times New Roman"/>
        </w:rPr>
      </w:pPr>
      <w:r w:rsidRPr="00610A89">
        <w:rPr>
          <w:rFonts w:cs="Times New Roman" w:hint="eastAsia"/>
        </w:rPr>
        <w:t>（</w:t>
      </w:r>
      <w:r w:rsidRPr="00610A89">
        <w:rPr>
          <w:rFonts w:cs="Times New Roman"/>
        </w:rPr>
        <w:t>1</w:t>
      </w:r>
      <w:r w:rsidRPr="00610A89">
        <w:rPr>
          <w:rFonts w:cs="Times New Roman" w:hint="eastAsia"/>
        </w:rPr>
        <w:t>）</w:t>
      </w:r>
      <w:r w:rsidR="00C16D53">
        <w:rPr>
          <w:rFonts w:cs="Times New Roman" w:hint="eastAsia"/>
        </w:rPr>
        <w:t>青藏高原湿地样本数据集</w:t>
      </w:r>
    </w:p>
    <w:p w14:paraId="10F21599" w14:textId="658769D4" w:rsidR="0042268D" w:rsidRDefault="0042268D" w:rsidP="0042268D">
      <w:pPr>
        <w:pStyle w:val="ad"/>
        <w:ind w:left="360" w:firstLineChars="0" w:firstLine="0"/>
        <w:rPr>
          <w:rFonts w:cs="Times New Roman"/>
          <w:color w:val="000000" w:themeColor="text1"/>
        </w:rPr>
      </w:pPr>
      <w:r w:rsidRPr="00610A89">
        <w:rPr>
          <w:rFonts w:cs="Times New Roman" w:hint="eastAsia"/>
          <w:color w:val="000000" w:themeColor="text1"/>
        </w:rPr>
        <w:t>（</w:t>
      </w:r>
      <w:r w:rsidRPr="00610A89">
        <w:rPr>
          <w:rFonts w:cs="Times New Roman"/>
          <w:color w:val="000000" w:themeColor="text1"/>
        </w:rPr>
        <w:t>2</w:t>
      </w:r>
      <w:r w:rsidRPr="00610A89">
        <w:rPr>
          <w:rFonts w:cs="Times New Roman" w:hint="eastAsia"/>
          <w:color w:val="000000" w:themeColor="text1"/>
        </w:rPr>
        <w:t>）</w:t>
      </w:r>
      <w:r w:rsidR="00C16D53">
        <w:rPr>
          <w:rFonts w:cs="Times New Roman" w:hint="eastAsia"/>
          <w:color w:val="000000" w:themeColor="text1"/>
        </w:rPr>
        <w:t>青藏高原湿地时间序列产品</w:t>
      </w:r>
    </w:p>
    <w:p w14:paraId="15401324" w14:textId="363DFEF8" w:rsidR="00C16D53" w:rsidRPr="007A1D7A" w:rsidRDefault="00C16D53" w:rsidP="0042268D">
      <w:pPr>
        <w:pStyle w:val="ad"/>
        <w:ind w:left="360" w:firstLineChars="0" w:firstLine="0"/>
        <w:rPr>
          <w:rFonts w:cs="Times New Roman"/>
          <w:color w:val="000000" w:themeColor="text1"/>
        </w:rPr>
      </w:pPr>
      <w:r>
        <w:rPr>
          <w:rFonts w:cs="Times New Roman" w:hint="eastAsia"/>
          <w:color w:val="000000" w:themeColor="text1"/>
        </w:rPr>
        <w:t>（</w:t>
      </w:r>
      <w:r>
        <w:rPr>
          <w:rFonts w:cs="Times New Roman" w:hint="eastAsia"/>
          <w:color w:val="000000" w:themeColor="text1"/>
        </w:rPr>
        <w:t>3</w:t>
      </w:r>
      <w:r>
        <w:rPr>
          <w:rFonts w:cs="Times New Roman" w:hint="eastAsia"/>
          <w:color w:val="000000" w:themeColor="text1"/>
        </w:rPr>
        <w:t>）全流程云端一体化的湿地提取</w:t>
      </w:r>
      <w:r w:rsidR="001E2563">
        <w:rPr>
          <w:rFonts w:cs="Times New Roman" w:hint="eastAsia"/>
          <w:color w:val="000000" w:themeColor="text1"/>
        </w:rPr>
        <w:t>框架</w:t>
      </w:r>
    </w:p>
    <w:p w14:paraId="32335265" w14:textId="16F3C9DA" w:rsidR="0042268D" w:rsidRPr="007A1D7A" w:rsidRDefault="0042268D" w:rsidP="0042268D">
      <w:pPr>
        <w:pStyle w:val="ad"/>
        <w:ind w:left="360" w:firstLineChars="0" w:firstLine="0"/>
        <w:rPr>
          <w:rFonts w:cs="Times New Roman"/>
          <w:color w:val="000000" w:themeColor="text1"/>
        </w:rPr>
      </w:pPr>
      <w:r w:rsidRPr="00610A89">
        <w:rPr>
          <w:rFonts w:cs="Times New Roman" w:hint="eastAsia"/>
          <w:color w:val="000000" w:themeColor="text1"/>
        </w:rPr>
        <w:t>（</w:t>
      </w:r>
      <w:r w:rsidR="00C16D53">
        <w:rPr>
          <w:rFonts w:cs="Times New Roman" w:hint="eastAsia"/>
          <w:color w:val="000000" w:themeColor="text1"/>
        </w:rPr>
        <w:t>4</w:t>
      </w:r>
      <w:r w:rsidRPr="00610A89">
        <w:rPr>
          <w:rFonts w:cs="Times New Roman" w:hint="eastAsia"/>
          <w:color w:val="000000" w:themeColor="text1"/>
        </w:rPr>
        <w:t>）发表</w:t>
      </w:r>
      <w:r w:rsidRPr="007A1D7A">
        <w:rPr>
          <w:rFonts w:cs="Times New Roman"/>
          <w:color w:val="000000" w:themeColor="text1"/>
        </w:rPr>
        <w:t>2</w:t>
      </w:r>
      <w:r w:rsidRPr="00610A89">
        <w:rPr>
          <w:rFonts w:cs="Times New Roman" w:hint="eastAsia"/>
          <w:color w:val="000000" w:themeColor="text1"/>
        </w:rPr>
        <w:t>篇</w:t>
      </w:r>
      <w:r w:rsidRPr="00610A89">
        <w:rPr>
          <w:rFonts w:cs="Times New Roman"/>
          <w:color w:val="000000" w:themeColor="text1"/>
        </w:rPr>
        <w:t>SCI</w:t>
      </w:r>
      <w:r w:rsidRPr="00610A89">
        <w:rPr>
          <w:rFonts w:cs="Times New Roman" w:hint="eastAsia"/>
          <w:color w:val="000000" w:themeColor="text1"/>
        </w:rPr>
        <w:t>论文</w:t>
      </w:r>
    </w:p>
    <w:p w14:paraId="636D3567" w14:textId="77777777" w:rsidR="00F71949" w:rsidRPr="00610A89" w:rsidRDefault="00F71949" w:rsidP="00610A89">
      <w:pPr>
        <w:pStyle w:val="1"/>
        <w:numPr>
          <w:ilvl w:val="0"/>
          <w:numId w:val="0"/>
        </w:numPr>
        <w:ind w:left="425" w:hanging="425"/>
        <w:rPr>
          <w:rFonts w:cs="Times New Roman"/>
        </w:rPr>
        <w:sectPr w:rsidR="00F71949" w:rsidRPr="00610A89" w:rsidSect="00484F29">
          <w:pgSz w:w="11906" w:h="16838"/>
          <w:pgMar w:top="1440" w:right="1797" w:bottom="1440" w:left="1797" w:header="851" w:footer="851" w:gutter="0"/>
          <w:cols w:space="425"/>
          <w:docGrid w:linePitch="326"/>
        </w:sectPr>
      </w:pPr>
    </w:p>
    <w:p w14:paraId="1E00CF62" w14:textId="67207674" w:rsidR="008D3DEA" w:rsidRPr="00610A89" w:rsidRDefault="008D3DEA" w:rsidP="00610A89">
      <w:pPr>
        <w:pStyle w:val="1"/>
        <w:ind w:left="0"/>
        <w:rPr>
          <w:rFonts w:cs="Times New Roman"/>
          <w:sz w:val="30"/>
          <w:szCs w:val="30"/>
        </w:rPr>
      </w:pPr>
      <w:bookmarkStart w:id="69" w:name="_Toc215852389"/>
      <w:r w:rsidRPr="00610A89">
        <w:rPr>
          <w:rFonts w:cs="Times New Roman" w:hint="eastAsia"/>
          <w:sz w:val="30"/>
          <w:szCs w:val="30"/>
        </w:rPr>
        <w:lastRenderedPageBreak/>
        <w:t>参考文献</w:t>
      </w:r>
      <w:bookmarkEnd w:id="68"/>
      <w:bookmarkEnd w:id="69"/>
    </w:p>
    <w:p w14:paraId="2497D170" w14:textId="77777777" w:rsidR="005E10C4" w:rsidRPr="005E10C4" w:rsidRDefault="00D036C5" w:rsidP="005E10C4">
      <w:pPr>
        <w:pStyle w:val="afb"/>
        <w:ind w:firstLine="480"/>
        <w:rPr>
          <w:rFonts w:cs="Times New Roman"/>
          <w:kern w:val="0"/>
        </w:rPr>
      </w:pPr>
      <w:r>
        <w:fldChar w:fldCharType="begin"/>
      </w:r>
      <w:r w:rsidR="00D25A69">
        <w:instrText xml:space="preserve"> ADDIN ZOTERO_BIBL {"uncited":[],"omitted":[],"custom":[]} CSL_BIBLIOGRAPHY </w:instrText>
      </w:r>
      <w:r>
        <w:fldChar w:fldCharType="separate"/>
      </w:r>
      <w:r w:rsidR="005E10C4" w:rsidRPr="005E10C4">
        <w:rPr>
          <w:rFonts w:cs="Times New Roman"/>
          <w:kern w:val="0"/>
        </w:rPr>
        <w:t>[1]</w:t>
      </w:r>
      <w:r w:rsidR="005E10C4" w:rsidRPr="005E10C4">
        <w:rPr>
          <w:rFonts w:cs="Times New Roman"/>
          <w:kern w:val="0"/>
        </w:rPr>
        <w:tab/>
      </w:r>
      <w:r w:rsidR="005E10C4" w:rsidRPr="005E10C4">
        <w:rPr>
          <w:rFonts w:cs="Times New Roman"/>
          <w:kern w:val="0"/>
        </w:rPr>
        <w:t>牛振国</w:t>
      </w:r>
      <w:r w:rsidR="005E10C4" w:rsidRPr="005E10C4">
        <w:rPr>
          <w:rFonts w:cs="Times New Roman"/>
          <w:kern w:val="0"/>
        </w:rPr>
        <w:t xml:space="preserve">, </w:t>
      </w:r>
      <w:r w:rsidR="005E10C4" w:rsidRPr="005E10C4">
        <w:rPr>
          <w:rFonts w:cs="Times New Roman"/>
          <w:kern w:val="0"/>
        </w:rPr>
        <w:t>张海英</w:t>
      </w:r>
      <w:r w:rsidR="005E10C4" w:rsidRPr="005E10C4">
        <w:rPr>
          <w:rFonts w:cs="Times New Roman"/>
          <w:kern w:val="0"/>
        </w:rPr>
        <w:t xml:space="preserve">, </w:t>
      </w:r>
      <w:r w:rsidR="005E10C4" w:rsidRPr="005E10C4">
        <w:rPr>
          <w:rFonts w:cs="Times New Roman"/>
          <w:kern w:val="0"/>
        </w:rPr>
        <w:t>王显威</w:t>
      </w:r>
      <w:r w:rsidR="005E10C4" w:rsidRPr="005E10C4">
        <w:rPr>
          <w:rFonts w:cs="Times New Roman"/>
          <w:kern w:val="0"/>
        </w:rPr>
        <w:t xml:space="preserve">, </w:t>
      </w:r>
      <w:r w:rsidR="005E10C4" w:rsidRPr="005E10C4">
        <w:rPr>
          <w:rFonts w:cs="Times New Roman"/>
          <w:kern w:val="0"/>
        </w:rPr>
        <w:t>等</w:t>
      </w:r>
      <w:r w:rsidR="005E10C4" w:rsidRPr="005E10C4">
        <w:rPr>
          <w:rFonts w:cs="Times New Roman"/>
          <w:kern w:val="0"/>
        </w:rPr>
        <w:t>. 1978</w:t>
      </w:r>
      <w:r w:rsidR="005E10C4" w:rsidRPr="005E10C4">
        <w:rPr>
          <w:rFonts w:cs="Times New Roman"/>
          <w:kern w:val="0"/>
        </w:rPr>
        <w:t>～</w:t>
      </w:r>
      <w:r w:rsidR="005E10C4" w:rsidRPr="005E10C4">
        <w:rPr>
          <w:rFonts w:cs="Times New Roman"/>
          <w:kern w:val="0"/>
        </w:rPr>
        <w:t>2008</w:t>
      </w:r>
      <w:r w:rsidR="005E10C4" w:rsidRPr="005E10C4">
        <w:rPr>
          <w:rFonts w:cs="Times New Roman"/>
          <w:kern w:val="0"/>
        </w:rPr>
        <w:t>年中国湿地类型变化</w:t>
      </w:r>
      <w:r w:rsidR="005E10C4" w:rsidRPr="005E10C4">
        <w:rPr>
          <w:rFonts w:cs="Times New Roman"/>
          <w:kern w:val="0"/>
        </w:rPr>
        <w:t xml:space="preserve">[J]. </w:t>
      </w:r>
      <w:r w:rsidR="005E10C4" w:rsidRPr="005E10C4">
        <w:rPr>
          <w:rFonts w:cs="Times New Roman"/>
          <w:kern w:val="0"/>
        </w:rPr>
        <w:t>科学通报</w:t>
      </w:r>
      <w:r w:rsidR="005E10C4" w:rsidRPr="005E10C4">
        <w:rPr>
          <w:rFonts w:cs="Times New Roman"/>
          <w:kern w:val="0"/>
        </w:rPr>
        <w:t>, 2012, 57(16): 1400-1411.</w:t>
      </w:r>
    </w:p>
    <w:p w14:paraId="6F4A71C7" w14:textId="77777777" w:rsidR="005E10C4" w:rsidRPr="005E10C4" w:rsidRDefault="005E10C4" w:rsidP="005E10C4">
      <w:pPr>
        <w:pStyle w:val="afb"/>
        <w:ind w:firstLine="480"/>
        <w:rPr>
          <w:rFonts w:cs="Times New Roman"/>
          <w:kern w:val="0"/>
        </w:rPr>
      </w:pPr>
      <w:r w:rsidRPr="005E10C4">
        <w:rPr>
          <w:rFonts w:cs="Times New Roman"/>
          <w:kern w:val="0"/>
        </w:rPr>
        <w:t>[2]</w:t>
      </w:r>
      <w:r w:rsidRPr="005E10C4">
        <w:rPr>
          <w:rFonts w:cs="Times New Roman"/>
          <w:kern w:val="0"/>
        </w:rPr>
        <w:tab/>
      </w:r>
      <w:r w:rsidRPr="005E10C4">
        <w:rPr>
          <w:rFonts w:cs="Times New Roman"/>
          <w:kern w:val="0"/>
        </w:rPr>
        <w:t>张弛</w:t>
      </w:r>
      <w:r w:rsidRPr="005E10C4">
        <w:rPr>
          <w:rFonts w:cs="Times New Roman"/>
          <w:kern w:val="0"/>
        </w:rPr>
        <w:t xml:space="preserve">. </w:t>
      </w:r>
      <w:r w:rsidRPr="005E10C4">
        <w:rPr>
          <w:rFonts w:cs="Times New Roman"/>
          <w:kern w:val="0"/>
        </w:rPr>
        <w:t>青藏高原降水水汽来源模拟数据集（</w:t>
      </w:r>
      <w:r w:rsidRPr="005E10C4">
        <w:rPr>
          <w:rFonts w:cs="Times New Roman"/>
          <w:kern w:val="0"/>
        </w:rPr>
        <w:t>1998–2018</w:t>
      </w:r>
      <w:r w:rsidRPr="005E10C4">
        <w:rPr>
          <w:rFonts w:cs="Times New Roman"/>
          <w:kern w:val="0"/>
        </w:rPr>
        <w:t>）研发</w:t>
      </w:r>
      <w:r w:rsidRPr="005E10C4">
        <w:rPr>
          <w:rFonts w:cs="Times New Roman"/>
          <w:kern w:val="0"/>
        </w:rPr>
        <w:t xml:space="preserve">[J]. </w:t>
      </w:r>
      <w:r w:rsidRPr="005E10C4">
        <w:rPr>
          <w:rFonts w:cs="Times New Roman"/>
          <w:kern w:val="0"/>
        </w:rPr>
        <w:t>全球变化数据学报（中英文）</w:t>
      </w:r>
      <w:r w:rsidRPr="005E10C4">
        <w:rPr>
          <w:rFonts w:cs="Times New Roman"/>
          <w:kern w:val="0"/>
        </w:rPr>
        <w:t>, 2025, 9(1): 30-35, 155-160.</w:t>
      </w:r>
    </w:p>
    <w:p w14:paraId="15FBD30F" w14:textId="77777777" w:rsidR="005E10C4" w:rsidRPr="005E10C4" w:rsidRDefault="005E10C4" w:rsidP="005E10C4">
      <w:pPr>
        <w:pStyle w:val="afb"/>
        <w:ind w:firstLine="480"/>
        <w:rPr>
          <w:rFonts w:cs="Times New Roman"/>
          <w:kern w:val="0"/>
        </w:rPr>
      </w:pPr>
      <w:r w:rsidRPr="005E10C4">
        <w:rPr>
          <w:rFonts w:cs="Times New Roman"/>
          <w:kern w:val="0"/>
        </w:rPr>
        <w:t>[3]</w:t>
      </w:r>
      <w:r w:rsidRPr="005E10C4">
        <w:rPr>
          <w:rFonts w:cs="Times New Roman"/>
          <w:kern w:val="0"/>
        </w:rPr>
        <w:tab/>
      </w:r>
      <w:r w:rsidRPr="005E10C4">
        <w:rPr>
          <w:rFonts w:cs="Times New Roman"/>
          <w:kern w:val="0"/>
        </w:rPr>
        <w:t>毛德华</w:t>
      </w:r>
      <w:r w:rsidRPr="005E10C4">
        <w:rPr>
          <w:rFonts w:cs="Times New Roman"/>
          <w:kern w:val="0"/>
        </w:rPr>
        <w:t xml:space="preserve">, </w:t>
      </w:r>
      <w:r w:rsidRPr="005E10C4">
        <w:rPr>
          <w:rFonts w:cs="Times New Roman"/>
          <w:kern w:val="0"/>
        </w:rPr>
        <w:t>王宗明</w:t>
      </w:r>
      <w:r w:rsidRPr="005E10C4">
        <w:rPr>
          <w:rFonts w:cs="Times New Roman"/>
          <w:kern w:val="0"/>
        </w:rPr>
        <w:t xml:space="preserve">, </w:t>
      </w:r>
      <w:r w:rsidRPr="005E10C4">
        <w:rPr>
          <w:rFonts w:cs="Times New Roman"/>
          <w:kern w:val="0"/>
        </w:rPr>
        <w:t>贾明明</w:t>
      </w:r>
      <w:r w:rsidRPr="005E10C4">
        <w:rPr>
          <w:rFonts w:cs="Times New Roman"/>
          <w:kern w:val="0"/>
        </w:rPr>
        <w:t xml:space="preserve">, </w:t>
      </w:r>
      <w:r w:rsidRPr="005E10C4">
        <w:rPr>
          <w:rFonts w:cs="Times New Roman"/>
          <w:kern w:val="0"/>
        </w:rPr>
        <w:t>等</w:t>
      </w:r>
      <w:r w:rsidRPr="005E10C4">
        <w:rPr>
          <w:rFonts w:cs="Times New Roman"/>
          <w:kern w:val="0"/>
        </w:rPr>
        <w:t xml:space="preserve">. </w:t>
      </w:r>
      <w:r w:rsidRPr="005E10C4">
        <w:rPr>
          <w:rFonts w:cs="Times New Roman"/>
          <w:kern w:val="0"/>
        </w:rPr>
        <w:t>全球湿地遥感研究综述：</w:t>
      </w:r>
      <w:r w:rsidRPr="005E10C4">
        <w:rPr>
          <w:rFonts w:cs="Times New Roman"/>
          <w:kern w:val="0"/>
        </w:rPr>
        <w:t>1975</w:t>
      </w:r>
      <w:r w:rsidRPr="005E10C4">
        <w:rPr>
          <w:rFonts w:cs="Times New Roman"/>
          <w:kern w:val="0"/>
        </w:rPr>
        <w:t>年</w:t>
      </w:r>
      <w:r w:rsidRPr="005E10C4">
        <w:rPr>
          <w:rFonts w:cs="Times New Roman"/>
          <w:kern w:val="0"/>
        </w:rPr>
        <w:t>—2020</w:t>
      </w:r>
      <w:r w:rsidRPr="005E10C4">
        <w:rPr>
          <w:rFonts w:cs="Times New Roman"/>
          <w:kern w:val="0"/>
        </w:rPr>
        <w:t>年</w:t>
      </w:r>
      <w:r w:rsidRPr="005E10C4">
        <w:rPr>
          <w:rFonts w:cs="Times New Roman"/>
          <w:kern w:val="0"/>
        </w:rPr>
        <w:t xml:space="preserve">[J]. </w:t>
      </w:r>
      <w:r w:rsidRPr="005E10C4">
        <w:rPr>
          <w:rFonts w:cs="Times New Roman"/>
          <w:kern w:val="0"/>
        </w:rPr>
        <w:t>遥感学报</w:t>
      </w:r>
      <w:r w:rsidRPr="005E10C4">
        <w:rPr>
          <w:rFonts w:cs="Times New Roman"/>
          <w:kern w:val="0"/>
        </w:rPr>
        <w:t>, 2023, 27(6): 1270-1280.</w:t>
      </w:r>
    </w:p>
    <w:p w14:paraId="78DCB259" w14:textId="77777777" w:rsidR="005E10C4" w:rsidRPr="005E10C4" w:rsidRDefault="005E10C4" w:rsidP="005E10C4">
      <w:pPr>
        <w:pStyle w:val="afb"/>
        <w:ind w:firstLine="480"/>
        <w:rPr>
          <w:rFonts w:cs="Times New Roman"/>
          <w:kern w:val="0"/>
        </w:rPr>
      </w:pPr>
      <w:r w:rsidRPr="005E10C4">
        <w:rPr>
          <w:rFonts w:cs="Times New Roman"/>
          <w:kern w:val="0"/>
        </w:rPr>
        <w:t>[4]</w:t>
      </w:r>
      <w:r w:rsidRPr="005E10C4">
        <w:rPr>
          <w:rFonts w:cs="Times New Roman"/>
          <w:kern w:val="0"/>
        </w:rPr>
        <w:tab/>
        <w:t>Fluet-Chouinard E, Stocker B D, Zhang Z, et al. Extensive global wetland loss over the past three centuries[J]. Nature, 2023, 614(7947): 281-286.</w:t>
      </w:r>
    </w:p>
    <w:p w14:paraId="45B3009C" w14:textId="77777777" w:rsidR="005E10C4" w:rsidRPr="005E10C4" w:rsidRDefault="005E10C4" w:rsidP="005E10C4">
      <w:pPr>
        <w:pStyle w:val="afb"/>
        <w:ind w:firstLine="480"/>
        <w:rPr>
          <w:rFonts w:cs="Times New Roman"/>
          <w:kern w:val="0"/>
        </w:rPr>
      </w:pPr>
      <w:r w:rsidRPr="005E10C4">
        <w:rPr>
          <w:rFonts w:cs="Times New Roman"/>
          <w:kern w:val="0"/>
        </w:rPr>
        <w:t>[5]</w:t>
      </w:r>
      <w:r w:rsidRPr="005E10C4">
        <w:rPr>
          <w:rFonts w:cs="Times New Roman"/>
          <w:kern w:val="0"/>
        </w:rPr>
        <w:tab/>
      </w:r>
      <w:r w:rsidRPr="005E10C4">
        <w:rPr>
          <w:rFonts w:cs="Times New Roman"/>
          <w:kern w:val="0"/>
        </w:rPr>
        <w:t>李洋</w:t>
      </w:r>
      <w:r w:rsidRPr="005E10C4">
        <w:rPr>
          <w:rFonts w:cs="Times New Roman"/>
          <w:kern w:val="0"/>
        </w:rPr>
        <w:t xml:space="preserve">, </w:t>
      </w:r>
      <w:r w:rsidRPr="005E10C4">
        <w:rPr>
          <w:rFonts w:cs="Times New Roman"/>
          <w:kern w:val="0"/>
        </w:rPr>
        <w:t>侯正阳</w:t>
      </w:r>
      <w:r w:rsidRPr="005E10C4">
        <w:rPr>
          <w:rFonts w:cs="Times New Roman"/>
          <w:kern w:val="0"/>
        </w:rPr>
        <w:t xml:space="preserve">, </w:t>
      </w:r>
      <w:r w:rsidRPr="005E10C4">
        <w:rPr>
          <w:rFonts w:cs="Times New Roman"/>
          <w:kern w:val="0"/>
        </w:rPr>
        <w:t>张立强</w:t>
      </w:r>
      <w:r w:rsidRPr="005E10C4">
        <w:rPr>
          <w:rFonts w:cs="Times New Roman"/>
          <w:kern w:val="0"/>
        </w:rPr>
        <w:t xml:space="preserve">, </w:t>
      </w:r>
      <w:r w:rsidRPr="005E10C4">
        <w:rPr>
          <w:rFonts w:cs="Times New Roman"/>
          <w:kern w:val="0"/>
        </w:rPr>
        <w:t>等</w:t>
      </w:r>
      <w:r w:rsidRPr="005E10C4">
        <w:rPr>
          <w:rFonts w:cs="Times New Roman"/>
          <w:kern w:val="0"/>
        </w:rPr>
        <w:t xml:space="preserve">. </w:t>
      </w:r>
      <w:r w:rsidRPr="005E10C4">
        <w:rPr>
          <w:rFonts w:cs="Times New Roman"/>
          <w:kern w:val="0"/>
        </w:rPr>
        <w:t>全球变暖和厄尔尼诺导致青藏高原中部湿地迅速扩张（英文）</w:t>
      </w:r>
      <w:r w:rsidRPr="005E10C4">
        <w:rPr>
          <w:rFonts w:cs="Times New Roman"/>
          <w:kern w:val="0"/>
        </w:rPr>
        <w:t>[J]. Science Bulletin, 2023, 68(5): 485-488.</w:t>
      </w:r>
    </w:p>
    <w:p w14:paraId="7F2B394F" w14:textId="77777777" w:rsidR="005E10C4" w:rsidRPr="005E10C4" w:rsidRDefault="005E10C4" w:rsidP="005E10C4">
      <w:pPr>
        <w:pStyle w:val="afb"/>
        <w:ind w:firstLine="480"/>
        <w:rPr>
          <w:rFonts w:cs="Times New Roman"/>
          <w:kern w:val="0"/>
        </w:rPr>
      </w:pPr>
      <w:r w:rsidRPr="005E10C4">
        <w:rPr>
          <w:rFonts w:cs="Times New Roman"/>
          <w:kern w:val="0"/>
        </w:rPr>
        <w:t>[6]</w:t>
      </w:r>
      <w:r w:rsidRPr="005E10C4">
        <w:rPr>
          <w:rFonts w:cs="Times New Roman"/>
          <w:kern w:val="0"/>
        </w:rPr>
        <w:tab/>
        <w:t xml:space="preserve">Zhang B, Li Q, Jing Y, </w:t>
      </w:r>
      <w:r w:rsidRPr="005E10C4">
        <w:rPr>
          <w:rFonts w:cs="Times New Roman"/>
          <w:kern w:val="0"/>
        </w:rPr>
        <w:t>等</w:t>
      </w:r>
      <w:r w:rsidRPr="005E10C4">
        <w:rPr>
          <w:rFonts w:cs="Times New Roman"/>
          <w:kern w:val="0"/>
        </w:rPr>
        <w:t>. Alpine wetland distribution patterns and decreasing trends in the Qinghai-Tibetan Plateau[J]. Science Bulletin, 2025.</w:t>
      </w:r>
    </w:p>
    <w:p w14:paraId="38428755" w14:textId="77777777" w:rsidR="005E10C4" w:rsidRPr="005E10C4" w:rsidRDefault="005E10C4" w:rsidP="005E10C4">
      <w:pPr>
        <w:pStyle w:val="afb"/>
        <w:ind w:firstLine="480"/>
        <w:rPr>
          <w:rFonts w:cs="Times New Roman"/>
          <w:kern w:val="0"/>
        </w:rPr>
      </w:pPr>
      <w:r w:rsidRPr="005E10C4">
        <w:rPr>
          <w:rFonts w:cs="Times New Roman"/>
          <w:kern w:val="0"/>
        </w:rPr>
        <w:t>[7]</w:t>
      </w:r>
      <w:r w:rsidRPr="005E10C4">
        <w:rPr>
          <w:rFonts w:cs="Times New Roman"/>
          <w:kern w:val="0"/>
        </w:rPr>
        <w:tab/>
        <w:t xml:space="preserve">Zhao M, Zhang G, Han X, </w:t>
      </w:r>
      <w:r w:rsidRPr="005E10C4">
        <w:rPr>
          <w:rFonts w:cs="Times New Roman"/>
          <w:kern w:val="0"/>
        </w:rPr>
        <w:t>等</w:t>
      </w:r>
      <w:r w:rsidRPr="005E10C4">
        <w:rPr>
          <w:rFonts w:cs="Times New Roman"/>
          <w:kern w:val="0"/>
        </w:rPr>
        <w:t>. Spatial and Temporal Changes of Wetlands on the Tibetan Plateau Between 1990 and 2020[J]. IEEE Journal of Selected Topics in Applied Earth Observations and Remote Sensing, 2025, 18: 769-784.</w:t>
      </w:r>
    </w:p>
    <w:p w14:paraId="6B4E96A0" w14:textId="77777777" w:rsidR="005E10C4" w:rsidRPr="005E10C4" w:rsidRDefault="005E10C4" w:rsidP="005E10C4">
      <w:pPr>
        <w:pStyle w:val="afb"/>
        <w:ind w:firstLine="480"/>
        <w:rPr>
          <w:rFonts w:cs="Times New Roman"/>
          <w:kern w:val="0"/>
        </w:rPr>
      </w:pPr>
      <w:r w:rsidRPr="005E10C4">
        <w:rPr>
          <w:rFonts w:cs="Times New Roman"/>
          <w:kern w:val="0"/>
        </w:rPr>
        <w:t>[8]</w:t>
      </w:r>
      <w:r w:rsidRPr="005E10C4">
        <w:rPr>
          <w:rFonts w:cs="Times New Roman"/>
          <w:kern w:val="0"/>
        </w:rPr>
        <w:tab/>
      </w:r>
      <w:r w:rsidRPr="005E10C4">
        <w:rPr>
          <w:rFonts w:cs="Times New Roman"/>
          <w:kern w:val="0"/>
        </w:rPr>
        <w:t>刘志伟</w:t>
      </w:r>
      <w:r w:rsidRPr="005E10C4">
        <w:rPr>
          <w:rFonts w:cs="Times New Roman"/>
          <w:kern w:val="0"/>
        </w:rPr>
        <w:t xml:space="preserve">, </w:t>
      </w:r>
      <w:r w:rsidRPr="005E10C4">
        <w:rPr>
          <w:rFonts w:cs="Times New Roman"/>
          <w:kern w:val="0"/>
        </w:rPr>
        <w:t>李胜男</w:t>
      </w:r>
      <w:r w:rsidRPr="005E10C4">
        <w:rPr>
          <w:rFonts w:cs="Times New Roman"/>
          <w:kern w:val="0"/>
        </w:rPr>
        <w:t xml:space="preserve">, </w:t>
      </w:r>
      <w:r w:rsidRPr="005E10C4">
        <w:rPr>
          <w:rFonts w:cs="Times New Roman"/>
          <w:kern w:val="0"/>
        </w:rPr>
        <w:t>韦玮</w:t>
      </w:r>
      <w:r w:rsidRPr="005E10C4">
        <w:rPr>
          <w:rFonts w:cs="Times New Roman"/>
          <w:kern w:val="0"/>
        </w:rPr>
        <w:t xml:space="preserve">, </w:t>
      </w:r>
      <w:r w:rsidRPr="005E10C4">
        <w:rPr>
          <w:rFonts w:cs="Times New Roman"/>
          <w:kern w:val="0"/>
        </w:rPr>
        <w:t>等</w:t>
      </w:r>
      <w:r w:rsidRPr="005E10C4">
        <w:rPr>
          <w:rFonts w:cs="Times New Roman"/>
          <w:kern w:val="0"/>
        </w:rPr>
        <w:t xml:space="preserve">. </w:t>
      </w:r>
      <w:r w:rsidRPr="005E10C4">
        <w:rPr>
          <w:rFonts w:cs="Times New Roman"/>
          <w:kern w:val="0"/>
        </w:rPr>
        <w:t>近三十年青藏高原湿地变化及其驱动力研究进展</w:t>
      </w:r>
      <w:r w:rsidRPr="005E10C4">
        <w:rPr>
          <w:rFonts w:cs="Times New Roman"/>
          <w:kern w:val="0"/>
        </w:rPr>
        <w:t xml:space="preserve">[J]. </w:t>
      </w:r>
      <w:r w:rsidRPr="005E10C4">
        <w:rPr>
          <w:rFonts w:cs="Times New Roman"/>
          <w:kern w:val="0"/>
        </w:rPr>
        <w:t>生态学杂志</w:t>
      </w:r>
      <w:r w:rsidRPr="005E10C4">
        <w:rPr>
          <w:rFonts w:cs="Times New Roman"/>
          <w:kern w:val="0"/>
        </w:rPr>
        <w:t>, 2019, 38(3): 856-862.</w:t>
      </w:r>
    </w:p>
    <w:p w14:paraId="40F574A8" w14:textId="77777777" w:rsidR="005E10C4" w:rsidRPr="005E10C4" w:rsidRDefault="005E10C4" w:rsidP="005E10C4">
      <w:pPr>
        <w:pStyle w:val="afb"/>
        <w:ind w:firstLine="480"/>
        <w:rPr>
          <w:rFonts w:cs="Times New Roman"/>
          <w:kern w:val="0"/>
        </w:rPr>
      </w:pPr>
      <w:r w:rsidRPr="005E10C4">
        <w:rPr>
          <w:rFonts w:cs="Times New Roman"/>
          <w:kern w:val="0"/>
        </w:rPr>
        <w:t>[9]</w:t>
      </w:r>
      <w:r w:rsidRPr="005E10C4">
        <w:rPr>
          <w:rFonts w:cs="Times New Roman"/>
          <w:kern w:val="0"/>
        </w:rPr>
        <w:tab/>
      </w:r>
      <w:r w:rsidRPr="005E10C4">
        <w:rPr>
          <w:rFonts w:cs="Times New Roman"/>
          <w:kern w:val="0"/>
        </w:rPr>
        <w:t>牛岳</w:t>
      </w:r>
      <w:r w:rsidRPr="005E10C4">
        <w:rPr>
          <w:rFonts w:cs="Times New Roman"/>
          <w:kern w:val="0"/>
        </w:rPr>
        <w:t xml:space="preserve">. </w:t>
      </w:r>
      <w:r w:rsidRPr="005E10C4">
        <w:rPr>
          <w:rFonts w:cs="Times New Roman"/>
          <w:kern w:val="0"/>
        </w:rPr>
        <w:t>基于决策树模型的黄河源湿地信息提取</w:t>
      </w:r>
      <w:r w:rsidRPr="005E10C4">
        <w:rPr>
          <w:rFonts w:cs="Times New Roman"/>
          <w:kern w:val="0"/>
        </w:rPr>
        <w:t xml:space="preserve">[D]. </w:t>
      </w:r>
      <w:r w:rsidRPr="005E10C4">
        <w:rPr>
          <w:rFonts w:cs="Times New Roman"/>
          <w:kern w:val="0"/>
        </w:rPr>
        <w:t>中国地质大学（北京）</w:t>
      </w:r>
      <w:r w:rsidRPr="005E10C4">
        <w:rPr>
          <w:rFonts w:cs="Times New Roman"/>
          <w:kern w:val="0"/>
        </w:rPr>
        <w:t>, 2020.</w:t>
      </w:r>
    </w:p>
    <w:p w14:paraId="238926AD" w14:textId="77777777" w:rsidR="005E10C4" w:rsidRPr="005E10C4" w:rsidRDefault="005E10C4" w:rsidP="005E10C4">
      <w:pPr>
        <w:pStyle w:val="afb"/>
        <w:ind w:firstLine="480"/>
        <w:rPr>
          <w:rFonts w:cs="Times New Roman"/>
          <w:kern w:val="0"/>
        </w:rPr>
      </w:pPr>
      <w:r w:rsidRPr="005E10C4">
        <w:rPr>
          <w:rFonts w:cs="Times New Roman"/>
          <w:kern w:val="0"/>
        </w:rPr>
        <w:t>[10]</w:t>
      </w:r>
      <w:r w:rsidRPr="005E10C4">
        <w:rPr>
          <w:rFonts w:cs="Times New Roman"/>
          <w:kern w:val="0"/>
        </w:rPr>
        <w:tab/>
        <w:t xml:space="preserve">Gorelick N, Hancher M, Dixon M, </w:t>
      </w:r>
      <w:r w:rsidRPr="005E10C4">
        <w:rPr>
          <w:rFonts w:cs="Times New Roman"/>
          <w:kern w:val="0"/>
        </w:rPr>
        <w:t>等</w:t>
      </w:r>
      <w:r w:rsidRPr="005E10C4">
        <w:rPr>
          <w:rFonts w:cs="Times New Roman"/>
          <w:kern w:val="0"/>
        </w:rPr>
        <w:t>. Google Earth Engine: Planetary-scale geospatial analysis for everyone[J]. Remote Sensing of Environment, 2017, 202: 18-27.</w:t>
      </w:r>
    </w:p>
    <w:p w14:paraId="5F9D85ED" w14:textId="77777777" w:rsidR="005E10C4" w:rsidRPr="005E10C4" w:rsidRDefault="005E10C4" w:rsidP="005E10C4">
      <w:pPr>
        <w:pStyle w:val="afb"/>
        <w:ind w:firstLine="480"/>
        <w:rPr>
          <w:rFonts w:cs="Times New Roman"/>
          <w:kern w:val="0"/>
        </w:rPr>
      </w:pPr>
      <w:r w:rsidRPr="005E10C4">
        <w:rPr>
          <w:rFonts w:cs="Times New Roman"/>
          <w:kern w:val="0"/>
        </w:rPr>
        <w:t>[11]</w:t>
      </w:r>
      <w:r w:rsidRPr="005E10C4">
        <w:rPr>
          <w:rFonts w:cs="Times New Roman"/>
          <w:kern w:val="0"/>
        </w:rPr>
        <w:tab/>
      </w:r>
      <w:r w:rsidRPr="005E10C4">
        <w:rPr>
          <w:rFonts w:cs="Times New Roman"/>
          <w:kern w:val="0"/>
        </w:rPr>
        <w:t>张杨成思</w:t>
      </w:r>
      <w:r w:rsidRPr="005E10C4">
        <w:rPr>
          <w:rFonts w:cs="Times New Roman"/>
          <w:kern w:val="0"/>
        </w:rPr>
        <w:t xml:space="preserve">. </w:t>
      </w:r>
      <w:r w:rsidRPr="005E10C4">
        <w:rPr>
          <w:rFonts w:cs="Times New Roman"/>
          <w:kern w:val="0"/>
        </w:rPr>
        <w:t>基于</w:t>
      </w:r>
      <w:r w:rsidRPr="005E10C4">
        <w:rPr>
          <w:rFonts w:cs="Times New Roman"/>
          <w:kern w:val="0"/>
        </w:rPr>
        <w:t>Google Earth Engine</w:t>
      </w:r>
      <w:r w:rsidRPr="005E10C4">
        <w:rPr>
          <w:rFonts w:cs="Times New Roman"/>
          <w:kern w:val="0"/>
        </w:rPr>
        <w:t>的黄河流域长时间序列湿地提取及其时空变化研究</w:t>
      </w:r>
      <w:r w:rsidRPr="005E10C4">
        <w:rPr>
          <w:rFonts w:cs="Times New Roman"/>
          <w:kern w:val="0"/>
        </w:rPr>
        <w:t xml:space="preserve">[D]. </w:t>
      </w:r>
      <w:r w:rsidRPr="005E10C4">
        <w:rPr>
          <w:rFonts w:cs="Times New Roman"/>
          <w:kern w:val="0"/>
        </w:rPr>
        <w:t>中国环境科学研究院</w:t>
      </w:r>
      <w:r w:rsidRPr="005E10C4">
        <w:rPr>
          <w:rFonts w:cs="Times New Roman"/>
          <w:kern w:val="0"/>
        </w:rPr>
        <w:t>, 2023.</w:t>
      </w:r>
    </w:p>
    <w:p w14:paraId="3927AF16" w14:textId="77777777" w:rsidR="005E10C4" w:rsidRPr="005E10C4" w:rsidRDefault="005E10C4" w:rsidP="005E10C4">
      <w:pPr>
        <w:pStyle w:val="afb"/>
        <w:ind w:firstLine="480"/>
        <w:rPr>
          <w:rFonts w:cs="Times New Roman"/>
          <w:kern w:val="0"/>
        </w:rPr>
      </w:pPr>
      <w:r w:rsidRPr="005E10C4">
        <w:rPr>
          <w:rFonts w:cs="Times New Roman"/>
          <w:kern w:val="0"/>
        </w:rPr>
        <w:t>[12]</w:t>
      </w:r>
      <w:r w:rsidRPr="005E10C4">
        <w:rPr>
          <w:rFonts w:cs="Times New Roman"/>
          <w:kern w:val="0"/>
        </w:rPr>
        <w:tab/>
      </w:r>
      <w:r w:rsidRPr="005E10C4">
        <w:rPr>
          <w:rFonts w:cs="Times New Roman"/>
          <w:kern w:val="0"/>
        </w:rPr>
        <w:t>钟燕飞</w:t>
      </w:r>
      <w:r w:rsidRPr="005E10C4">
        <w:rPr>
          <w:rFonts w:cs="Times New Roman"/>
          <w:kern w:val="0"/>
        </w:rPr>
        <w:t xml:space="preserve">, </w:t>
      </w:r>
      <w:r w:rsidRPr="005E10C4">
        <w:rPr>
          <w:rFonts w:cs="Times New Roman"/>
          <w:kern w:val="0"/>
        </w:rPr>
        <w:t>吴浩</w:t>
      </w:r>
      <w:r w:rsidRPr="005E10C4">
        <w:rPr>
          <w:rFonts w:cs="Times New Roman"/>
          <w:kern w:val="0"/>
        </w:rPr>
        <w:t xml:space="preserve">, </w:t>
      </w:r>
      <w:r w:rsidRPr="005E10C4">
        <w:rPr>
          <w:rFonts w:cs="Times New Roman"/>
          <w:kern w:val="0"/>
        </w:rPr>
        <w:t>刘寅贺</w:t>
      </w:r>
      <w:r w:rsidRPr="005E10C4">
        <w:rPr>
          <w:rFonts w:cs="Times New Roman"/>
          <w:kern w:val="0"/>
        </w:rPr>
        <w:t xml:space="preserve">. </w:t>
      </w:r>
      <w:r w:rsidRPr="005E10C4">
        <w:rPr>
          <w:rFonts w:cs="Times New Roman"/>
          <w:kern w:val="0"/>
        </w:rPr>
        <w:t>湿地遥感制图研究现状与展望</w:t>
      </w:r>
      <w:r w:rsidRPr="005E10C4">
        <w:rPr>
          <w:rFonts w:cs="Times New Roman"/>
          <w:kern w:val="0"/>
        </w:rPr>
        <w:t xml:space="preserve">[J]. </w:t>
      </w:r>
      <w:r w:rsidRPr="005E10C4">
        <w:rPr>
          <w:rFonts w:cs="Times New Roman"/>
          <w:kern w:val="0"/>
        </w:rPr>
        <w:t>中国科学基金</w:t>
      </w:r>
      <w:r w:rsidRPr="005E10C4">
        <w:rPr>
          <w:rFonts w:cs="Times New Roman"/>
          <w:kern w:val="0"/>
        </w:rPr>
        <w:t>, 2022, 36(3): 420-431.</w:t>
      </w:r>
    </w:p>
    <w:p w14:paraId="4274BE9A" w14:textId="77777777" w:rsidR="005E10C4" w:rsidRPr="005E10C4" w:rsidRDefault="005E10C4" w:rsidP="005E10C4">
      <w:pPr>
        <w:pStyle w:val="afb"/>
        <w:ind w:firstLine="480"/>
        <w:rPr>
          <w:rFonts w:cs="Times New Roman"/>
          <w:kern w:val="0"/>
        </w:rPr>
      </w:pPr>
      <w:r w:rsidRPr="005E10C4">
        <w:rPr>
          <w:rFonts w:cs="Times New Roman"/>
          <w:kern w:val="0"/>
        </w:rPr>
        <w:t>[13]</w:t>
      </w:r>
      <w:r w:rsidRPr="005E10C4">
        <w:rPr>
          <w:rFonts w:cs="Times New Roman"/>
          <w:kern w:val="0"/>
        </w:rPr>
        <w:tab/>
        <w:t xml:space="preserve">Cowardin, Lewis M., Cowardin L M, Service U S F and W, </w:t>
      </w:r>
      <w:r w:rsidRPr="005E10C4">
        <w:rPr>
          <w:rFonts w:cs="Times New Roman"/>
          <w:kern w:val="0"/>
        </w:rPr>
        <w:t>等</w:t>
      </w:r>
      <w:r w:rsidRPr="005E10C4">
        <w:rPr>
          <w:rFonts w:cs="Times New Roman"/>
          <w:kern w:val="0"/>
        </w:rPr>
        <w:t>. Classification of wetlands and deepwater habitats of the United States[M]. Washington, D.C: Fish and Wildlife Service, U.S. Dept. of the Interior, 1979.</w:t>
      </w:r>
    </w:p>
    <w:p w14:paraId="13C0EB18" w14:textId="77777777" w:rsidR="005E10C4" w:rsidRPr="005E10C4" w:rsidRDefault="005E10C4" w:rsidP="005E10C4">
      <w:pPr>
        <w:pStyle w:val="afb"/>
        <w:ind w:firstLine="480"/>
        <w:rPr>
          <w:rFonts w:cs="Times New Roman"/>
          <w:kern w:val="0"/>
        </w:rPr>
      </w:pPr>
      <w:r w:rsidRPr="005E10C4">
        <w:rPr>
          <w:rFonts w:cs="Times New Roman"/>
          <w:kern w:val="0"/>
        </w:rPr>
        <w:t>[14]</w:t>
      </w:r>
      <w:r w:rsidRPr="005E10C4">
        <w:rPr>
          <w:rFonts w:cs="Times New Roman"/>
          <w:kern w:val="0"/>
        </w:rPr>
        <w:tab/>
      </w:r>
      <w:r w:rsidRPr="005E10C4">
        <w:rPr>
          <w:rFonts w:cs="Times New Roman"/>
          <w:kern w:val="0"/>
        </w:rPr>
        <w:t>贾世杰</w:t>
      </w:r>
      <w:r w:rsidRPr="005E10C4">
        <w:rPr>
          <w:rFonts w:cs="Times New Roman"/>
          <w:kern w:val="0"/>
        </w:rPr>
        <w:t xml:space="preserve">. </w:t>
      </w:r>
      <w:r w:rsidRPr="005E10C4">
        <w:rPr>
          <w:rFonts w:cs="Times New Roman"/>
          <w:kern w:val="0"/>
        </w:rPr>
        <w:t>基于多源数据特征空间优化的黄河源园区高寒湿地信息提取</w:t>
      </w:r>
      <w:r w:rsidRPr="005E10C4">
        <w:rPr>
          <w:rFonts w:cs="Times New Roman"/>
          <w:kern w:val="0"/>
        </w:rPr>
        <w:t xml:space="preserve">[D]. </w:t>
      </w:r>
      <w:r w:rsidRPr="005E10C4">
        <w:rPr>
          <w:rFonts w:cs="Times New Roman"/>
          <w:kern w:val="0"/>
        </w:rPr>
        <w:t>天津城建大学</w:t>
      </w:r>
      <w:r w:rsidRPr="005E10C4">
        <w:rPr>
          <w:rFonts w:cs="Times New Roman"/>
          <w:kern w:val="0"/>
        </w:rPr>
        <w:t>, 2025.</w:t>
      </w:r>
    </w:p>
    <w:p w14:paraId="6B07C6B1" w14:textId="77777777" w:rsidR="005E10C4" w:rsidRPr="005E10C4" w:rsidRDefault="005E10C4" w:rsidP="005E10C4">
      <w:pPr>
        <w:pStyle w:val="afb"/>
        <w:ind w:firstLine="480"/>
        <w:rPr>
          <w:rFonts w:cs="Times New Roman"/>
          <w:kern w:val="0"/>
        </w:rPr>
      </w:pPr>
      <w:r w:rsidRPr="005E10C4">
        <w:rPr>
          <w:rFonts w:cs="Times New Roman"/>
          <w:kern w:val="0"/>
        </w:rPr>
        <w:t>[15]</w:t>
      </w:r>
      <w:r w:rsidRPr="005E10C4">
        <w:rPr>
          <w:rFonts w:cs="Times New Roman"/>
          <w:kern w:val="0"/>
        </w:rPr>
        <w:tab/>
      </w:r>
      <w:r w:rsidRPr="005E10C4">
        <w:rPr>
          <w:rFonts w:cs="Times New Roman"/>
          <w:kern w:val="0"/>
        </w:rPr>
        <w:t>郎芹</w:t>
      </w:r>
      <w:r w:rsidRPr="005E10C4">
        <w:rPr>
          <w:rFonts w:cs="Times New Roman"/>
          <w:kern w:val="0"/>
        </w:rPr>
        <w:t xml:space="preserve">, </w:t>
      </w:r>
      <w:r w:rsidRPr="005E10C4">
        <w:rPr>
          <w:rFonts w:cs="Times New Roman"/>
          <w:kern w:val="0"/>
        </w:rPr>
        <w:t>牛振国</w:t>
      </w:r>
      <w:r w:rsidRPr="005E10C4">
        <w:rPr>
          <w:rFonts w:cs="Times New Roman"/>
          <w:kern w:val="0"/>
        </w:rPr>
        <w:t xml:space="preserve">, </w:t>
      </w:r>
      <w:r w:rsidRPr="005E10C4">
        <w:rPr>
          <w:rFonts w:cs="Times New Roman"/>
          <w:kern w:val="0"/>
        </w:rPr>
        <w:t>洪孝琪</w:t>
      </w:r>
      <w:r w:rsidRPr="005E10C4">
        <w:rPr>
          <w:rFonts w:cs="Times New Roman"/>
          <w:kern w:val="0"/>
        </w:rPr>
        <w:t xml:space="preserve">, </w:t>
      </w:r>
      <w:r w:rsidRPr="005E10C4">
        <w:rPr>
          <w:rFonts w:cs="Times New Roman"/>
          <w:kern w:val="0"/>
        </w:rPr>
        <w:t>等</w:t>
      </w:r>
      <w:r w:rsidRPr="005E10C4">
        <w:rPr>
          <w:rFonts w:cs="Times New Roman"/>
          <w:kern w:val="0"/>
        </w:rPr>
        <w:t xml:space="preserve">. </w:t>
      </w:r>
      <w:r w:rsidRPr="005E10C4">
        <w:rPr>
          <w:rFonts w:cs="Times New Roman"/>
          <w:kern w:val="0"/>
        </w:rPr>
        <w:t>青藏高原湿地遥感监测与变化分析</w:t>
      </w:r>
      <w:r w:rsidRPr="005E10C4">
        <w:rPr>
          <w:rFonts w:cs="Times New Roman"/>
          <w:kern w:val="0"/>
        </w:rPr>
        <w:t xml:space="preserve">[J]. </w:t>
      </w:r>
      <w:r w:rsidRPr="005E10C4">
        <w:rPr>
          <w:rFonts w:cs="Times New Roman"/>
          <w:kern w:val="0"/>
        </w:rPr>
        <w:t>武汉大学学报（信息科学版）</w:t>
      </w:r>
      <w:r w:rsidRPr="005E10C4">
        <w:rPr>
          <w:rFonts w:cs="Times New Roman"/>
          <w:kern w:val="0"/>
        </w:rPr>
        <w:t>, 2021, 46(2): 230-237.</w:t>
      </w:r>
    </w:p>
    <w:p w14:paraId="245E5F60" w14:textId="77777777" w:rsidR="005E10C4" w:rsidRPr="005E10C4" w:rsidRDefault="005E10C4" w:rsidP="005E10C4">
      <w:pPr>
        <w:pStyle w:val="afb"/>
        <w:ind w:firstLine="480"/>
        <w:rPr>
          <w:rFonts w:cs="Times New Roman"/>
          <w:kern w:val="0"/>
        </w:rPr>
      </w:pPr>
      <w:r w:rsidRPr="005E10C4">
        <w:rPr>
          <w:rFonts w:cs="Times New Roman"/>
          <w:kern w:val="0"/>
        </w:rPr>
        <w:t>[16]</w:t>
      </w:r>
      <w:r w:rsidRPr="005E10C4">
        <w:rPr>
          <w:rFonts w:cs="Times New Roman"/>
          <w:kern w:val="0"/>
        </w:rPr>
        <w:tab/>
        <w:t xml:space="preserve">Zhang X, Liu L, Zhao T, </w:t>
      </w:r>
      <w:r w:rsidRPr="005E10C4">
        <w:rPr>
          <w:rFonts w:cs="Times New Roman"/>
          <w:kern w:val="0"/>
        </w:rPr>
        <w:t>等</w:t>
      </w:r>
      <w:r w:rsidRPr="005E10C4">
        <w:rPr>
          <w:rFonts w:cs="Times New Roman"/>
          <w:kern w:val="0"/>
        </w:rPr>
        <w:t>. GWL_FCS30: a global 30&amp;thinsp;m wetland map with a fine classification system using multi-sourced and time-series remote sensing imagery in 2020[J]. Earth System Science Data, 2023, 15(1): 265-293.</w:t>
      </w:r>
    </w:p>
    <w:p w14:paraId="537DAF14" w14:textId="77777777" w:rsidR="005E10C4" w:rsidRPr="005E10C4" w:rsidRDefault="005E10C4" w:rsidP="005E10C4">
      <w:pPr>
        <w:pStyle w:val="afb"/>
        <w:ind w:firstLine="480"/>
        <w:rPr>
          <w:rFonts w:cs="Times New Roman"/>
          <w:kern w:val="0"/>
        </w:rPr>
      </w:pPr>
      <w:r w:rsidRPr="005E10C4">
        <w:rPr>
          <w:rFonts w:cs="Times New Roman"/>
          <w:kern w:val="0"/>
        </w:rPr>
        <w:t>[17]</w:t>
      </w:r>
      <w:r w:rsidRPr="005E10C4">
        <w:rPr>
          <w:rFonts w:cs="Times New Roman"/>
          <w:kern w:val="0"/>
        </w:rPr>
        <w:tab/>
        <w:t xml:space="preserve">Lehner B, Anand M, Fluet-Chouinard E, </w:t>
      </w:r>
      <w:r w:rsidRPr="005E10C4">
        <w:rPr>
          <w:rFonts w:cs="Times New Roman"/>
          <w:kern w:val="0"/>
        </w:rPr>
        <w:t>等</w:t>
      </w:r>
      <w:r w:rsidRPr="005E10C4">
        <w:rPr>
          <w:rFonts w:cs="Times New Roman"/>
          <w:kern w:val="0"/>
        </w:rPr>
        <w:t>. Mapping the world’s inland surface waters: an upgrade to the Global Lakes and Wetlands Database (GLWD v2)[J]. Earth System Science Data, 2025, 17(6): 2277-2329.</w:t>
      </w:r>
    </w:p>
    <w:p w14:paraId="17B27DDE" w14:textId="77777777" w:rsidR="005E10C4" w:rsidRPr="005E10C4" w:rsidRDefault="005E10C4" w:rsidP="005E10C4">
      <w:pPr>
        <w:pStyle w:val="afb"/>
        <w:ind w:firstLine="480"/>
        <w:rPr>
          <w:rFonts w:cs="Times New Roman"/>
          <w:kern w:val="0"/>
        </w:rPr>
      </w:pPr>
      <w:r w:rsidRPr="005E10C4">
        <w:rPr>
          <w:rFonts w:cs="Times New Roman"/>
          <w:kern w:val="0"/>
        </w:rPr>
        <w:t>[18]</w:t>
      </w:r>
      <w:r w:rsidRPr="005E10C4">
        <w:rPr>
          <w:rFonts w:cs="Times New Roman"/>
          <w:kern w:val="0"/>
        </w:rPr>
        <w:tab/>
        <w:t>Zhang X, Liu L, Zhao T, et al. Global annual wetland dataset at 30 m with a fine classification system from 2000 to 2022[J]. Scientific Data, 2024, 11(1): 310.</w:t>
      </w:r>
    </w:p>
    <w:p w14:paraId="35935AD5" w14:textId="77777777" w:rsidR="005E10C4" w:rsidRPr="005E10C4" w:rsidRDefault="005E10C4" w:rsidP="005E10C4">
      <w:pPr>
        <w:pStyle w:val="afb"/>
        <w:ind w:firstLine="480"/>
        <w:rPr>
          <w:rFonts w:cs="Times New Roman"/>
          <w:kern w:val="0"/>
        </w:rPr>
      </w:pPr>
      <w:r w:rsidRPr="005E10C4">
        <w:rPr>
          <w:rFonts w:cs="Times New Roman"/>
          <w:kern w:val="0"/>
        </w:rPr>
        <w:lastRenderedPageBreak/>
        <w:t>[19]</w:t>
      </w:r>
      <w:r w:rsidRPr="005E10C4">
        <w:rPr>
          <w:rFonts w:cs="Times New Roman"/>
          <w:kern w:val="0"/>
        </w:rPr>
        <w:tab/>
      </w:r>
      <w:r w:rsidRPr="005E10C4">
        <w:rPr>
          <w:rFonts w:cs="Times New Roman"/>
          <w:kern w:val="0"/>
        </w:rPr>
        <w:t>殷书柏</w:t>
      </w:r>
      <w:r w:rsidRPr="005E10C4">
        <w:rPr>
          <w:rFonts w:cs="Times New Roman"/>
          <w:kern w:val="0"/>
        </w:rPr>
        <w:t xml:space="preserve">, </w:t>
      </w:r>
      <w:r w:rsidRPr="005E10C4">
        <w:rPr>
          <w:rFonts w:cs="Times New Roman"/>
          <w:kern w:val="0"/>
        </w:rPr>
        <w:t>吕宪国</w:t>
      </w:r>
      <w:r w:rsidRPr="005E10C4">
        <w:rPr>
          <w:rFonts w:cs="Times New Roman"/>
          <w:kern w:val="0"/>
        </w:rPr>
        <w:t xml:space="preserve">, </w:t>
      </w:r>
      <w:r w:rsidRPr="005E10C4">
        <w:rPr>
          <w:rFonts w:cs="Times New Roman"/>
          <w:kern w:val="0"/>
        </w:rPr>
        <w:t>武海涛</w:t>
      </w:r>
      <w:r w:rsidRPr="005E10C4">
        <w:rPr>
          <w:rFonts w:cs="Times New Roman"/>
          <w:kern w:val="0"/>
        </w:rPr>
        <w:t xml:space="preserve">. </w:t>
      </w:r>
      <w:r w:rsidRPr="005E10C4">
        <w:rPr>
          <w:rFonts w:cs="Times New Roman"/>
          <w:kern w:val="0"/>
        </w:rPr>
        <w:t>湿地定义研究中的若干理论问题</w:t>
      </w:r>
      <w:r w:rsidRPr="005E10C4">
        <w:rPr>
          <w:rFonts w:cs="Times New Roman"/>
          <w:kern w:val="0"/>
        </w:rPr>
        <w:t xml:space="preserve">[J]. </w:t>
      </w:r>
      <w:r w:rsidRPr="005E10C4">
        <w:rPr>
          <w:rFonts w:cs="Times New Roman"/>
          <w:kern w:val="0"/>
        </w:rPr>
        <w:t>湿地科学</w:t>
      </w:r>
      <w:r w:rsidRPr="005E10C4">
        <w:rPr>
          <w:rFonts w:cs="Times New Roman"/>
          <w:kern w:val="0"/>
        </w:rPr>
        <w:t>, 2010, 8(2): 182-188.</w:t>
      </w:r>
    </w:p>
    <w:p w14:paraId="71106528" w14:textId="77777777" w:rsidR="005E10C4" w:rsidRPr="005E10C4" w:rsidRDefault="005E10C4" w:rsidP="005E10C4">
      <w:pPr>
        <w:pStyle w:val="afb"/>
        <w:ind w:firstLine="480"/>
        <w:rPr>
          <w:rFonts w:cs="Times New Roman"/>
          <w:kern w:val="0"/>
        </w:rPr>
      </w:pPr>
      <w:r w:rsidRPr="005E10C4">
        <w:rPr>
          <w:rFonts w:cs="Times New Roman"/>
          <w:kern w:val="0"/>
        </w:rPr>
        <w:t>[20]</w:t>
      </w:r>
      <w:r w:rsidRPr="005E10C4">
        <w:rPr>
          <w:rFonts w:cs="Times New Roman"/>
          <w:kern w:val="0"/>
        </w:rPr>
        <w:tab/>
        <w:t>Adeli S, Salehi B, Mahdianpari M, et al. Wetland Monitoring Using SAR Data: A Meta-Analysis and Comprehensive Review[J]. Remote Sensing, 2020, 12(14): 2190.</w:t>
      </w:r>
    </w:p>
    <w:p w14:paraId="1D05B030" w14:textId="77777777" w:rsidR="005E10C4" w:rsidRPr="005E10C4" w:rsidRDefault="005E10C4" w:rsidP="005E10C4">
      <w:pPr>
        <w:pStyle w:val="afb"/>
        <w:ind w:firstLine="480"/>
        <w:rPr>
          <w:rFonts w:cs="Times New Roman"/>
          <w:kern w:val="0"/>
        </w:rPr>
      </w:pPr>
      <w:r w:rsidRPr="005E10C4">
        <w:rPr>
          <w:rFonts w:cs="Times New Roman"/>
          <w:kern w:val="0"/>
        </w:rPr>
        <w:t>[21]</w:t>
      </w:r>
      <w:r w:rsidRPr="005E10C4">
        <w:rPr>
          <w:rFonts w:cs="Times New Roman"/>
          <w:kern w:val="0"/>
        </w:rPr>
        <w:tab/>
        <w:t xml:space="preserve">Bwangoy J R B, Hansen M C, Roy D P, </w:t>
      </w:r>
      <w:r w:rsidRPr="005E10C4">
        <w:rPr>
          <w:rFonts w:cs="Times New Roman"/>
          <w:kern w:val="0"/>
        </w:rPr>
        <w:t>等</w:t>
      </w:r>
      <w:r w:rsidRPr="005E10C4">
        <w:rPr>
          <w:rFonts w:cs="Times New Roman"/>
          <w:kern w:val="0"/>
        </w:rPr>
        <w:t>. Wetland mapping in the Congo Basin using optical and radar remotely sensed data and derived topographical indices[J]. Remote Sensing of Environment, 2010, 114(1): 73-86.</w:t>
      </w:r>
    </w:p>
    <w:p w14:paraId="7E44D044" w14:textId="77777777" w:rsidR="005E10C4" w:rsidRPr="005E10C4" w:rsidRDefault="005E10C4" w:rsidP="005E10C4">
      <w:pPr>
        <w:pStyle w:val="afb"/>
        <w:ind w:firstLine="480"/>
        <w:rPr>
          <w:rFonts w:cs="Times New Roman"/>
          <w:kern w:val="0"/>
        </w:rPr>
      </w:pPr>
      <w:r w:rsidRPr="005E10C4">
        <w:rPr>
          <w:rFonts w:cs="Times New Roman"/>
          <w:kern w:val="0"/>
        </w:rPr>
        <w:t>[22]</w:t>
      </w:r>
      <w:r w:rsidRPr="005E10C4">
        <w:rPr>
          <w:rFonts w:cs="Times New Roman"/>
          <w:kern w:val="0"/>
        </w:rPr>
        <w:tab/>
        <w:t xml:space="preserve">Melnikov A A, Poulsen Nautrup H, Krenn M, </w:t>
      </w:r>
      <w:r w:rsidRPr="005E10C4">
        <w:rPr>
          <w:rFonts w:cs="Times New Roman"/>
          <w:kern w:val="0"/>
        </w:rPr>
        <w:t>等</w:t>
      </w:r>
      <w:r w:rsidRPr="005E10C4">
        <w:rPr>
          <w:rFonts w:cs="Times New Roman"/>
          <w:kern w:val="0"/>
        </w:rPr>
        <w:t>. Active learning machine learns to create new quantum experiments[J]. Proceedings of the National Academy of Sciences, 2018, 115(6): 1221-1226.</w:t>
      </w:r>
    </w:p>
    <w:p w14:paraId="30F6AEB3" w14:textId="77777777" w:rsidR="005E10C4" w:rsidRPr="005E10C4" w:rsidRDefault="005E10C4" w:rsidP="005E10C4">
      <w:pPr>
        <w:pStyle w:val="afb"/>
        <w:ind w:firstLine="480"/>
        <w:rPr>
          <w:rFonts w:cs="Times New Roman"/>
          <w:kern w:val="0"/>
        </w:rPr>
      </w:pPr>
      <w:r w:rsidRPr="005E10C4">
        <w:rPr>
          <w:rFonts w:cs="Times New Roman"/>
          <w:kern w:val="0"/>
        </w:rPr>
        <w:t>[23]</w:t>
      </w:r>
      <w:r w:rsidRPr="005E10C4">
        <w:rPr>
          <w:rFonts w:cs="Times New Roman"/>
          <w:kern w:val="0"/>
        </w:rPr>
        <w:tab/>
        <w:t xml:space="preserve">Liu P, Wang L, Ranjan R, </w:t>
      </w:r>
      <w:r w:rsidRPr="005E10C4">
        <w:rPr>
          <w:rFonts w:cs="Times New Roman"/>
          <w:kern w:val="0"/>
        </w:rPr>
        <w:t>等</w:t>
      </w:r>
      <w:r w:rsidRPr="005E10C4">
        <w:rPr>
          <w:rFonts w:cs="Times New Roman"/>
          <w:kern w:val="0"/>
        </w:rPr>
        <w:t>. A Survey on Active Deep Learning: From Model Driven to Data Driven[J]. ACM Comput. Surv., 2022, 54(10s): 221:1-221:34.</w:t>
      </w:r>
    </w:p>
    <w:p w14:paraId="0298D562" w14:textId="77777777" w:rsidR="005E10C4" w:rsidRPr="005E10C4" w:rsidRDefault="005E10C4" w:rsidP="005E10C4">
      <w:pPr>
        <w:pStyle w:val="afb"/>
        <w:ind w:firstLine="480"/>
        <w:rPr>
          <w:rFonts w:cs="Times New Roman"/>
          <w:kern w:val="0"/>
        </w:rPr>
      </w:pPr>
      <w:r w:rsidRPr="005E10C4">
        <w:rPr>
          <w:rFonts w:cs="Times New Roman"/>
          <w:kern w:val="0"/>
        </w:rPr>
        <w:t>[24]</w:t>
      </w:r>
      <w:r w:rsidRPr="005E10C4">
        <w:rPr>
          <w:rFonts w:cs="Times New Roman"/>
          <w:kern w:val="0"/>
        </w:rPr>
        <w:tab/>
        <w:t>Janitza S, Hornung R. On the overestimation of random forest’s out-of-bag error[J]. PLOS ONE, 2018, 13(8): e0201904.</w:t>
      </w:r>
    </w:p>
    <w:p w14:paraId="3C3EC799" w14:textId="77777777" w:rsidR="005E10C4" w:rsidRPr="005E10C4" w:rsidRDefault="005E10C4" w:rsidP="005E10C4">
      <w:pPr>
        <w:pStyle w:val="afb"/>
        <w:ind w:firstLine="480"/>
        <w:rPr>
          <w:rFonts w:cs="Times New Roman"/>
          <w:kern w:val="0"/>
        </w:rPr>
      </w:pPr>
      <w:r w:rsidRPr="005E10C4">
        <w:rPr>
          <w:rFonts w:cs="Times New Roman"/>
          <w:kern w:val="0"/>
        </w:rPr>
        <w:t>[25]</w:t>
      </w:r>
      <w:r w:rsidRPr="005E10C4">
        <w:rPr>
          <w:rFonts w:cs="Times New Roman"/>
          <w:kern w:val="0"/>
        </w:rPr>
        <w:tab/>
        <w:t>Che L, Li S, Liu X. Improved surface water mapping using satellite remote sensing imagery based on optimization of the Otsu threshold and effective selection of remote-sensing water index[J]. Journal of Hydrology, 2025, 654: 132771.</w:t>
      </w:r>
    </w:p>
    <w:p w14:paraId="4F7C1EDC" w14:textId="77777777" w:rsidR="005E10C4" w:rsidRPr="005E10C4" w:rsidRDefault="005E10C4" w:rsidP="005E10C4">
      <w:pPr>
        <w:pStyle w:val="afb"/>
        <w:ind w:firstLine="480"/>
        <w:rPr>
          <w:rFonts w:cs="Times New Roman"/>
          <w:kern w:val="0"/>
        </w:rPr>
      </w:pPr>
      <w:r w:rsidRPr="005E10C4">
        <w:rPr>
          <w:rFonts w:cs="Times New Roman"/>
          <w:kern w:val="0"/>
        </w:rPr>
        <w:t>[26]</w:t>
      </w:r>
      <w:r w:rsidRPr="005E10C4">
        <w:rPr>
          <w:rFonts w:cs="Times New Roman"/>
          <w:kern w:val="0"/>
        </w:rPr>
        <w:tab/>
      </w:r>
      <w:r w:rsidRPr="005E10C4">
        <w:rPr>
          <w:rFonts w:cs="Times New Roman"/>
          <w:kern w:val="0"/>
        </w:rPr>
        <w:t>罗蓉蓉</w:t>
      </w:r>
      <w:r w:rsidRPr="005E10C4">
        <w:rPr>
          <w:rFonts w:cs="Times New Roman"/>
          <w:kern w:val="0"/>
        </w:rPr>
        <w:t xml:space="preserve">. </w:t>
      </w:r>
      <w:r w:rsidRPr="005E10C4">
        <w:rPr>
          <w:rFonts w:cs="Times New Roman"/>
          <w:kern w:val="0"/>
        </w:rPr>
        <w:t>基于云平台多源遥感数据的滇池湿地信息提取应用研究</w:t>
      </w:r>
      <w:r w:rsidRPr="005E10C4">
        <w:rPr>
          <w:rFonts w:cs="Times New Roman"/>
          <w:kern w:val="0"/>
        </w:rPr>
        <w:t xml:space="preserve">[D]. </w:t>
      </w:r>
      <w:r w:rsidRPr="005E10C4">
        <w:rPr>
          <w:rFonts w:cs="Times New Roman"/>
          <w:kern w:val="0"/>
        </w:rPr>
        <w:t>昆明理工大学</w:t>
      </w:r>
      <w:r w:rsidRPr="005E10C4">
        <w:rPr>
          <w:rFonts w:cs="Times New Roman"/>
          <w:kern w:val="0"/>
        </w:rPr>
        <w:t>, 2025.</w:t>
      </w:r>
    </w:p>
    <w:p w14:paraId="67B8CC70" w14:textId="77777777" w:rsidR="005E10C4" w:rsidRPr="005E10C4" w:rsidRDefault="005E10C4" w:rsidP="005E10C4">
      <w:pPr>
        <w:pStyle w:val="afb"/>
        <w:ind w:firstLine="480"/>
        <w:rPr>
          <w:rFonts w:cs="Times New Roman"/>
          <w:kern w:val="0"/>
        </w:rPr>
      </w:pPr>
      <w:r w:rsidRPr="005E10C4">
        <w:rPr>
          <w:rFonts w:cs="Times New Roman"/>
          <w:kern w:val="0"/>
        </w:rPr>
        <w:t>[27]</w:t>
      </w:r>
      <w:r w:rsidRPr="005E10C4">
        <w:rPr>
          <w:rFonts w:cs="Times New Roman"/>
          <w:kern w:val="0"/>
        </w:rPr>
        <w:tab/>
        <w:t>Xu G, Kang X, Wang F, et al. Alpine wetlands degradation leads to soil nutrient imbalances that affect plant growth and microbial diversity[J]. Communications Earth &amp; Environment, 2024, 5(1): 397.</w:t>
      </w:r>
    </w:p>
    <w:p w14:paraId="3787E1D2" w14:textId="77777777" w:rsidR="005E10C4" w:rsidRPr="005E10C4" w:rsidRDefault="005E10C4" w:rsidP="005E10C4">
      <w:pPr>
        <w:pStyle w:val="afb"/>
        <w:ind w:firstLine="480"/>
        <w:rPr>
          <w:rFonts w:cs="Times New Roman"/>
          <w:kern w:val="0"/>
        </w:rPr>
      </w:pPr>
      <w:r w:rsidRPr="005E10C4">
        <w:rPr>
          <w:rFonts w:cs="Times New Roman"/>
          <w:kern w:val="0"/>
        </w:rPr>
        <w:t>[28]</w:t>
      </w:r>
      <w:r w:rsidRPr="005E10C4">
        <w:rPr>
          <w:rFonts w:cs="Times New Roman"/>
          <w:kern w:val="0"/>
        </w:rPr>
        <w:tab/>
        <w:t xml:space="preserve">Mao D, Wang Z, Du B, </w:t>
      </w:r>
      <w:r w:rsidRPr="005E10C4">
        <w:rPr>
          <w:rFonts w:cs="Times New Roman"/>
          <w:kern w:val="0"/>
        </w:rPr>
        <w:t>等</w:t>
      </w:r>
      <w:r w:rsidRPr="005E10C4">
        <w:rPr>
          <w:rFonts w:cs="Times New Roman"/>
          <w:kern w:val="0"/>
        </w:rPr>
        <w:t>. National wetland mapping in China: A new product resulting from object-based and hierarchical classification of Landsat 8 OLI images[J]. ISPRS JOURNAL OF PHOTOGRAMMETRY AND REMOTE SENSING, 2020, 164: 11-25.</w:t>
      </w:r>
    </w:p>
    <w:p w14:paraId="72EEF5CD" w14:textId="77777777" w:rsidR="005E10C4" w:rsidRPr="005E10C4" w:rsidRDefault="005E10C4" w:rsidP="005E10C4">
      <w:pPr>
        <w:pStyle w:val="afb"/>
        <w:ind w:firstLine="480"/>
        <w:rPr>
          <w:rFonts w:cs="Times New Roman"/>
          <w:kern w:val="0"/>
        </w:rPr>
      </w:pPr>
      <w:r w:rsidRPr="005E10C4">
        <w:rPr>
          <w:rFonts w:cs="Times New Roman"/>
          <w:kern w:val="0"/>
        </w:rPr>
        <w:t>[29]</w:t>
      </w:r>
      <w:r w:rsidRPr="005E10C4">
        <w:rPr>
          <w:rFonts w:cs="Times New Roman"/>
          <w:kern w:val="0"/>
        </w:rPr>
        <w:tab/>
        <w:t>DeLancey E R, Simms J F, Mahdianpari M, et al. Comparing Deep Learning and Shallow Learning for Large-Scale Wetland Classification in Alberta, Canada[J]. Remote Sensing, 2020, 12(1): 2.</w:t>
      </w:r>
    </w:p>
    <w:p w14:paraId="5458A25F" w14:textId="77777777" w:rsidR="005E10C4" w:rsidRPr="005E10C4" w:rsidRDefault="005E10C4" w:rsidP="005E10C4">
      <w:pPr>
        <w:pStyle w:val="afb"/>
        <w:ind w:firstLine="480"/>
        <w:rPr>
          <w:rFonts w:cs="Times New Roman"/>
          <w:kern w:val="0"/>
        </w:rPr>
      </w:pPr>
      <w:r w:rsidRPr="005E10C4">
        <w:rPr>
          <w:rFonts w:cs="Times New Roman"/>
          <w:kern w:val="0"/>
        </w:rPr>
        <w:t>[30]</w:t>
      </w:r>
      <w:r w:rsidRPr="005E10C4">
        <w:rPr>
          <w:rFonts w:cs="Times New Roman"/>
          <w:kern w:val="0"/>
        </w:rPr>
        <w:tab/>
        <w:t>Davidson N C, Fluet-Chouinard E, Finlayson C M. Global extent and distribution of wetlands: trends and issues[J]. Marine and Freshwater Research, 2018, 69(4): 620-627.</w:t>
      </w:r>
    </w:p>
    <w:p w14:paraId="6759FBBD" w14:textId="77777777" w:rsidR="005E10C4" w:rsidRPr="005E10C4" w:rsidRDefault="005E10C4" w:rsidP="005E10C4">
      <w:pPr>
        <w:pStyle w:val="afb"/>
        <w:ind w:firstLine="480"/>
        <w:rPr>
          <w:rFonts w:cs="Times New Roman"/>
          <w:kern w:val="0"/>
        </w:rPr>
      </w:pPr>
      <w:r w:rsidRPr="005E10C4">
        <w:rPr>
          <w:rFonts w:cs="Times New Roman"/>
          <w:kern w:val="0"/>
        </w:rPr>
        <w:t>[31]</w:t>
      </w:r>
      <w:r w:rsidRPr="005E10C4">
        <w:rPr>
          <w:rFonts w:cs="Times New Roman"/>
          <w:kern w:val="0"/>
        </w:rPr>
        <w:tab/>
      </w:r>
      <w:r w:rsidRPr="005E10C4">
        <w:rPr>
          <w:rFonts w:cs="Times New Roman"/>
          <w:kern w:val="0"/>
        </w:rPr>
        <w:t>潘宸</w:t>
      </w:r>
      <w:r w:rsidRPr="005E10C4">
        <w:rPr>
          <w:rFonts w:cs="Times New Roman"/>
          <w:kern w:val="0"/>
        </w:rPr>
        <w:t xml:space="preserve">, </w:t>
      </w:r>
      <w:r w:rsidRPr="005E10C4">
        <w:rPr>
          <w:rFonts w:cs="Times New Roman"/>
          <w:kern w:val="0"/>
        </w:rPr>
        <w:t>侯浩</w:t>
      </w:r>
      <w:r w:rsidRPr="005E10C4">
        <w:rPr>
          <w:rFonts w:cs="Times New Roman"/>
          <w:kern w:val="0"/>
        </w:rPr>
        <w:t xml:space="preserve">, </w:t>
      </w:r>
      <w:r w:rsidRPr="005E10C4">
        <w:rPr>
          <w:rFonts w:cs="Times New Roman"/>
          <w:kern w:val="0"/>
        </w:rPr>
        <w:t>唐伟</w:t>
      </w:r>
      <w:r w:rsidRPr="005E10C4">
        <w:rPr>
          <w:rFonts w:cs="Times New Roman"/>
          <w:kern w:val="0"/>
        </w:rPr>
        <w:t xml:space="preserve">, </w:t>
      </w:r>
      <w:r w:rsidRPr="005E10C4">
        <w:rPr>
          <w:rFonts w:cs="Times New Roman"/>
          <w:kern w:val="0"/>
        </w:rPr>
        <w:t>等</w:t>
      </w:r>
      <w:r w:rsidRPr="005E10C4">
        <w:rPr>
          <w:rFonts w:cs="Times New Roman"/>
          <w:kern w:val="0"/>
        </w:rPr>
        <w:t xml:space="preserve">. </w:t>
      </w:r>
      <w:r w:rsidRPr="005E10C4">
        <w:rPr>
          <w:rFonts w:cs="Times New Roman"/>
          <w:kern w:val="0"/>
        </w:rPr>
        <w:t>基于</w:t>
      </w:r>
      <w:r w:rsidRPr="005E10C4">
        <w:rPr>
          <w:rFonts w:cs="Times New Roman"/>
          <w:kern w:val="0"/>
        </w:rPr>
        <w:t>GEE</w:t>
      </w:r>
      <w:r w:rsidRPr="005E10C4">
        <w:rPr>
          <w:rFonts w:cs="Times New Roman"/>
          <w:kern w:val="0"/>
        </w:rPr>
        <w:t>和</w:t>
      </w:r>
      <w:r w:rsidRPr="005E10C4">
        <w:rPr>
          <w:rFonts w:cs="Times New Roman"/>
          <w:kern w:val="0"/>
        </w:rPr>
        <w:t>Sentinel-2</w:t>
      </w:r>
      <w:r w:rsidRPr="005E10C4">
        <w:rPr>
          <w:rFonts w:cs="Times New Roman"/>
          <w:kern w:val="0"/>
        </w:rPr>
        <w:t>影像的杭州城市湿地精细化分类研究</w:t>
      </w:r>
      <w:r w:rsidRPr="005E10C4">
        <w:rPr>
          <w:rFonts w:cs="Times New Roman"/>
          <w:kern w:val="0"/>
        </w:rPr>
        <w:t xml:space="preserve">[J]. </w:t>
      </w:r>
      <w:r w:rsidRPr="005E10C4">
        <w:rPr>
          <w:rFonts w:cs="Times New Roman"/>
          <w:kern w:val="0"/>
        </w:rPr>
        <w:t>北京师范大学学报（自然科学版）</w:t>
      </w:r>
      <w:r w:rsidRPr="005E10C4">
        <w:rPr>
          <w:rFonts w:cs="Times New Roman"/>
          <w:kern w:val="0"/>
        </w:rPr>
        <w:t>, 2024, 60(3): 447-458.</w:t>
      </w:r>
    </w:p>
    <w:p w14:paraId="021B6AB7" w14:textId="77777777" w:rsidR="005E10C4" w:rsidRPr="005E10C4" w:rsidRDefault="005E10C4" w:rsidP="005E10C4">
      <w:pPr>
        <w:pStyle w:val="afb"/>
        <w:ind w:firstLine="480"/>
        <w:rPr>
          <w:rFonts w:cs="Times New Roman"/>
          <w:kern w:val="0"/>
        </w:rPr>
      </w:pPr>
      <w:r w:rsidRPr="005E10C4">
        <w:rPr>
          <w:rFonts w:cs="Times New Roman"/>
          <w:kern w:val="0"/>
        </w:rPr>
        <w:t>[32]</w:t>
      </w:r>
      <w:r w:rsidRPr="005E10C4">
        <w:rPr>
          <w:rFonts w:cs="Times New Roman"/>
          <w:kern w:val="0"/>
        </w:rPr>
        <w:tab/>
      </w:r>
      <w:r w:rsidRPr="005E10C4">
        <w:rPr>
          <w:rFonts w:cs="Times New Roman"/>
          <w:kern w:val="0"/>
        </w:rPr>
        <w:t>阎建忠</w:t>
      </w:r>
      <w:r w:rsidRPr="005E10C4">
        <w:rPr>
          <w:rFonts w:cs="Times New Roman"/>
          <w:kern w:val="0"/>
        </w:rPr>
        <w:t xml:space="preserve">, </w:t>
      </w:r>
      <w:r w:rsidRPr="005E10C4">
        <w:rPr>
          <w:rFonts w:cs="Times New Roman"/>
          <w:kern w:val="0"/>
        </w:rPr>
        <w:t>张敏</w:t>
      </w:r>
      <w:r w:rsidRPr="005E10C4">
        <w:rPr>
          <w:rFonts w:cs="Times New Roman"/>
          <w:kern w:val="0"/>
        </w:rPr>
        <w:t xml:space="preserve">, </w:t>
      </w:r>
      <w:r w:rsidRPr="005E10C4">
        <w:rPr>
          <w:rFonts w:cs="Times New Roman"/>
          <w:kern w:val="0"/>
        </w:rPr>
        <w:t>张思颖</w:t>
      </w:r>
      <w:r w:rsidRPr="005E10C4">
        <w:rPr>
          <w:rFonts w:cs="Times New Roman"/>
          <w:kern w:val="0"/>
        </w:rPr>
        <w:t xml:space="preserve">. </w:t>
      </w:r>
      <w:r w:rsidRPr="005E10C4">
        <w:rPr>
          <w:rFonts w:cs="Times New Roman"/>
          <w:kern w:val="0"/>
        </w:rPr>
        <w:t>基于</w:t>
      </w:r>
      <w:r w:rsidRPr="005E10C4">
        <w:rPr>
          <w:rFonts w:cs="Times New Roman"/>
          <w:kern w:val="0"/>
        </w:rPr>
        <w:t>GEE</w:t>
      </w:r>
      <w:r w:rsidRPr="005E10C4">
        <w:rPr>
          <w:rFonts w:cs="Times New Roman"/>
          <w:kern w:val="0"/>
        </w:rPr>
        <w:t>和</w:t>
      </w:r>
      <w:r w:rsidRPr="005E10C4">
        <w:rPr>
          <w:rFonts w:cs="Times New Roman"/>
          <w:kern w:val="0"/>
        </w:rPr>
        <w:t>MODIS NDVI</w:t>
      </w:r>
      <w:r w:rsidRPr="005E10C4">
        <w:rPr>
          <w:rFonts w:cs="Times New Roman"/>
          <w:kern w:val="0"/>
        </w:rPr>
        <w:t>时序的青藏高原农作物信息提取</w:t>
      </w:r>
      <w:r w:rsidRPr="005E10C4">
        <w:rPr>
          <w:rFonts w:cs="Times New Roman"/>
          <w:kern w:val="0"/>
        </w:rPr>
        <w:t xml:space="preserve">[J]. </w:t>
      </w:r>
      <w:r w:rsidRPr="005E10C4">
        <w:rPr>
          <w:rFonts w:cs="Times New Roman"/>
          <w:kern w:val="0"/>
        </w:rPr>
        <w:t>西南大学学报（自然科学版）</w:t>
      </w:r>
      <w:r w:rsidRPr="005E10C4">
        <w:rPr>
          <w:rFonts w:cs="Times New Roman"/>
          <w:kern w:val="0"/>
        </w:rPr>
        <w:t>, 2023, 45(4): 55-64.</w:t>
      </w:r>
    </w:p>
    <w:p w14:paraId="70D994EB" w14:textId="77777777" w:rsidR="005E10C4" w:rsidRPr="005E10C4" w:rsidRDefault="005E10C4" w:rsidP="005E10C4">
      <w:pPr>
        <w:pStyle w:val="afb"/>
        <w:ind w:firstLine="480"/>
        <w:rPr>
          <w:rFonts w:cs="Times New Roman"/>
          <w:kern w:val="0"/>
        </w:rPr>
      </w:pPr>
      <w:r w:rsidRPr="005E10C4">
        <w:rPr>
          <w:rFonts w:cs="Times New Roman"/>
          <w:kern w:val="0"/>
        </w:rPr>
        <w:t>[33]</w:t>
      </w:r>
      <w:r w:rsidRPr="005E10C4">
        <w:rPr>
          <w:rFonts w:cs="Times New Roman"/>
          <w:kern w:val="0"/>
        </w:rPr>
        <w:tab/>
        <w:t>Bansal S, Katyal D, Garg J K. A novel strategy for wetland area extraction using multispectral MODIS data[J]. Remote Sensing of Environment, 2017, 200: 183-205.</w:t>
      </w:r>
    </w:p>
    <w:p w14:paraId="6632DC2E" w14:textId="77777777" w:rsidR="005E10C4" w:rsidRPr="005E10C4" w:rsidRDefault="005E10C4" w:rsidP="005E10C4">
      <w:pPr>
        <w:pStyle w:val="afb"/>
        <w:ind w:firstLine="480"/>
        <w:rPr>
          <w:rFonts w:cs="Times New Roman"/>
          <w:kern w:val="0"/>
        </w:rPr>
      </w:pPr>
      <w:r w:rsidRPr="005E10C4">
        <w:rPr>
          <w:rFonts w:cs="Times New Roman"/>
          <w:kern w:val="0"/>
        </w:rPr>
        <w:t>[34]</w:t>
      </w:r>
      <w:r w:rsidRPr="005E10C4">
        <w:rPr>
          <w:rFonts w:cs="Times New Roman"/>
          <w:kern w:val="0"/>
        </w:rPr>
        <w:tab/>
      </w:r>
      <w:r w:rsidRPr="005E10C4">
        <w:rPr>
          <w:rFonts w:cs="Times New Roman"/>
          <w:kern w:val="0"/>
        </w:rPr>
        <w:t>冯思雯</w:t>
      </w:r>
      <w:r w:rsidRPr="005E10C4">
        <w:rPr>
          <w:rFonts w:cs="Times New Roman"/>
          <w:kern w:val="0"/>
        </w:rPr>
        <w:t xml:space="preserve">. </w:t>
      </w:r>
      <w:r w:rsidRPr="005E10C4">
        <w:rPr>
          <w:rFonts w:cs="Times New Roman"/>
          <w:kern w:val="0"/>
        </w:rPr>
        <w:t>基于</w:t>
      </w:r>
      <w:r w:rsidRPr="005E10C4">
        <w:rPr>
          <w:rFonts w:cs="Times New Roman"/>
          <w:kern w:val="0"/>
        </w:rPr>
        <w:t>GEE</w:t>
      </w:r>
      <w:r w:rsidRPr="005E10C4">
        <w:rPr>
          <w:rFonts w:cs="Times New Roman"/>
          <w:kern w:val="0"/>
        </w:rPr>
        <w:t>的滇池流域长时间序列湿地信息提取</w:t>
      </w:r>
      <w:r w:rsidRPr="005E10C4">
        <w:rPr>
          <w:rFonts w:cs="Times New Roman"/>
          <w:kern w:val="0"/>
        </w:rPr>
        <w:t xml:space="preserve">[D]. </w:t>
      </w:r>
      <w:r w:rsidRPr="005E10C4">
        <w:rPr>
          <w:rFonts w:cs="Times New Roman"/>
          <w:kern w:val="0"/>
        </w:rPr>
        <w:t>云南大学</w:t>
      </w:r>
      <w:r w:rsidRPr="005E10C4">
        <w:rPr>
          <w:rFonts w:cs="Times New Roman"/>
          <w:kern w:val="0"/>
        </w:rPr>
        <w:t>, 2025.</w:t>
      </w:r>
    </w:p>
    <w:p w14:paraId="4835B557" w14:textId="77777777" w:rsidR="005E10C4" w:rsidRPr="005E10C4" w:rsidRDefault="005E10C4" w:rsidP="005E10C4">
      <w:pPr>
        <w:pStyle w:val="afb"/>
        <w:ind w:firstLine="480"/>
        <w:rPr>
          <w:rFonts w:cs="Times New Roman"/>
          <w:kern w:val="0"/>
        </w:rPr>
      </w:pPr>
      <w:r w:rsidRPr="005E10C4">
        <w:rPr>
          <w:rFonts w:cs="Times New Roman"/>
          <w:kern w:val="0"/>
        </w:rPr>
        <w:t>[35]</w:t>
      </w:r>
      <w:r w:rsidRPr="005E10C4">
        <w:rPr>
          <w:rFonts w:cs="Times New Roman"/>
          <w:kern w:val="0"/>
        </w:rPr>
        <w:tab/>
        <w:t>Zhang H, He J, Chen S, et al. Comparing Three Methods of Selecting Training Samples in Supervised Classification of Multispectral Remote Sensing Images[J]. Sensors, 2023, 23(20): 8530.</w:t>
      </w:r>
    </w:p>
    <w:p w14:paraId="4F7AA245" w14:textId="77777777" w:rsidR="005E10C4" w:rsidRPr="005E10C4" w:rsidRDefault="005E10C4" w:rsidP="005E10C4">
      <w:pPr>
        <w:pStyle w:val="afb"/>
        <w:ind w:firstLine="480"/>
        <w:rPr>
          <w:rFonts w:cs="Times New Roman"/>
          <w:kern w:val="0"/>
        </w:rPr>
      </w:pPr>
      <w:r w:rsidRPr="005E10C4">
        <w:rPr>
          <w:rFonts w:cs="Times New Roman"/>
          <w:kern w:val="0"/>
        </w:rPr>
        <w:lastRenderedPageBreak/>
        <w:t>[36]</w:t>
      </w:r>
      <w:r w:rsidRPr="005E10C4">
        <w:rPr>
          <w:rFonts w:cs="Times New Roman"/>
          <w:kern w:val="0"/>
        </w:rPr>
        <w:tab/>
        <w:t xml:space="preserve">FU D, XIAO H, SU F, </w:t>
      </w:r>
      <w:r w:rsidRPr="005E10C4">
        <w:rPr>
          <w:rFonts w:cs="Times New Roman"/>
          <w:kern w:val="0"/>
        </w:rPr>
        <w:t>等</w:t>
      </w:r>
      <w:r w:rsidRPr="005E10C4">
        <w:rPr>
          <w:rFonts w:cs="Times New Roman"/>
          <w:kern w:val="0"/>
        </w:rPr>
        <w:t>. Remote sensing cloud computing platform development and Earth science application[J]. National Remote Sensing Bulletin, 2021, 25(1): 220-230.</w:t>
      </w:r>
    </w:p>
    <w:p w14:paraId="2EB01ED6" w14:textId="77777777" w:rsidR="005E10C4" w:rsidRPr="005E10C4" w:rsidRDefault="005E10C4" w:rsidP="005E10C4">
      <w:pPr>
        <w:pStyle w:val="afb"/>
        <w:ind w:firstLine="480"/>
        <w:rPr>
          <w:rFonts w:cs="Times New Roman"/>
          <w:kern w:val="0"/>
        </w:rPr>
      </w:pPr>
      <w:r w:rsidRPr="005E10C4">
        <w:rPr>
          <w:rFonts w:cs="Times New Roman"/>
          <w:kern w:val="0"/>
        </w:rPr>
        <w:t>[37]</w:t>
      </w:r>
      <w:r w:rsidRPr="005E10C4">
        <w:rPr>
          <w:rFonts w:cs="Times New Roman"/>
          <w:kern w:val="0"/>
        </w:rPr>
        <w:tab/>
        <w:t>Analytical Insight of Earth: A Cloud-Platform of Intelligent Computing for Geospatial Big Data,arXiv - CS - Distributed, Parallel, and Cluster Computing - X-MOL[EB/OL]. [2025-12-05]. https://www.x-mol.com/paper/1740815513579917312?adv.</w:t>
      </w:r>
    </w:p>
    <w:p w14:paraId="6C7DE8F7" w14:textId="365C6BF3" w:rsidR="003567EC" w:rsidRPr="00AF4997" w:rsidRDefault="00D036C5" w:rsidP="008A1997">
      <w:pPr>
        <w:ind w:leftChars="-50" w:left="-120" w:firstLineChars="0" w:firstLine="0"/>
        <w:rPr>
          <w:rFonts w:cs="Times New Roman"/>
          <w:sz w:val="22"/>
        </w:rPr>
      </w:pPr>
      <w:r>
        <w:rPr>
          <w:rFonts w:ascii="等线" w:eastAsia="等线" w:hAnsi="等线" w:cs="Times New Roman"/>
          <w:noProof/>
          <w:sz w:val="22"/>
        </w:rPr>
        <w:fldChar w:fldCharType="end"/>
      </w:r>
      <w:bookmarkEnd w:id="0"/>
    </w:p>
    <w:sectPr w:rsidR="003567EC" w:rsidRPr="00AF4997" w:rsidSect="00484F29">
      <w:pgSz w:w="11906" w:h="16838"/>
      <w:pgMar w:top="1440" w:right="1797" w:bottom="1440" w:left="1797" w:header="851" w:footer="851"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FE1D7" w14:textId="77777777" w:rsidR="00241B8B" w:rsidRDefault="00241B8B" w:rsidP="00954D7A">
      <w:pPr>
        <w:ind w:firstLine="480"/>
      </w:pPr>
      <w:r>
        <w:separator/>
      </w:r>
    </w:p>
  </w:endnote>
  <w:endnote w:type="continuationSeparator" w:id="0">
    <w:p w14:paraId="2BE0B5BB" w14:textId="77777777" w:rsidR="00241B8B" w:rsidRDefault="00241B8B" w:rsidP="00954D7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0B68" w14:textId="77777777" w:rsidR="003D0F5A" w:rsidRDefault="003D0F5A" w:rsidP="003C2487">
    <w:pPr>
      <w:pStyle w:val="a8"/>
      <w:framePr w:wrap="around" w:vAnchor="text" w:hAnchor="margin" w:xAlign="right" w:y="1"/>
      <w:ind w:firstLine="360"/>
      <w:rPr>
        <w:rStyle w:val="af5"/>
      </w:rPr>
    </w:pPr>
    <w:r>
      <w:rPr>
        <w:rStyle w:val="af5"/>
      </w:rPr>
      <w:fldChar w:fldCharType="begin"/>
    </w:r>
    <w:r>
      <w:rPr>
        <w:rStyle w:val="af5"/>
      </w:rPr>
      <w:instrText xml:space="preserve">PAGE  </w:instrText>
    </w:r>
    <w:r>
      <w:rPr>
        <w:rStyle w:val="af5"/>
      </w:rPr>
      <w:fldChar w:fldCharType="end"/>
    </w:r>
  </w:p>
  <w:p w14:paraId="22306448" w14:textId="77777777" w:rsidR="003D0F5A" w:rsidRDefault="003D0F5A" w:rsidP="003C2487">
    <w:pPr>
      <w:pStyle w:val="a8"/>
      <w:ind w:rightChars="150"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B5CE" w14:textId="1D541C03" w:rsidR="003D0F5A" w:rsidRDefault="003D0F5A">
    <w:pPr>
      <w:pStyle w:val="a8"/>
      <w:ind w:firstLine="360"/>
      <w:jc w:val="center"/>
    </w:pPr>
  </w:p>
  <w:p w14:paraId="317560BA" w14:textId="77777777" w:rsidR="003D0F5A" w:rsidRDefault="003D0F5A" w:rsidP="003C2487">
    <w:pPr>
      <w:pStyle w:val="a8"/>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111E" w14:textId="77777777" w:rsidR="003D0F5A" w:rsidRDefault="003D0F5A">
    <w:pPr>
      <w:pStyle w:val="a8"/>
      <w:ind w:firstLine="360"/>
      <w:jc w:val="center"/>
    </w:pPr>
    <w:r>
      <w:rPr>
        <w:lang w:val="zh-CN"/>
      </w:rPr>
      <w:t xml:space="preserve"> </w:t>
    </w:r>
  </w:p>
  <w:p w14:paraId="2FDA7076" w14:textId="77777777" w:rsidR="003D0F5A" w:rsidRDefault="003D0F5A">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4084" w14:textId="77777777" w:rsidR="0060164B" w:rsidRDefault="0060164B">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771735"/>
      <w:docPartObj>
        <w:docPartGallery w:val="Page Numbers (Bottom of Page)"/>
        <w:docPartUnique/>
      </w:docPartObj>
    </w:sdtPr>
    <w:sdtContent>
      <w:p w14:paraId="11730723" w14:textId="72205C8F" w:rsidR="00215A61" w:rsidRDefault="00215A61">
        <w:pPr>
          <w:pStyle w:val="a8"/>
          <w:ind w:firstLine="360"/>
          <w:jc w:val="center"/>
        </w:pPr>
        <w:r>
          <w:fldChar w:fldCharType="begin"/>
        </w:r>
        <w:r>
          <w:instrText>PAGE   \* MERGEFORMAT</w:instrText>
        </w:r>
        <w:r>
          <w:fldChar w:fldCharType="separate"/>
        </w:r>
        <w:r>
          <w:rPr>
            <w:lang w:val="zh-CN"/>
          </w:rPr>
          <w:t>2</w:t>
        </w:r>
        <w:r>
          <w:fldChar w:fldCharType="end"/>
        </w:r>
      </w:p>
    </w:sdtContent>
  </w:sdt>
  <w:p w14:paraId="354D7183" w14:textId="77777777" w:rsidR="0060164B" w:rsidRDefault="0060164B">
    <w:pPr>
      <w:pStyle w:val="a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7B89" w14:textId="77777777" w:rsidR="0060164B" w:rsidRDefault="0060164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4D907" w14:textId="77777777" w:rsidR="00241B8B" w:rsidRDefault="00241B8B" w:rsidP="00954D7A">
      <w:pPr>
        <w:ind w:firstLine="480"/>
      </w:pPr>
      <w:r>
        <w:separator/>
      </w:r>
    </w:p>
  </w:footnote>
  <w:footnote w:type="continuationSeparator" w:id="0">
    <w:p w14:paraId="41C3E663" w14:textId="77777777" w:rsidR="00241B8B" w:rsidRDefault="00241B8B" w:rsidP="00954D7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CD45" w14:textId="77777777" w:rsidR="0009410A" w:rsidRDefault="0009410A" w:rsidP="00DA1984">
    <w:pPr>
      <w:pStyle w:val="a6"/>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5208" w14:textId="77777777" w:rsidR="0009410A" w:rsidRDefault="0009410A" w:rsidP="00DA1984">
    <w:pPr>
      <w:pStyle w:val="a6"/>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6B1F" w14:textId="77777777" w:rsidR="0009410A" w:rsidRDefault="0009410A" w:rsidP="00C9614E">
    <w:pPr>
      <w:pStyle w:val="a6"/>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5A49" w14:textId="77777777" w:rsidR="0060164B" w:rsidRDefault="0060164B">
    <w:pPr>
      <w:pStyle w:val="a6"/>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585A" w14:textId="77777777" w:rsidR="0060164B" w:rsidRDefault="0060164B">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C630" w14:textId="77777777" w:rsidR="0060164B" w:rsidRDefault="0060164B">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605"/>
    <w:multiLevelType w:val="hybridMultilevel"/>
    <w:tmpl w:val="19CAC862"/>
    <w:lvl w:ilvl="0" w:tplc="0DC0F6E2">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34613457"/>
    <w:multiLevelType w:val="hybridMultilevel"/>
    <w:tmpl w:val="EE0E5104"/>
    <w:lvl w:ilvl="0" w:tplc="089EDDE6">
      <w:start w:val="1"/>
      <w:numFmt w:val="decimal"/>
      <w:lvlText w:val="%1."/>
      <w:lvlJc w:val="left"/>
      <w:pPr>
        <w:tabs>
          <w:tab w:val="num" w:pos="420"/>
        </w:tabs>
        <w:ind w:left="420" w:hanging="420"/>
      </w:pPr>
      <w:rPr>
        <w:rFonts w:hint="eastAsia"/>
        <w:b w:val="0"/>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ADF0265"/>
    <w:multiLevelType w:val="multilevel"/>
    <w:tmpl w:val="80EA0D6E"/>
    <w:lvl w:ilvl="0">
      <w:start w:val="1"/>
      <w:numFmt w:val="decimal"/>
      <w:pStyle w:val="1"/>
      <w:lvlText w:val="%1"/>
      <w:lvlJc w:val="left"/>
      <w:pPr>
        <w:ind w:left="992" w:hanging="425"/>
      </w:pPr>
      <w:rPr>
        <w:rFonts w:hint="eastAsia"/>
      </w:rPr>
    </w:lvl>
    <w:lvl w:ilvl="1">
      <w:start w:val="1"/>
      <w:numFmt w:val="decimal"/>
      <w:pStyle w:val="2"/>
      <w:lvlText w:val="%1.%2"/>
      <w:lvlJc w:val="left"/>
      <w:pPr>
        <w:ind w:left="1134" w:hanging="567"/>
      </w:pPr>
      <w:rPr>
        <w:rFonts w:hint="eastAsia"/>
      </w:rPr>
    </w:lvl>
    <w:lvl w:ilvl="2">
      <w:start w:val="1"/>
      <w:numFmt w:val="decimal"/>
      <w:pStyle w:val="3"/>
      <w:lvlText w:val="%1.%2.%3"/>
      <w:lvlJc w:val="left"/>
      <w:pPr>
        <w:ind w:left="1134" w:hanging="567"/>
      </w:pPr>
      <w:rPr>
        <w:rFonts w:hint="eastAsia"/>
      </w:rPr>
    </w:lvl>
    <w:lvl w:ilvl="3">
      <w:start w:val="1"/>
      <w:numFmt w:val="decimal"/>
      <w:lvlText w:val="%1.%2.%3.%4"/>
      <w:lvlJc w:val="left"/>
      <w:pPr>
        <w:ind w:left="2551" w:hanging="708"/>
      </w:pPr>
      <w:rPr>
        <w:rFonts w:hint="eastAsia"/>
      </w:rPr>
    </w:lvl>
    <w:lvl w:ilvl="4">
      <w:start w:val="1"/>
      <w:numFmt w:val="decimal"/>
      <w:lvlText w:val="%1.%2.%3.%4.%5"/>
      <w:lvlJc w:val="left"/>
      <w:pPr>
        <w:ind w:left="3118" w:hanging="850"/>
      </w:pPr>
      <w:rPr>
        <w:rFonts w:hint="eastAsia"/>
      </w:rPr>
    </w:lvl>
    <w:lvl w:ilvl="5">
      <w:start w:val="1"/>
      <w:numFmt w:val="decimal"/>
      <w:lvlText w:val="%1.%2.%3.%4.%5.%6"/>
      <w:lvlJc w:val="left"/>
      <w:pPr>
        <w:ind w:left="3827" w:hanging="1134"/>
      </w:pPr>
      <w:rPr>
        <w:rFonts w:hint="eastAsia"/>
      </w:rPr>
    </w:lvl>
    <w:lvl w:ilvl="6">
      <w:start w:val="1"/>
      <w:numFmt w:val="decimal"/>
      <w:lvlText w:val="%1.%2.%3.%4.%5.%6.%7"/>
      <w:lvlJc w:val="left"/>
      <w:pPr>
        <w:ind w:left="4394" w:hanging="1276"/>
      </w:pPr>
      <w:rPr>
        <w:rFonts w:hint="eastAsia"/>
      </w:rPr>
    </w:lvl>
    <w:lvl w:ilvl="7">
      <w:start w:val="1"/>
      <w:numFmt w:val="decimal"/>
      <w:lvlText w:val="%1.%2.%3.%4.%5.%6.%7.%8"/>
      <w:lvlJc w:val="left"/>
      <w:pPr>
        <w:ind w:left="4961" w:hanging="1418"/>
      </w:pPr>
      <w:rPr>
        <w:rFonts w:hint="eastAsia"/>
      </w:rPr>
    </w:lvl>
    <w:lvl w:ilvl="8">
      <w:start w:val="1"/>
      <w:numFmt w:val="decimal"/>
      <w:lvlText w:val="%1.%2.%3.%4.%5.%6.%7.%8.%9"/>
      <w:lvlJc w:val="left"/>
      <w:pPr>
        <w:ind w:left="5669" w:hanging="1700"/>
      </w:pPr>
      <w:rPr>
        <w:rFonts w:hint="eastAsia"/>
      </w:rPr>
    </w:lvl>
  </w:abstractNum>
  <w:abstractNum w:abstractNumId="3" w15:restartNumberingAfterBreak="0">
    <w:nsid w:val="6A4A7457"/>
    <w:multiLevelType w:val="multilevel"/>
    <w:tmpl w:val="E6BC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230A2"/>
    <w:multiLevelType w:val="hybridMultilevel"/>
    <w:tmpl w:val="026AF72C"/>
    <w:lvl w:ilvl="0" w:tplc="0DC0F6E2">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06593753">
    <w:abstractNumId w:val="2"/>
  </w:num>
  <w:num w:numId="2" w16cid:durableId="633563703">
    <w:abstractNumId w:val="1"/>
  </w:num>
  <w:num w:numId="3" w16cid:durableId="833371581">
    <w:abstractNumId w:val="0"/>
  </w:num>
  <w:num w:numId="4" w16cid:durableId="1051074354">
    <w:abstractNumId w:val="4"/>
  </w:num>
  <w:num w:numId="5" w16cid:durableId="70078482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hinese Std GBT7714 (author-year)&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t02s9wedep9sfepa9hptv2l5v200sesxsdx&quot;&gt;Flash drought&lt;record-ids&gt;&lt;item&gt;10&lt;/item&gt;&lt;item&gt;11&lt;/item&gt;&lt;item&gt;12&lt;/item&gt;&lt;item&gt;21&lt;/item&gt;&lt;item&gt;25&lt;/item&gt;&lt;item&gt;26&lt;/item&gt;&lt;item&gt;180&lt;/item&gt;&lt;item&gt;183&lt;/item&gt;&lt;item&gt;185&lt;/item&gt;&lt;item&gt;187&lt;/item&gt;&lt;item&gt;188&lt;/item&gt;&lt;item&gt;193&lt;/item&gt;&lt;item&gt;196&lt;/item&gt;&lt;item&gt;198&lt;/item&gt;&lt;item&gt;199&lt;/item&gt;&lt;item&gt;203&lt;/item&gt;&lt;item&gt;210&lt;/item&gt;&lt;item&gt;214&lt;/item&gt;&lt;item&gt;216&lt;/item&gt;&lt;item&gt;217&lt;/item&gt;&lt;item&gt;218&lt;/item&gt;&lt;item&gt;219&lt;/item&gt;&lt;item&gt;222&lt;/item&gt;&lt;item&gt;224&lt;/item&gt;&lt;item&gt;225&lt;/item&gt;&lt;item&gt;232&lt;/item&gt;&lt;item&gt;234&lt;/item&gt;&lt;item&gt;238&lt;/item&gt;&lt;item&gt;242&lt;/item&gt;&lt;item&gt;243&lt;/item&gt;&lt;item&gt;244&lt;/item&gt;&lt;item&gt;247&lt;/item&gt;&lt;item&gt;257&lt;/item&gt;&lt;item&gt;266&lt;/item&gt;&lt;item&gt;267&lt;/item&gt;&lt;item&gt;268&lt;/item&gt;&lt;item&gt;269&lt;/item&gt;&lt;item&gt;270&lt;/item&gt;&lt;item&gt;272&lt;/item&gt;&lt;item&gt;273&lt;/item&gt;&lt;item&gt;274&lt;/item&gt;&lt;item&gt;275&lt;/item&gt;&lt;item&gt;358&lt;/item&gt;&lt;item&gt;359&lt;/item&gt;&lt;item&gt;360&lt;/item&gt;&lt;item&gt;361&lt;/item&gt;&lt;item&gt;365&lt;/item&gt;&lt;item&gt;366&lt;/item&gt;&lt;item&gt;367&lt;/item&gt;&lt;item&gt;374&lt;/item&gt;&lt;item&gt;375&lt;/item&gt;&lt;item&gt;381&lt;/item&gt;&lt;item&gt;383&lt;/item&gt;&lt;item&gt;390&lt;/item&gt;&lt;item&gt;391&lt;/item&gt;&lt;item&gt;394&lt;/item&gt;&lt;item&gt;395&lt;/item&gt;&lt;item&gt;401&lt;/item&gt;&lt;item&gt;402&lt;/item&gt;&lt;item&gt;403&lt;/item&gt;&lt;item&gt;404&lt;/item&gt;&lt;item&gt;408&lt;/item&gt;&lt;item&gt;409&lt;/item&gt;&lt;item&gt;410&lt;/item&gt;&lt;item&gt;411&lt;/item&gt;&lt;item&gt;412&lt;/item&gt;&lt;item&gt;417&lt;/item&gt;&lt;item&gt;419&lt;/item&gt;&lt;item&gt;423&lt;/item&gt;&lt;item&gt;424&lt;/item&gt;&lt;item&gt;425&lt;/item&gt;&lt;item&gt;426&lt;/item&gt;&lt;item&gt;427&lt;/item&gt;&lt;item&gt;428&lt;/item&gt;&lt;item&gt;429&lt;/item&gt;&lt;item&gt;437&lt;/item&gt;&lt;item&gt;438&lt;/item&gt;&lt;item&gt;439&lt;/item&gt;&lt;item&gt;441&lt;/item&gt;&lt;item&gt;442&lt;/item&gt;&lt;item&gt;443&lt;/item&gt;&lt;item&gt;444&lt;/item&gt;&lt;item&gt;587&lt;/item&gt;&lt;item&gt;588&lt;/item&gt;&lt;item&gt;589&lt;/item&gt;&lt;/record-ids&gt;&lt;/item&gt;&lt;/Libraries&gt;"/>
  </w:docVars>
  <w:rsids>
    <w:rsidRoot w:val="006406D0"/>
    <w:rsid w:val="00000158"/>
    <w:rsid w:val="0000021B"/>
    <w:rsid w:val="00001CA8"/>
    <w:rsid w:val="000020B7"/>
    <w:rsid w:val="000027DA"/>
    <w:rsid w:val="000028FD"/>
    <w:rsid w:val="00003ACA"/>
    <w:rsid w:val="00003D75"/>
    <w:rsid w:val="000050DC"/>
    <w:rsid w:val="000057AC"/>
    <w:rsid w:val="00006774"/>
    <w:rsid w:val="00006E67"/>
    <w:rsid w:val="00007095"/>
    <w:rsid w:val="0000798D"/>
    <w:rsid w:val="00011477"/>
    <w:rsid w:val="00011D06"/>
    <w:rsid w:val="00012D6A"/>
    <w:rsid w:val="00014853"/>
    <w:rsid w:val="00014981"/>
    <w:rsid w:val="000151A2"/>
    <w:rsid w:val="00016210"/>
    <w:rsid w:val="0002011C"/>
    <w:rsid w:val="00020198"/>
    <w:rsid w:val="0002128A"/>
    <w:rsid w:val="00022AD9"/>
    <w:rsid w:val="00024089"/>
    <w:rsid w:val="00026338"/>
    <w:rsid w:val="00026EFE"/>
    <w:rsid w:val="000277C6"/>
    <w:rsid w:val="0003005F"/>
    <w:rsid w:val="000327D0"/>
    <w:rsid w:val="00034683"/>
    <w:rsid w:val="00035AAC"/>
    <w:rsid w:val="00035DF1"/>
    <w:rsid w:val="00036871"/>
    <w:rsid w:val="00036E87"/>
    <w:rsid w:val="00037D2F"/>
    <w:rsid w:val="0004121E"/>
    <w:rsid w:val="00041790"/>
    <w:rsid w:val="0004296C"/>
    <w:rsid w:val="0004479F"/>
    <w:rsid w:val="00046F4D"/>
    <w:rsid w:val="000475C7"/>
    <w:rsid w:val="00047E4F"/>
    <w:rsid w:val="000512D0"/>
    <w:rsid w:val="00052AE7"/>
    <w:rsid w:val="00053E95"/>
    <w:rsid w:val="000604B6"/>
    <w:rsid w:val="00060A12"/>
    <w:rsid w:val="000610EA"/>
    <w:rsid w:val="0006112B"/>
    <w:rsid w:val="000636D9"/>
    <w:rsid w:val="00063A8D"/>
    <w:rsid w:val="0006527C"/>
    <w:rsid w:val="00065E88"/>
    <w:rsid w:val="00066424"/>
    <w:rsid w:val="00066873"/>
    <w:rsid w:val="000678BD"/>
    <w:rsid w:val="00070E6A"/>
    <w:rsid w:val="00070F3F"/>
    <w:rsid w:val="00070FF8"/>
    <w:rsid w:val="0007100F"/>
    <w:rsid w:val="00072382"/>
    <w:rsid w:val="00072B21"/>
    <w:rsid w:val="000733C7"/>
    <w:rsid w:val="00073ECD"/>
    <w:rsid w:val="00074170"/>
    <w:rsid w:val="000764BA"/>
    <w:rsid w:val="00080895"/>
    <w:rsid w:val="0008164D"/>
    <w:rsid w:val="00081948"/>
    <w:rsid w:val="00081EB9"/>
    <w:rsid w:val="0008217A"/>
    <w:rsid w:val="00082875"/>
    <w:rsid w:val="000839DF"/>
    <w:rsid w:val="00086185"/>
    <w:rsid w:val="00091649"/>
    <w:rsid w:val="00092871"/>
    <w:rsid w:val="00093051"/>
    <w:rsid w:val="0009410A"/>
    <w:rsid w:val="00094CDA"/>
    <w:rsid w:val="000967A9"/>
    <w:rsid w:val="00097EA7"/>
    <w:rsid w:val="000A0A1C"/>
    <w:rsid w:val="000A1D80"/>
    <w:rsid w:val="000A2294"/>
    <w:rsid w:val="000A7273"/>
    <w:rsid w:val="000A75D2"/>
    <w:rsid w:val="000B00DF"/>
    <w:rsid w:val="000B1105"/>
    <w:rsid w:val="000B1B9C"/>
    <w:rsid w:val="000B207E"/>
    <w:rsid w:val="000B3087"/>
    <w:rsid w:val="000B3363"/>
    <w:rsid w:val="000B5A6A"/>
    <w:rsid w:val="000B7233"/>
    <w:rsid w:val="000C0582"/>
    <w:rsid w:val="000C0638"/>
    <w:rsid w:val="000C1666"/>
    <w:rsid w:val="000C2C56"/>
    <w:rsid w:val="000C4F6C"/>
    <w:rsid w:val="000C57F1"/>
    <w:rsid w:val="000C5A5D"/>
    <w:rsid w:val="000C5C0D"/>
    <w:rsid w:val="000C5C58"/>
    <w:rsid w:val="000C5FA2"/>
    <w:rsid w:val="000C6619"/>
    <w:rsid w:val="000C6676"/>
    <w:rsid w:val="000C6C57"/>
    <w:rsid w:val="000C783B"/>
    <w:rsid w:val="000C7C3F"/>
    <w:rsid w:val="000D015E"/>
    <w:rsid w:val="000D0937"/>
    <w:rsid w:val="000D10FE"/>
    <w:rsid w:val="000D13E1"/>
    <w:rsid w:val="000D1E45"/>
    <w:rsid w:val="000D3240"/>
    <w:rsid w:val="000D358F"/>
    <w:rsid w:val="000D41C0"/>
    <w:rsid w:val="000D4437"/>
    <w:rsid w:val="000D5AA5"/>
    <w:rsid w:val="000D72EB"/>
    <w:rsid w:val="000D78DD"/>
    <w:rsid w:val="000D78F9"/>
    <w:rsid w:val="000D7C1E"/>
    <w:rsid w:val="000E0AEE"/>
    <w:rsid w:val="000E2B52"/>
    <w:rsid w:val="000E4358"/>
    <w:rsid w:val="000E53BB"/>
    <w:rsid w:val="000E5CCF"/>
    <w:rsid w:val="000E6635"/>
    <w:rsid w:val="000E7167"/>
    <w:rsid w:val="000E7722"/>
    <w:rsid w:val="000E7FE7"/>
    <w:rsid w:val="000F01EF"/>
    <w:rsid w:val="000F02D6"/>
    <w:rsid w:val="000F21C9"/>
    <w:rsid w:val="000F2D9C"/>
    <w:rsid w:val="000F319D"/>
    <w:rsid w:val="000F38EB"/>
    <w:rsid w:val="000F5665"/>
    <w:rsid w:val="000F66F1"/>
    <w:rsid w:val="000F787B"/>
    <w:rsid w:val="000F7A78"/>
    <w:rsid w:val="000F7BF9"/>
    <w:rsid w:val="000F7EDB"/>
    <w:rsid w:val="00101422"/>
    <w:rsid w:val="001032BF"/>
    <w:rsid w:val="00104985"/>
    <w:rsid w:val="00104D1D"/>
    <w:rsid w:val="00104EC6"/>
    <w:rsid w:val="0010594E"/>
    <w:rsid w:val="0011034E"/>
    <w:rsid w:val="00112EFF"/>
    <w:rsid w:val="0011635B"/>
    <w:rsid w:val="00117299"/>
    <w:rsid w:val="001212F1"/>
    <w:rsid w:val="00123145"/>
    <w:rsid w:val="001233F9"/>
    <w:rsid w:val="0012421C"/>
    <w:rsid w:val="00124227"/>
    <w:rsid w:val="00124B6B"/>
    <w:rsid w:val="00126701"/>
    <w:rsid w:val="0012715E"/>
    <w:rsid w:val="00127237"/>
    <w:rsid w:val="00131C29"/>
    <w:rsid w:val="001340A4"/>
    <w:rsid w:val="00135265"/>
    <w:rsid w:val="00135451"/>
    <w:rsid w:val="001358E9"/>
    <w:rsid w:val="0013658D"/>
    <w:rsid w:val="0013692F"/>
    <w:rsid w:val="00136D74"/>
    <w:rsid w:val="00137F3A"/>
    <w:rsid w:val="00140913"/>
    <w:rsid w:val="00140BF1"/>
    <w:rsid w:val="00140E43"/>
    <w:rsid w:val="001419C0"/>
    <w:rsid w:val="00142C7C"/>
    <w:rsid w:val="00144E7C"/>
    <w:rsid w:val="00145AA8"/>
    <w:rsid w:val="00145FFA"/>
    <w:rsid w:val="00147BAD"/>
    <w:rsid w:val="001506C2"/>
    <w:rsid w:val="0015212B"/>
    <w:rsid w:val="001547AA"/>
    <w:rsid w:val="00154C57"/>
    <w:rsid w:val="00154FD2"/>
    <w:rsid w:val="00155386"/>
    <w:rsid w:val="0015597C"/>
    <w:rsid w:val="001576B5"/>
    <w:rsid w:val="001603EF"/>
    <w:rsid w:val="001606A6"/>
    <w:rsid w:val="00160C4A"/>
    <w:rsid w:val="00161367"/>
    <w:rsid w:val="00161C99"/>
    <w:rsid w:val="00161F1E"/>
    <w:rsid w:val="001625BA"/>
    <w:rsid w:val="00162C67"/>
    <w:rsid w:val="00162E6B"/>
    <w:rsid w:val="00163BE6"/>
    <w:rsid w:val="00165596"/>
    <w:rsid w:val="00166F0F"/>
    <w:rsid w:val="00167F5E"/>
    <w:rsid w:val="001702ED"/>
    <w:rsid w:val="00170D5E"/>
    <w:rsid w:val="00171439"/>
    <w:rsid w:val="0017178C"/>
    <w:rsid w:val="00171B96"/>
    <w:rsid w:val="00173419"/>
    <w:rsid w:val="001742C5"/>
    <w:rsid w:val="001742D7"/>
    <w:rsid w:val="00175142"/>
    <w:rsid w:val="001753D7"/>
    <w:rsid w:val="00175A2D"/>
    <w:rsid w:val="00176A6A"/>
    <w:rsid w:val="00177E48"/>
    <w:rsid w:val="00182B91"/>
    <w:rsid w:val="00183AEC"/>
    <w:rsid w:val="0018500D"/>
    <w:rsid w:val="00185FC7"/>
    <w:rsid w:val="00186560"/>
    <w:rsid w:val="00186DFA"/>
    <w:rsid w:val="00190AA7"/>
    <w:rsid w:val="001924F1"/>
    <w:rsid w:val="00192547"/>
    <w:rsid w:val="00194F3D"/>
    <w:rsid w:val="00197A71"/>
    <w:rsid w:val="001A0AAA"/>
    <w:rsid w:val="001A0D52"/>
    <w:rsid w:val="001A205F"/>
    <w:rsid w:val="001A26BC"/>
    <w:rsid w:val="001A278A"/>
    <w:rsid w:val="001A2BA4"/>
    <w:rsid w:val="001A2C27"/>
    <w:rsid w:val="001A4CE4"/>
    <w:rsid w:val="001A5081"/>
    <w:rsid w:val="001A51CE"/>
    <w:rsid w:val="001A5835"/>
    <w:rsid w:val="001A7091"/>
    <w:rsid w:val="001A7A52"/>
    <w:rsid w:val="001A7AC0"/>
    <w:rsid w:val="001B0877"/>
    <w:rsid w:val="001B3049"/>
    <w:rsid w:val="001B44B9"/>
    <w:rsid w:val="001B4A24"/>
    <w:rsid w:val="001B56B4"/>
    <w:rsid w:val="001B5902"/>
    <w:rsid w:val="001B68DC"/>
    <w:rsid w:val="001B6D94"/>
    <w:rsid w:val="001B722A"/>
    <w:rsid w:val="001C02ED"/>
    <w:rsid w:val="001C077A"/>
    <w:rsid w:val="001C0BF6"/>
    <w:rsid w:val="001C0C4F"/>
    <w:rsid w:val="001C0E93"/>
    <w:rsid w:val="001C1A4D"/>
    <w:rsid w:val="001C1E35"/>
    <w:rsid w:val="001C2BFF"/>
    <w:rsid w:val="001C5D88"/>
    <w:rsid w:val="001C5E75"/>
    <w:rsid w:val="001C7961"/>
    <w:rsid w:val="001D09AC"/>
    <w:rsid w:val="001D2762"/>
    <w:rsid w:val="001D3EFA"/>
    <w:rsid w:val="001D4455"/>
    <w:rsid w:val="001D65B5"/>
    <w:rsid w:val="001D7C61"/>
    <w:rsid w:val="001E090F"/>
    <w:rsid w:val="001E1DD0"/>
    <w:rsid w:val="001E2563"/>
    <w:rsid w:val="001E6852"/>
    <w:rsid w:val="001E7A6E"/>
    <w:rsid w:val="001F0DA5"/>
    <w:rsid w:val="001F1DF7"/>
    <w:rsid w:val="001F229C"/>
    <w:rsid w:val="001F2EAB"/>
    <w:rsid w:val="001F4457"/>
    <w:rsid w:val="001F4F7C"/>
    <w:rsid w:val="001F53B9"/>
    <w:rsid w:val="001F59F3"/>
    <w:rsid w:val="001F6E7E"/>
    <w:rsid w:val="001F790F"/>
    <w:rsid w:val="001F79D6"/>
    <w:rsid w:val="00200A4A"/>
    <w:rsid w:val="00201D23"/>
    <w:rsid w:val="002020A7"/>
    <w:rsid w:val="002032BF"/>
    <w:rsid w:val="002044A4"/>
    <w:rsid w:val="00204996"/>
    <w:rsid w:val="0020571E"/>
    <w:rsid w:val="0020704E"/>
    <w:rsid w:val="00207CC9"/>
    <w:rsid w:val="00210149"/>
    <w:rsid w:val="0021183A"/>
    <w:rsid w:val="002132DD"/>
    <w:rsid w:val="002155CC"/>
    <w:rsid w:val="00215A61"/>
    <w:rsid w:val="0021724B"/>
    <w:rsid w:val="00217268"/>
    <w:rsid w:val="0021744E"/>
    <w:rsid w:val="002174C1"/>
    <w:rsid w:val="002179A4"/>
    <w:rsid w:val="002225FA"/>
    <w:rsid w:val="00222B52"/>
    <w:rsid w:val="00226517"/>
    <w:rsid w:val="002268A6"/>
    <w:rsid w:val="002277CB"/>
    <w:rsid w:val="00227877"/>
    <w:rsid w:val="00227C80"/>
    <w:rsid w:val="00231467"/>
    <w:rsid w:val="0023180E"/>
    <w:rsid w:val="00231DC7"/>
    <w:rsid w:val="00231F01"/>
    <w:rsid w:val="00236EF2"/>
    <w:rsid w:val="0023725C"/>
    <w:rsid w:val="002376AD"/>
    <w:rsid w:val="00241B8B"/>
    <w:rsid w:val="00241F96"/>
    <w:rsid w:val="002437AD"/>
    <w:rsid w:val="00243869"/>
    <w:rsid w:val="002438CC"/>
    <w:rsid w:val="00243BF9"/>
    <w:rsid w:val="00243C4A"/>
    <w:rsid w:val="00243F29"/>
    <w:rsid w:val="00244B55"/>
    <w:rsid w:val="00244C6E"/>
    <w:rsid w:val="00245885"/>
    <w:rsid w:val="00250058"/>
    <w:rsid w:val="00250274"/>
    <w:rsid w:val="00252127"/>
    <w:rsid w:val="00255459"/>
    <w:rsid w:val="002578BF"/>
    <w:rsid w:val="0026002D"/>
    <w:rsid w:val="0026162D"/>
    <w:rsid w:val="00261C5D"/>
    <w:rsid w:val="00262239"/>
    <w:rsid w:val="00262A4B"/>
    <w:rsid w:val="0026601A"/>
    <w:rsid w:val="0026610A"/>
    <w:rsid w:val="00266208"/>
    <w:rsid w:val="00266CE5"/>
    <w:rsid w:val="00267797"/>
    <w:rsid w:val="00270F54"/>
    <w:rsid w:val="00271B54"/>
    <w:rsid w:val="00271B60"/>
    <w:rsid w:val="0027399E"/>
    <w:rsid w:val="00275AEE"/>
    <w:rsid w:val="00275E8C"/>
    <w:rsid w:val="00280FA4"/>
    <w:rsid w:val="00281899"/>
    <w:rsid w:val="002838A4"/>
    <w:rsid w:val="00283EEF"/>
    <w:rsid w:val="0028640D"/>
    <w:rsid w:val="00286C9F"/>
    <w:rsid w:val="0029165A"/>
    <w:rsid w:val="002932D1"/>
    <w:rsid w:val="0029398A"/>
    <w:rsid w:val="00293C4C"/>
    <w:rsid w:val="00293EF9"/>
    <w:rsid w:val="002945DB"/>
    <w:rsid w:val="00295577"/>
    <w:rsid w:val="00295794"/>
    <w:rsid w:val="002959D4"/>
    <w:rsid w:val="002A1707"/>
    <w:rsid w:val="002A203E"/>
    <w:rsid w:val="002A4539"/>
    <w:rsid w:val="002A5262"/>
    <w:rsid w:val="002A683B"/>
    <w:rsid w:val="002A6961"/>
    <w:rsid w:val="002A6DB5"/>
    <w:rsid w:val="002B04A7"/>
    <w:rsid w:val="002B08B9"/>
    <w:rsid w:val="002B124B"/>
    <w:rsid w:val="002B3F68"/>
    <w:rsid w:val="002B5E3D"/>
    <w:rsid w:val="002B6FF1"/>
    <w:rsid w:val="002C15A4"/>
    <w:rsid w:val="002C20FF"/>
    <w:rsid w:val="002C3410"/>
    <w:rsid w:val="002C3757"/>
    <w:rsid w:val="002C3B69"/>
    <w:rsid w:val="002C4F6B"/>
    <w:rsid w:val="002C5B25"/>
    <w:rsid w:val="002C693F"/>
    <w:rsid w:val="002C7750"/>
    <w:rsid w:val="002C775D"/>
    <w:rsid w:val="002D28EA"/>
    <w:rsid w:val="002D30CB"/>
    <w:rsid w:val="002D3B29"/>
    <w:rsid w:val="002D525A"/>
    <w:rsid w:val="002D5DEB"/>
    <w:rsid w:val="002D6771"/>
    <w:rsid w:val="002E230C"/>
    <w:rsid w:val="002E2DCC"/>
    <w:rsid w:val="002E376E"/>
    <w:rsid w:val="002E3F45"/>
    <w:rsid w:val="002E4627"/>
    <w:rsid w:val="002E4631"/>
    <w:rsid w:val="002E6643"/>
    <w:rsid w:val="002E694F"/>
    <w:rsid w:val="002F2F9F"/>
    <w:rsid w:val="002F4A23"/>
    <w:rsid w:val="002F5331"/>
    <w:rsid w:val="002F55A9"/>
    <w:rsid w:val="00300811"/>
    <w:rsid w:val="00302644"/>
    <w:rsid w:val="00303376"/>
    <w:rsid w:val="003039F1"/>
    <w:rsid w:val="00307BBB"/>
    <w:rsid w:val="00311240"/>
    <w:rsid w:val="003135A2"/>
    <w:rsid w:val="003144CE"/>
    <w:rsid w:val="00314E2E"/>
    <w:rsid w:val="003150E3"/>
    <w:rsid w:val="00315657"/>
    <w:rsid w:val="003159FD"/>
    <w:rsid w:val="00316DA9"/>
    <w:rsid w:val="00322897"/>
    <w:rsid w:val="00322BE6"/>
    <w:rsid w:val="00324047"/>
    <w:rsid w:val="00326E94"/>
    <w:rsid w:val="0032716D"/>
    <w:rsid w:val="003309CB"/>
    <w:rsid w:val="00330D79"/>
    <w:rsid w:val="003310E8"/>
    <w:rsid w:val="00331331"/>
    <w:rsid w:val="00332296"/>
    <w:rsid w:val="003325C7"/>
    <w:rsid w:val="00332FBC"/>
    <w:rsid w:val="0033356B"/>
    <w:rsid w:val="003345AF"/>
    <w:rsid w:val="0033466C"/>
    <w:rsid w:val="003350C9"/>
    <w:rsid w:val="0033597F"/>
    <w:rsid w:val="00336328"/>
    <w:rsid w:val="00336563"/>
    <w:rsid w:val="00337A2B"/>
    <w:rsid w:val="00340087"/>
    <w:rsid w:val="00340F74"/>
    <w:rsid w:val="00342469"/>
    <w:rsid w:val="003425C8"/>
    <w:rsid w:val="00342DD1"/>
    <w:rsid w:val="003433CF"/>
    <w:rsid w:val="00345CE1"/>
    <w:rsid w:val="00350033"/>
    <w:rsid w:val="003503DD"/>
    <w:rsid w:val="00350A74"/>
    <w:rsid w:val="00351F0E"/>
    <w:rsid w:val="00353CD9"/>
    <w:rsid w:val="00354763"/>
    <w:rsid w:val="00355429"/>
    <w:rsid w:val="003567EC"/>
    <w:rsid w:val="00357FB1"/>
    <w:rsid w:val="00357FC9"/>
    <w:rsid w:val="00360CF7"/>
    <w:rsid w:val="00361C61"/>
    <w:rsid w:val="00361E5B"/>
    <w:rsid w:val="00362072"/>
    <w:rsid w:val="00362904"/>
    <w:rsid w:val="00362C6E"/>
    <w:rsid w:val="00363618"/>
    <w:rsid w:val="0036490A"/>
    <w:rsid w:val="0036694D"/>
    <w:rsid w:val="003679B4"/>
    <w:rsid w:val="00367E86"/>
    <w:rsid w:val="00370F03"/>
    <w:rsid w:val="003718F4"/>
    <w:rsid w:val="00373B95"/>
    <w:rsid w:val="00375194"/>
    <w:rsid w:val="00376081"/>
    <w:rsid w:val="00376854"/>
    <w:rsid w:val="00376DCB"/>
    <w:rsid w:val="00377A9F"/>
    <w:rsid w:val="003804D8"/>
    <w:rsid w:val="00382A94"/>
    <w:rsid w:val="00384022"/>
    <w:rsid w:val="0038443F"/>
    <w:rsid w:val="00385B5E"/>
    <w:rsid w:val="00385EB3"/>
    <w:rsid w:val="0038711F"/>
    <w:rsid w:val="003876DB"/>
    <w:rsid w:val="00387AD0"/>
    <w:rsid w:val="00390220"/>
    <w:rsid w:val="003906F6"/>
    <w:rsid w:val="0039156A"/>
    <w:rsid w:val="00392483"/>
    <w:rsid w:val="003927F7"/>
    <w:rsid w:val="00392A21"/>
    <w:rsid w:val="0039334A"/>
    <w:rsid w:val="003947EF"/>
    <w:rsid w:val="003949A3"/>
    <w:rsid w:val="003957C6"/>
    <w:rsid w:val="00395968"/>
    <w:rsid w:val="00397E20"/>
    <w:rsid w:val="003A16CC"/>
    <w:rsid w:val="003A26E8"/>
    <w:rsid w:val="003A356E"/>
    <w:rsid w:val="003A3916"/>
    <w:rsid w:val="003A3AC2"/>
    <w:rsid w:val="003A4A80"/>
    <w:rsid w:val="003A556D"/>
    <w:rsid w:val="003A6C47"/>
    <w:rsid w:val="003A7CA6"/>
    <w:rsid w:val="003B0594"/>
    <w:rsid w:val="003B17BB"/>
    <w:rsid w:val="003B20C3"/>
    <w:rsid w:val="003B412D"/>
    <w:rsid w:val="003B5195"/>
    <w:rsid w:val="003C01B9"/>
    <w:rsid w:val="003C057F"/>
    <w:rsid w:val="003C1293"/>
    <w:rsid w:val="003C1C91"/>
    <w:rsid w:val="003C1F80"/>
    <w:rsid w:val="003C2487"/>
    <w:rsid w:val="003C3F9B"/>
    <w:rsid w:val="003C428F"/>
    <w:rsid w:val="003C45F9"/>
    <w:rsid w:val="003C6CE3"/>
    <w:rsid w:val="003D0597"/>
    <w:rsid w:val="003D0BD0"/>
    <w:rsid w:val="003D0D8C"/>
    <w:rsid w:val="003D0F5A"/>
    <w:rsid w:val="003D14D5"/>
    <w:rsid w:val="003D2382"/>
    <w:rsid w:val="003D329C"/>
    <w:rsid w:val="003D408E"/>
    <w:rsid w:val="003D5D4C"/>
    <w:rsid w:val="003E1647"/>
    <w:rsid w:val="003E1910"/>
    <w:rsid w:val="003E2717"/>
    <w:rsid w:val="003E627C"/>
    <w:rsid w:val="003E6674"/>
    <w:rsid w:val="003E7C6F"/>
    <w:rsid w:val="003F11DB"/>
    <w:rsid w:val="003F1584"/>
    <w:rsid w:val="003F24E2"/>
    <w:rsid w:val="003F252B"/>
    <w:rsid w:val="003F4C29"/>
    <w:rsid w:val="003F4F0F"/>
    <w:rsid w:val="003F50CA"/>
    <w:rsid w:val="003F7AB9"/>
    <w:rsid w:val="003F7C45"/>
    <w:rsid w:val="003F7D2A"/>
    <w:rsid w:val="004005B4"/>
    <w:rsid w:val="00400696"/>
    <w:rsid w:val="00401B9A"/>
    <w:rsid w:val="00401BCB"/>
    <w:rsid w:val="00402080"/>
    <w:rsid w:val="0040223D"/>
    <w:rsid w:val="00402929"/>
    <w:rsid w:val="00404BE1"/>
    <w:rsid w:val="004052D9"/>
    <w:rsid w:val="0040536D"/>
    <w:rsid w:val="004077C0"/>
    <w:rsid w:val="00412AE2"/>
    <w:rsid w:val="00412B62"/>
    <w:rsid w:val="004130AE"/>
    <w:rsid w:val="00415ECB"/>
    <w:rsid w:val="00415FDB"/>
    <w:rsid w:val="0041726C"/>
    <w:rsid w:val="00417E79"/>
    <w:rsid w:val="004219A4"/>
    <w:rsid w:val="0042268D"/>
    <w:rsid w:val="00431A28"/>
    <w:rsid w:val="0043227A"/>
    <w:rsid w:val="0043240D"/>
    <w:rsid w:val="004333CB"/>
    <w:rsid w:val="00433552"/>
    <w:rsid w:val="00435211"/>
    <w:rsid w:val="00435FCF"/>
    <w:rsid w:val="00436ECE"/>
    <w:rsid w:val="00437319"/>
    <w:rsid w:val="00441000"/>
    <w:rsid w:val="00441F00"/>
    <w:rsid w:val="00442539"/>
    <w:rsid w:val="004428D6"/>
    <w:rsid w:val="00442F5F"/>
    <w:rsid w:val="004431E7"/>
    <w:rsid w:val="00444BB7"/>
    <w:rsid w:val="00445DFA"/>
    <w:rsid w:val="00445EF4"/>
    <w:rsid w:val="0044673A"/>
    <w:rsid w:val="00447A69"/>
    <w:rsid w:val="00450311"/>
    <w:rsid w:val="004503ED"/>
    <w:rsid w:val="00452218"/>
    <w:rsid w:val="00452769"/>
    <w:rsid w:val="00452F56"/>
    <w:rsid w:val="004532AE"/>
    <w:rsid w:val="0045431A"/>
    <w:rsid w:val="00457B33"/>
    <w:rsid w:val="004604A9"/>
    <w:rsid w:val="00461A20"/>
    <w:rsid w:val="00462B35"/>
    <w:rsid w:val="00462BD5"/>
    <w:rsid w:val="00462C8C"/>
    <w:rsid w:val="00464E12"/>
    <w:rsid w:val="004651B9"/>
    <w:rsid w:val="0046537A"/>
    <w:rsid w:val="00466295"/>
    <w:rsid w:val="00467162"/>
    <w:rsid w:val="0046746C"/>
    <w:rsid w:val="00467513"/>
    <w:rsid w:val="00467E41"/>
    <w:rsid w:val="004704AD"/>
    <w:rsid w:val="004719FB"/>
    <w:rsid w:val="00472D27"/>
    <w:rsid w:val="00472D29"/>
    <w:rsid w:val="0047402B"/>
    <w:rsid w:val="004777E1"/>
    <w:rsid w:val="004808A1"/>
    <w:rsid w:val="00480C56"/>
    <w:rsid w:val="004815D8"/>
    <w:rsid w:val="00482F07"/>
    <w:rsid w:val="00483E67"/>
    <w:rsid w:val="00484F29"/>
    <w:rsid w:val="00491A13"/>
    <w:rsid w:val="0049260D"/>
    <w:rsid w:val="00492CA9"/>
    <w:rsid w:val="00493623"/>
    <w:rsid w:val="00494919"/>
    <w:rsid w:val="00495048"/>
    <w:rsid w:val="0049528D"/>
    <w:rsid w:val="00496BF9"/>
    <w:rsid w:val="00496F4C"/>
    <w:rsid w:val="004A1897"/>
    <w:rsid w:val="004A383E"/>
    <w:rsid w:val="004A3B08"/>
    <w:rsid w:val="004A4283"/>
    <w:rsid w:val="004A4322"/>
    <w:rsid w:val="004A4A44"/>
    <w:rsid w:val="004A4AAD"/>
    <w:rsid w:val="004A703B"/>
    <w:rsid w:val="004B0043"/>
    <w:rsid w:val="004B0692"/>
    <w:rsid w:val="004B1AD3"/>
    <w:rsid w:val="004B30F9"/>
    <w:rsid w:val="004B4B17"/>
    <w:rsid w:val="004B4BA5"/>
    <w:rsid w:val="004C07F0"/>
    <w:rsid w:val="004C0BD5"/>
    <w:rsid w:val="004C2808"/>
    <w:rsid w:val="004C2A1F"/>
    <w:rsid w:val="004C5B94"/>
    <w:rsid w:val="004C6C51"/>
    <w:rsid w:val="004C784F"/>
    <w:rsid w:val="004C78E9"/>
    <w:rsid w:val="004C7D55"/>
    <w:rsid w:val="004D0C46"/>
    <w:rsid w:val="004D0D40"/>
    <w:rsid w:val="004D0FFB"/>
    <w:rsid w:val="004D18D3"/>
    <w:rsid w:val="004D281E"/>
    <w:rsid w:val="004D3008"/>
    <w:rsid w:val="004D33F1"/>
    <w:rsid w:val="004D38CA"/>
    <w:rsid w:val="004D4BEA"/>
    <w:rsid w:val="004D615E"/>
    <w:rsid w:val="004D76AA"/>
    <w:rsid w:val="004D7BC1"/>
    <w:rsid w:val="004E00DE"/>
    <w:rsid w:val="004E0729"/>
    <w:rsid w:val="004E14C5"/>
    <w:rsid w:val="004E1970"/>
    <w:rsid w:val="004E1F9D"/>
    <w:rsid w:val="004E23E6"/>
    <w:rsid w:val="004E2461"/>
    <w:rsid w:val="004E550E"/>
    <w:rsid w:val="004E575E"/>
    <w:rsid w:val="004E640F"/>
    <w:rsid w:val="004E6B90"/>
    <w:rsid w:val="004E6F4E"/>
    <w:rsid w:val="004F10E4"/>
    <w:rsid w:val="004F11C1"/>
    <w:rsid w:val="004F223B"/>
    <w:rsid w:val="004F3106"/>
    <w:rsid w:val="004F3FA6"/>
    <w:rsid w:val="004F468B"/>
    <w:rsid w:val="004F611D"/>
    <w:rsid w:val="004F6DDD"/>
    <w:rsid w:val="005006D5"/>
    <w:rsid w:val="005022C6"/>
    <w:rsid w:val="00502BD1"/>
    <w:rsid w:val="00502DC3"/>
    <w:rsid w:val="005035D2"/>
    <w:rsid w:val="00507499"/>
    <w:rsid w:val="005077A4"/>
    <w:rsid w:val="0051037B"/>
    <w:rsid w:val="00511CBB"/>
    <w:rsid w:val="005123B7"/>
    <w:rsid w:val="0051377F"/>
    <w:rsid w:val="00513B92"/>
    <w:rsid w:val="00517567"/>
    <w:rsid w:val="00520D55"/>
    <w:rsid w:val="005224E3"/>
    <w:rsid w:val="00523AD3"/>
    <w:rsid w:val="00523FF5"/>
    <w:rsid w:val="00524307"/>
    <w:rsid w:val="005319D0"/>
    <w:rsid w:val="00533EE5"/>
    <w:rsid w:val="00535193"/>
    <w:rsid w:val="00535A96"/>
    <w:rsid w:val="00536B2A"/>
    <w:rsid w:val="005372BE"/>
    <w:rsid w:val="00540B16"/>
    <w:rsid w:val="005413F4"/>
    <w:rsid w:val="00541C08"/>
    <w:rsid w:val="005421FD"/>
    <w:rsid w:val="00543229"/>
    <w:rsid w:val="00543EFD"/>
    <w:rsid w:val="00544AD8"/>
    <w:rsid w:val="00545F75"/>
    <w:rsid w:val="0054735F"/>
    <w:rsid w:val="005479E3"/>
    <w:rsid w:val="00550AA7"/>
    <w:rsid w:val="005521F3"/>
    <w:rsid w:val="00552DBD"/>
    <w:rsid w:val="005531F1"/>
    <w:rsid w:val="00553200"/>
    <w:rsid w:val="00553A67"/>
    <w:rsid w:val="00554384"/>
    <w:rsid w:val="005554A7"/>
    <w:rsid w:val="00556E28"/>
    <w:rsid w:val="00556F28"/>
    <w:rsid w:val="005574A7"/>
    <w:rsid w:val="00560220"/>
    <w:rsid w:val="005613CB"/>
    <w:rsid w:val="00561717"/>
    <w:rsid w:val="00562081"/>
    <w:rsid w:val="00563B7C"/>
    <w:rsid w:val="00563BDD"/>
    <w:rsid w:val="00563D7A"/>
    <w:rsid w:val="00564439"/>
    <w:rsid w:val="00564F01"/>
    <w:rsid w:val="005652C1"/>
    <w:rsid w:val="00566C7A"/>
    <w:rsid w:val="005710C7"/>
    <w:rsid w:val="00572A78"/>
    <w:rsid w:val="00575218"/>
    <w:rsid w:val="005752D9"/>
    <w:rsid w:val="005766E4"/>
    <w:rsid w:val="0057794F"/>
    <w:rsid w:val="005819BC"/>
    <w:rsid w:val="00581B48"/>
    <w:rsid w:val="005820ED"/>
    <w:rsid w:val="005827B9"/>
    <w:rsid w:val="005828EB"/>
    <w:rsid w:val="00584CC3"/>
    <w:rsid w:val="00585962"/>
    <w:rsid w:val="00586C76"/>
    <w:rsid w:val="00587002"/>
    <w:rsid w:val="00587DE9"/>
    <w:rsid w:val="005913B0"/>
    <w:rsid w:val="005923D9"/>
    <w:rsid w:val="00592AE2"/>
    <w:rsid w:val="00593FB8"/>
    <w:rsid w:val="00597484"/>
    <w:rsid w:val="005A1CF7"/>
    <w:rsid w:val="005A24E4"/>
    <w:rsid w:val="005A3566"/>
    <w:rsid w:val="005A3A0E"/>
    <w:rsid w:val="005A4E67"/>
    <w:rsid w:val="005A514F"/>
    <w:rsid w:val="005A6E2B"/>
    <w:rsid w:val="005B1459"/>
    <w:rsid w:val="005B1A09"/>
    <w:rsid w:val="005B1AD6"/>
    <w:rsid w:val="005B24BA"/>
    <w:rsid w:val="005B2AB6"/>
    <w:rsid w:val="005B4B20"/>
    <w:rsid w:val="005B73E2"/>
    <w:rsid w:val="005C0263"/>
    <w:rsid w:val="005C1E6A"/>
    <w:rsid w:val="005C3B4A"/>
    <w:rsid w:val="005C40A3"/>
    <w:rsid w:val="005C4F68"/>
    <w:rsid w:val="005C4F84"/>
    <w:rsid w:val="005C5137"/>
    <w:rsid w:val="005C5D50"/>
    <w:rsid w:val="005C6A20"/>
    <w:rsid w:val="005C7F2F"/>
    <w:rsid w:val="005D12D3"/>
    <w:rsid w:val="005D18F1"/>
    <w:rsid w:val="005D2D32"/>
    <w:rsid w:val="005D5B4B"/>
    <w:rsid w:val="005D60FD"/>
    <w:rsid w:val="005D62AC"/>
    <w:rsid w:val="005D7CBF"/>
    <w:rsid w:val="005E10C4"/>
    <w:rsid w:val="005E1389"/>
    <w:rsid w:val="005E1D84"/>
    <w:rsid w:val="005E44D2"/>
    <w:rsid w:val="005F2028"/>
    <w:rsid w:val="005F313E"/>
    <w:rsid w:val="005F4AE4"/>
    <w:rsid w:val="005F5FD8"/>
    <w:rsid w:val="005F630F"/>
    <w:rsid w:val="005F758A"/>
    <w:rsid w:val="00600E78"/>
    <w:rsid w:val="00601292"/>
    <w:rsid w:val="0060164B"/>
    <w:rsid w:val="00602F2C"/>
    <w:rsid w:val="0060554D"/>
    <w:rsid w:val="006070CB"/>
    <w:rsid w:val="006078C6"/>
    <w:rsid w:val="00607FD4"/>
    <w:rsid w:val="00610A89"/>
    <w:rsid w:val="00610B89"/>
    <w:rsid w:val="00611869"/>
    <w:rsid w:val="00612FF4"/>
    <w:rsid w:val="0061306C"/>
    <w:rsid w:val="0061352C"/>
    <w:rsid w:val="00616790"/>
    <w:rsid w:val="006205C5"/>
    <w:rsid w:val="00625ADF"/>
    <w:rsid w:val="00625AE4"/>
    <w:rsid w:val="006264B5"/>
    <w:rsid w:val="006274E0"/>
    <w:rsid w:val="006277D9"/>
    <w:rsid w:val="00627CD8"/>
    <w:rsid w:val="0063052A"/>
    <w:rsid w:val="00630C93"/>
    <w:rsid w:val="006311AB"/>
    <w:rsid w:val="00632BA0"/>
    <w:rsid w:val="00632F25"/>
    <w:rsid w:val="00633F42"/>
    <w:rsid w:val="0063679D"/>
    <w:rsid w:val="00636BB8"/>
    <w:rsid w:val="0064051A"/>
    <w:rsid w:val="006406D0"/>
    <w:rsid w:val="00640A31"/>
    <w:rsid w:val="00640B30"/>
    <w:rsid w:val="006415A8"/>
    <w:rsid w:val="006419FE"/>
    <w:rsid w:val="00642FD1"/>
    <w:rsid w:val="00646318"/>
    <w:rsid w:val="00647D22"/>
    <w:rsid w:val="00647FC8"/>
    <w:rsid w:val="00650051"/>
    <w:rsid w:val="00650C3B"/>
    <w:rsid w:val="00653BA9"/>
    <w:rsid w:val="00653EFF"/>
    <w:rsid w:val="00653FD4"/>
    <w:rsid w:val="00654EC1"/>
    <w:rsid w:val="00655B23"/>
    <w:rsid w:val="006561D4"/>
    <w:rsid w:val="0065790B"/>
    <w:rsid w:val="00657C2A"/>
    <w:rsid w:val="00660BFF"/>
    <w:rsid w:val="00661453"/>
    <w:rsid w:val="00662749"/>
    <w:rsid w:val="006642FD"/>
    <w:rsid w:val="00665348"/>
    <w:rsid w:val="00666039"/>
    <w:rsid w:val="00666184"/>
    <w:rsid w:val="00667D5A"/>
    <w:rsid w:val="00672E58"/>
    <w:rsid w:val="006730A4"/>
    <w:rsid w:val="00675311"/>
    <w:rsid w:val="0067673F"/>
    <w:rsid w:val="006776D3"/>
    <w:rsid w:val="00681366"/>
    <w:rsid w:val="0068392E"/>
    <w:rsid w:val="00685772"/>
    <w:rsid w:val="00685E58"/>
    <w:rsid w:val="00694010"/>
    <w:rsid w:val="0069478D"/>
    <w:rsid w:val="00694815"/>
    <w:rsid w:val="00695CF5"/>
    <w:rsid w:val="00697540"/>
    <w:rsid w:val="006A0DA1"/>
    <w:rsid w:val="006A209A"/>
    <w:rsid w:val="006A4680"/>
    <w:rsid w:val="006A469E"/>
    <w:rsid w:val="006A5168"/>
    <w:rsid w:val="006A5CE8"/>
    <w:rsid w:val="006A5F24"/>
    <w:rsid w:val="006A6FA3"/>
    <w:rsid w:val="006A726D"/>
    <w:rsid w:val="006B1F60"/>
    <w:rsid w:val="006B2994"/>
    <w:rsid w:val="006B519A"/>
    <w:rsid w:val="006B5AD1"/>
    <w:rsid w:val="006B66E8"/>
    <w:rsid w:val="006B7678"/>
    <w:rsid w:val="006C1531"/>
    <w:rsid w:val="006C1799"/>
    <w:rsid w:val="006C4A8B"/>
    <w:rsid w:val="006C72D7"/>
    <w:rsid w:val="006D0DE1"/>
    <w:rsid w:val="006D3CD8"/>
    <w:rsid w:val="006D55C8"/>
    <w:rsid w:val="006D6BE0"/>
    <w:rsid w:val="006D72E1"/>
    <w:rsid w:val="006D7414"/>
    <w:rsid w:val="006D7D29"/>
    <w:rsid w:val="006E001C"/>
    <w:rsid w:val="006E094B"/>
    <w:rsid w:val="006E14F0"/>
    <w:rsid w:val="006E1C9E"/>
    <w:rsid w:val="006E2C96"/>
    <w:rsid w:val="006E5186"/>
    <w:rsid w:val="006E5B3E"/>
    <w:rsid w:val="006E5DD0"/>
    <w:rsid w:val="006E615E"/>
    <w:rsid w:val="006E6601"/>
    <w:rsid w:val="006E712C"/>
    <w:rsid w:val="006E7229"/>
    <w:rsid w:val="006E7478"/>
    <w:rsid w:val="006F0C94"/>
    <w:rsid w:val="006F0E79"/>
    <w:rsid w:val="006F1B1F"/>
    <w:rsid w:val="006F1E52"/>
    <w:rsid w:val="006F28F0"/>
    <w:rsid w:val="006F2AAA"/>
    <w:rsid w:val="006F3537"/>
    <w:rsid w:val="006F49B5"/>
    <w:rsid w:val="006F7042"/>
    <w:rsid w:val="00700A76"/>
    <w:rsid w:val="00700C5F"/>
    <w:rsid w:val="007013C3"/>
    <w:rsid w:val="00701439"/>
    <w:rsid w:val="00701B0F"/>
    <w:rsid w:val="007023C3"/>
    <w:rsid w:val="00702C03"/>
    <w:rsid w:val="0070320B"/>
    <w:rsid w:val="007038AD"/>
    <w:rsid w:val="00703FED"/>
    <w:rsid w:val="00705DBE"/>
    <w:rsid w:val="00707510"/>
    <w:rsid w:val="007077D5"/>
    <w:rsid w:val="007114E3"/>
    <w:rsid w:val="007119B2"/>
    <w:rsid w:val="00711B3A"/>
    <w:rsid w:val="0071248E"/>
    <w:rsid w:val="00712908"/>
    <w:rsid w:val="007139E9"/>
    <w:rsid w:val="007143B5"/>
    <w:rsid w:val="00714B5E"/>
    <w:rsid w:val="007161E3"/>
    <w:rsid w:val="007205CC"/>
    <w:rsid w:val="00720FEC"/>
    <w:rsid w:val="0072123C"/>
    <w:rsid w:val="0072147C"/>
    <w:rsid w:val="007267BF"/>
    <w:rsid w:val="00730A5C"/>
    <w:rsid w:val="00732C87"/>
    <w:rsid w:val="007330C7"/>
    <w:rsid w:val="00736A07"/>
    <w:rsid w:val="00740B66"/>
    <w:rsid w:val="00740EBA"/>
    <w:rsid w:val="00741B05"/>
    <w:rsid w:val="0074269D"/>
    <w:rsid w:val="00742E7F"/>
    <w:rsid w:val="007431A9"/>
    <w:rsid w:val="007440EA"/>
    <w:rsid w:val="0074546A"/>
    <w:rsid w:val="007454D9"/>
    <w:rsid w:val="007455BA"/>
    <w:rsid w:val="0074586A"/>
    <w:rsid w:val="0074678B"/>
    <w:rsid w:val="00747535"/>
    <w:rsid w:val="00747CA4"/>
    <w:rsid w:val="007500FE"/>
    <w:rsid w:val="007502E8"/>
    <w:rsid w:val="00750326"/>
    <w:rsid w:val="00750936"/>
    <w:rsid w:val="00750A84"/>
    <w:rsid w:val="00750D52"/>
    <w:rsid w:val="00752780"/>
    <w:rsid w:val="00754422"/>
    <w:rsid w:val="00754693"/>
    <w:rsid w:val="00756421"/>
    <w:rsid w:val="00757A7B"/>
    <w:rsid w:val="00760B5E"/>
    <w:rsid w:val="00762B93"/>
    <w:rsid w:val="00762DA1"/>
    <w:rsid w:val="00762DCA"/>
    <w:rsid w:val="00763592"/>
    <w:rsid w:val="00763ED2"/>
    <w:rsid w:val="00770670"/>
    <w:rsid w:val="00772555"/>
    <w:rsid w:val="00773600"/>
    <w:rsid w:val="0077363D"/>
    <w:rsid w:val="00774F5A"/>
    <w:rsid w:val="007761D4"/>
    <w:rsid w:val="007762E4"/>
    <w:rsid w:val="007765B0"/>
    <w:rsid w:val="00776D81"/>
    <w:rsid w:val="00780089"/>
    <w:rsid w:val="00781DF5"/>
    <w:rsid w:val="00782E2E"/>
    <w:rsid w:val="00784661"/>
    <w:rsid w:val="00784745"/>
    <w:rsid w:val="007851B5"/>
    <w:rsid w:val="007855C9"/>
    <w:rsid w:val="00785CFD"/>
    <w:rsid w:val="00785F98"/>
    <w:rsid w:val="00787396"/>
    <w:rsid w:val="00791DD4"/>
    <w:rsid w:val="00792571"/>
    <w:rsid w:val="00794285"/>
    <w:rsid w:val="007A0B45"/>
    <w:rsid w:val="007A151E"/>
    <w:rsid w:val="007A178C"/>
    <w:rsid w:val="007A1D7A"/>
    <w:rsid w:val="007A2B0F"/>
    <w:rsid w:val="007A3E0F"/>
    <w:rsid w:val="007A430D"/>
    <w:rsid w:val="007A54F8"/>
    <w:rsid w:val="007A57B6"/>
    <w:rsid w:val="007A74D2"/>
    <w:rsid w:val="007A7822"/>
    <w:rsid w:val="007A7AB8"/>
    <w:rsid w:val="007B2A93"/>
    <w:rsid w:val="007B3E3E"/>
    <w:rsid w:val="007B7416"/>
    <w:rsid w:val="007B7CA8"/>
    <w:rsid w:val="007C063C"/>
    <w:rsid w:val="007C0F15"/>
    <w:rsid w:val="007C1FB9"/>
    <w:rsid w:val="007C4F60"/>
    <w:rsid w:val="007C5D51"/>
    <w:rsid w:val="007C6499"/>
    <w:rsid w:val="007C687B"/>
    <w:rsid w:val="007D05C4"/>
    <w:rsid w:val="007D087E"/>
    <w:rsid w:val="007D11C4"/>
    <w:rsid w:val="007D20B2"/>
    <w:rsid w:val="007D2D88"/>
    <w:rsid w:val="007D2DD1"/>
    <w:rsid w:val="007D448E"/>
    <w:rsid w:val="007D46B4"/>
    <w:rsid w:val="007D62F7"/>
    <w:rsid w:val="007D701D"/>
    <w:rsid w:val="007E138D"/>
    <w:rsid w:val="007E17E2"/>
    <w:rsid w:val="007E1DC0"/>
    <w:rsid w:val="007E3BFD"/>
    <w:rsid w:val="007E3D7B"/>
    <w:rsid w:val="007E4A87"/>
    <w:rsid w:val="007E545B"/>
    <w:rsid w:val="007E6323"/>
    <w:rsid w:val="007E6826"/>
    <w:rsid w:val="007E77C8"/>
    <w:rsid w:val="007E7B7F"/>
    <w:rsid w:val="007F1012"/>
    <w:rsid w:val="007F1775"/>
    <w:rsid w:val="007F1C7A"/>
    <w:rsid w:val="007F3927"/>
    <w:rsid w:val="007F39A3"/>
    <w:rsid w:val="007F5E98"/>
    <w:rsid w:val="007F7C44"/>
    <w:rsid w:val="00800EE8"/>
    <w:rsid w:val="008012BE"/>
    <w:rsid w:val="00801A81"/>
    <w:rsid w:val="00801BEE"/>
    <w:rsid w:val="00803BCB"/>
    <w:rsid w:val="00804A66"/>
    <w:rsid w:val="0080554B"/>
    <w:rsid w:val="008076CE"/>
    <w:rsid w:val="008111F5"/>
    <w:rsid w:val="008117ED"/>
    <w:rsid w:val="00812A10"/>
    <w:rsid w:val="00812D56"/>
    <w:rsid w:val="00814DD7"/>
    <w:rsid w:val="008151FE"/>
    <w:rsid w:val="0081549C"/>
    <w:rsid w:val="008168CC"/>
    <w:rsid w:val="00820413"/>
    <w:rsid w:val="008205AF"/>
    <w:rsid w:val="0082091C"/>
    <w:rsid w:val="00820AF4"/>
    <w:rsid w:val="00821778"/>
    <w:rsid w:val="00821BC2"/>
    <w:rsid w:val="0082200D"/>
    <w:rsid w:val="0082424E"/>
    <w:rsid w:val="00824AB8"/>
    <w:rsid w:val="008252ED"/>
    <w:rsid w:val="00826531"/>
    <w:rsid w:val="00826D9B"/>
    <w:rsid w:val="00830472"/>
    <w:rsid w:val="008332FD"/>
    <w:rsid w:val="00834CFE"/>
    <w:rsid w:val="0083641E"/>
    <w:rsid w:val="00836DFD"/>
    <w:rsid w:val="00837C72"/>
    <w:rsid w:val="00840B67"/>
    <w:rsid w:val="00840CBD"/>
    <w:rsid w:val="00841F54"/>
    <w:rsid w:val="00843F2A"/>
    <w:rsid w:val="0084543C"/>
    <w:rsid w:val="0084699D"/>
    <w:rsid w:val="00846B08"/>
    <w:rsid w:val="0084731D"/>
    <w:rsid w:val="008475AF"/>
    <w:rsid w:val="00847DA1"/>
    <w:rsid w:val="0085005A"/>
    <w:rsid w:val="00852CD5"/>
    <w:rsid w:val="00854A5C"/>
    <w:rsid w:val="008552AE"/>
    <w:rsid w:val="008556A8"/>
    <w:rsid w:val="0085684C"/>
    <w:rsid w:val="00856B2C"/>
    <w:rsid w:val="00856F7C"/>
    <w:rsid w:val="00857284"/>
    <w:rsid w:val="008575D9"/>
    <w:rsid w:val="008576D7"/>
    <w:rsid w:val="00860251"/>
    <w:rsid w:val="00861725"/>
    <w:rsid w:val="00861B4A"/>
    <w:rsid w:val="00863BC5"/>
    <w:rsid w:val="00867DEF"/>
    <w:rsid w:val="00870245"/>
    <w:rsid w:val="00873290"/>
    <w:rsid w:val="00873650"/>
    <w:rsid w:val="008743D5"/>
    <w:rsid w:val="00874C77"/>
    <w:rsid w:val="00877347"/>
    <w:rsid w:val="00880719"/>
    <w:rsid w:val="008809A9"/>
    <w:rsid w:val="0088185C"/>
    <w:rsid w:val="0088247D"/>
    <w:rsid w:val="008828D7"/>
    <w:rsid w:val="00882D7D"/>
    <w:rsid w:val="00884AD5"/>
    <w:rsid w:val="00884E62"/>
    <w:rsid w:val="008902EB"/>
    <w:rsid w:val="008922DB"/>
    <w:rsid w:val="00892E2D"/>
    <w:rsid w:val="00894739"/>
    <w:rsid w:val="00895CD1"/>
    <w:rsid w:val="008A1394"/>
    <w:rsid w:val="008A16EE"/>
    <w:rsid w:val="008A1997"/>
    <w:rsid w:val="008A305F"/>
    <w:rsid w:val="008A4118"/>
    <w:rsid w:val="008A46C3"/>
    <w:rsid w:val="008A7133"/>
    <w:rsid w:val="008B1123"/>
    <w:rsid w:val="008B25F6"/>
    <w:rsid w:val="008B30DE"/>
    <w:rsid w:val="008B4D3D"/>
    <w:rsid w:val="008B53F4"/>
    <w:rsid w:val="008B5BB9"/>
    <w:rsid w:val="008B5DC9"/>
    <w:rsid w:val="008B7E06"/>
    <w:rsid w:val="008C0CF4"/>
    <w:rsid w:val="008C1E4D"/>
    <w:rsid w:val="008C21CD"/>
    <w:rsid w:val="008C33CB"/>
    <w:rsid w:val="008C5CA6"/>
    <w:rsid w:val="008C600A"/>
    <w:rsid w:val="008C65AC"/>
    <w:rsid w:val="008C7883"/>
    <w:rsid w:val="008D00F6"/>
    <w:rsid w:val="008D01BA"/>
    <w:rsid w:val="008D03A7"/>
    <w:rsid w:val="008D3DEA"/>
    <w:rsid w:val="008D5B79"/>
    <w:rsid w:val="008D5FC7"/>
    <w:rsid w:val="008D669B"/>
    <w:rsid w:val="008D6798"/>
    <w:rsid w:val="008D7231"/>
    <w:rsid w:val="008E095E"/>
    <w:rsid w:val="008E1D99"/>
    <w:rsid w:val="008E2714"/>
    <w:rsid w:val="008E30C3"/>
    <w:rsid w:val="008E5467"/>
    <w:rsid w:val="008E72B3"/>
    <w:rsid w:val="008F177C"/>
    <w:rsid w:val="008F1804"/>
    <w:rsid w:val="008F1B03"/>
    <w:rsid w:val="008F25CB"/>
    <w:rsid w:val="008F4487"/>
    <w:rsid w:val="008F53E6"/>
    <w:rsid w:val="008F66C0"/>
    <w:rsid w:val="008F6C37"/>
    <w:rsid w:val="008F7EF5"/>
    <w:rsid w:val="009014D7"/>
    <w:rsid w:val="00902615"/>
    <w:rsid w:val="00902AFA"/>
    <w:rsid w:val="009030AB"/>
    <w:rsid w:val="009048DB"/>
    <w:rsid w:val="009052DB"/>
    <w:rsid w:val="00905395"/>
    <w:rsid w:val="00905EB6"/>
    <w:rsid w:val="00906829"/>
    <w:rsid w:val="00906DED"/>
    <w:rsid w:val="00910F5A"/>
    <w:rsid w:val="00912EB5"/>
    <w:rsid w:val="00917C61"/>
    <w:rsid w:val="00917D16"/>
    <w:rsid w:val="009203A9"/>
    <w:rsid w:val="00920C77"/>
    <w:rsid w:val="00921336"/>
    <w:rsid w:val="00921537"/>
    <w:rsid w:val="00921D1A"/>
    <w:rsid w:val="009222AD"/>
    <w:rsid w:val="009228A0"/>
    <w:rsid w:val="00923ED1"/>
    <w:rsid w:val="00925731"/>
    <w:rsid w:val="00926F21"/>
    <w:rsid w:val="0092763B"/>
    <w:rsid w:val="00927BE6"/>
    <w:rsid w:val="00930929"/>
    <w:rsid w:val="00931B6B"/>
    <w:rsid w:val="00931C93"/>
    <w:rsid w:val="009325E4"/>
    <w:rsid w:val="00932C4C"/>
    <w:rsid w:val="0093560F"/>
    <w:rsid w:val="0093708A"/>
    <w:rsid w:val="00940072"/>
    <w:rsid w:val="009409DD"/>
    <w:rsid w:val="00941653"/>
    <w:rsid w:val="00942205"/>
    <w:rsid w:val="00942F6C"/>
    <w:rsid w:val="0094325C"/>
    <w:rsid w:val="00943939"/>
    <w:rsid w:val="00944903"/>
    <w:rsid w:val="00944F4D"/>
    <w:rsid w:val="0094579B"/>
    <w:rsid w:val="00947AD6"/>
    <w:rsid w:val="00951975"/>
    <w:rsid w:val="00951DB8"/>
    <w:rsid w:val="00954D7A"/>
    <w:rsid w:val="00955409"/>
    <w:rsid w:val="009560ED"/>
    <w:rsid w:val="00956CB0"/>
    <w:rsid w:val="00960205"/>
    <w:rsid w:val="009635E0"/>
    <w:rsid w:val="00964893"/>
    <w:rsid w:val="0096788C"/>
    <w:rsid w:val="00970866"/>
    <w:rsid w:val="00974AA6"/>
    <w:rsid w:val="00976681"/>
    <w:rsid w:val="009769F9"/>
    <w:rsid w:val="00976E1B"/>
    <w:rsid w:val="009824F0"/>
    <w:rsid w:val="009834AE"/>
    <w:rsid w:val="009839FA"/>
    <w:rsid w:val="00984387"/>
    <w:rsid w:val="0098541C"/>
    <w:rsid w:val="00986716"/>
    <w:rsid w:val="009868E6"/>
    <w:rsid w:val="00990969"/>
    <w:rsid w:val="00991755"/>
    <w:rsid w:val="00993907"/>
    <w:rsid w:val="0099517C"/>
    <w:rsid w:val="009958C7"/>
    <w:rsid w:val="00995BA7"/>
    <w:rsid w:val="0099602A"/>
    <w:rsid w:val="00997077"/>
    <w:rsid w:val="00997197"/>
    <w:rsid w:val="009A15FB"/>
    <w:rsid w:val="009A1F33"/>
    <w:rsid w:val="009A325C"/>
    <w:rsid w:val="009A362E"/>
    <w:rsid w:val="009A4331"/>
    <w:rsid w:val="009A45AA"/>
    <w:rsid w:val="009A52A4"/>
    <w:rsid w:val="009A56B3"/>
    <w:rsid w:val="009A5F50"/>
    <w:rsid w:val="009B059F"/>
    <w:rsid w:val="009B0860"/>
    <w:rsid w:val="009B2191"/>
    <w:rsid w:val="009B3A6A"/>
    <w:rsid w:val="009B3ED5"/>
    <w:rsid w:val="009B4DEF"/>
    <w:rsid w:val="009B5FB2"/>
    <w:rsid w:val="009B7DCC"/>
    <w:rsid w:val="009C00CA"/>
    <w:rsid w:val="009C0B20"/>
    <w:rsid w:val="009C1EC4"/>
    <w:rsid w:val="009C33D7"/>
    <w:rsid w:val="009C35F0"/>
    <w:rsid w:val="009C66FD"/>
    <w:rsid w:val="009C71BB"/>
    <w:rsid w:val="009D22EB"/>
    <w:rsid w:val="009D277E"/>
    <w:rsid w:val="009D2F3C"/>
    <w:rsid w:val="009D32BC"/>
    <w:rsid w:val="009D358F"/>
    <w:rsid w:val="009D5A28"/>
    <w:rsid w:val="009D5F4E"/>
    <w:rsid w:val="009D75BC"/>
    <w:rsid w:val="009E0BC6"/>
    <w:rsid w:val="009E3FB7"/>
    <w:rsid w:val="009E534E"/>
    <w:rsid w:val="009F0911"/>
    <w:rsid w:val="009F1264"/>
    <w:rsid w:val="009F335B"/>
    <w:rsid w:val="009F3F26"/>
    <w:rsid w:val="009F4064"/>
    <w:rsid w:val="009F47C8"/>
    <w:rsid w:val="009F497C"/>
    <w:rsid w:val="009F5978"/>
    <w:rsid w:val="009F5EF4"/>
    <w:rsid w:val="009F6051"/>
    <w:rsid w:val="009F67B1"/>
    <w:rsid w:val="009F745D"/>
    <w:rsid w:val="00A01207"/>
    <w:rsid w:val="00A02F6F"/>
    <w:rsid w:val="00A04E01"/>
    <w:rsid w:val="00A04EDF"/>
    <w:rsid w:val="00A06492"/>
    <w:rsid w:val="00A07268"/>
    <w:rsid w:val="00A0757E"/>
    <w:rsid w:val="00A11B2B"/>
    <w:rsid w:val="00A11E71"/>
    <w:rsid w:val="00A15302"/>
    <w:rsid w:val="00A175DE"/>
    <w:rsid w:val="00A20020"/>
    <w:rsid w:val="00A20A7A"/>
    <w:rsid w:val="00A21703"/>
    <w:rsid w:val="00A23E21"/>
    <w:rsid w:val="00A24049"/>
    <w:rsid w:val="00A24376"/>
    <w:rsid w:val="00A24F64"/>
    <w:rsid w:val="00A250D6"/>
    <w:rsid w:val="00A33410"/>
    <w:rsid w:val="00A364DC"/>
    <w:rsid w:val="00A411D1"/>
    <w:rsid w:val="00A42CD9"/>
    <w:rsid w:val="00A4319E"/>
    <w:rsid w:val="00A44A1A"/>
    <w:rsid w:val="00A4521F"/>
    <w:rsid w:val="00A46370"/>
    <w:rsid w:val="00A47FF4"/>
    <w:rsid w:val="00A5088C"/>
    <w:rsid w:val="00A519DF"/>
    <w:rsid w:val="00A51C17"/>
    <w:rsid w:val="00A5322B"/>
    <w:rsid w:val="00A53975"/>
    <w:rsid w:val="00A5712B"/>
    <w:rsid w:val="00A576A6"/>
    <w:rsid w:val="00A60EDA"/>
    <w:rsid w:val="00A61F8F"/>
    <w:rsid w:val="00A63664"/>
    <w:rsid w:val="00A65991"/>
    <w:rsid w:val="00A66101"/>
    <w:rsid w:val="00A66488"/>
    <w:rsid w:val="00A6759C"/>
    <w:rsid w:val="00A67E80"/>
    <w:rsid w:val="00A763EA"/>
    <w:rsid w:val="00A77774"/>
    <w:rsid w:val="00A805F6"/>
    <w:rsid w:val="00A8088A"/>
    <w:rsid w:val="00A80941"/>
    <w:rsid w:val="00A8158B"/>
    <w:rsid w:val="00A81AA4"/>
    <w:rsid w:val="00A83421"/>
    <w:rsid w:val="00A83548"/>
    <w:rsid w:val="00A87449"/>
    <w:rsid w:val="00A90439"/>
    <w:rsid w:val="00A930A1"/>
    <w:rsid w:val="00A93FAB"/>
    <w:rsid w:val="00A9411D"/>
    <w:rsid w:val="00A9452F"/>
    <w:rsid w:val="00A95271"/>
    <w:rsid w:val="00A964E3"/>
    <w:rsid w:val="00A968B6"/>
    <w:rsid w:val="00A9692A"/>
    <w:rsid w:val="00A96C5A"/>
    <w:rsid w:val="00A979BA"/>
    <w:rsid w:val="00AA0ED2"/>
    <w:rsid w:val="00AA1471"/>
    <w:rsid w:val="00AA1C23"/>
    <w:rsid w:val="00AA2410"/>
    <w:rsid w:val="00AA33D7"/>
    <w:rsid w:val="00AA3DCA"/>
    <w:rsid w:val="00AA6A21"/>
    <w:rsid w:val="00AA72B1"/>
    <w:rsid w:val="00AB02DC"/>
    <w:rsid w:val="00AB0F8A"/>
    <w:rsid w:val="00AB2093"/>
    <w:rsid w:val="00AB2377"/>
    <w:rsid w:val="00AB3D0A"/>
    <w:rsid w:val="00AB41CE"/>
    <w:rsid w:val="00AC05CA"/>
    <w:rsid w:val="00AC0F05"/>
    <w:rsid w:val="00AC10F6"/>
    <w:rsid w:val="00AC2EE9"/>
    <w:rsid w:val="00AC3091"/>
    <w:rsid w:val="00AC371B"/>
    <w:rsid w:val="00AC3F6E"/>
    <w:rsid w:val="00AC47AF"/>
    <w:rsid w:val="00AC5CD2"/>
    <w:rsid w:val="00AC75F4"/>
    <w:rsid w:val="00AC7D79"/>
    <w:rsid w:val="00AD025C"/>
    <w:rsid w:val="00AD0C5B"/>
    <w:rsid w:val="00AD2512"/>
    <w:rsid w:val="00AD3311"/>
    <w:rsid w:val="00AD34B6"/>
    <w:rsid w:val="00AD5412"/>
    <w:rsid w:val="00AD5464"/>
    <w:rsid w:val="00AD5FCE"/>
    <w:rsid w:val="00AD6C82"/>
    <w:rsid w:val="00AD7A69"/>
    <w:rsid w:val="00AD7E96"/>
    <w:rsid w:val="00AE01CE"/>
    <w:rsid w:val="00AE0B6B"/>
    <w:rsid w:val="00AE1A10"/>
    <w:rsid w:val="00AE1D19"/>
    <w:rsid w:val="00AE1FF3"/>
    <w:rsid w:val="00AE2FA4"/>
    <w:rsid w:val="00AE319A"/>
    <w:rsid w:val="00AE6B19"/>
    <w:rsid w:val="00AE7935"/>
    <w:rsid w:val="00AF02E6"/>
    <w:rsid w:val="00AF0B84"/>
    <w:rsid w:val="00AF198B"/>
    <w:rsid w:val="00AF294C"/>
    <w:rsid w:val="00AF4997"/>
    <w:rsid w:val="00AF5D54"/>
    <w:rsid w:val="00AF7E55"/>
    <w:rsid w:val="00B00208"/>
    <w:rsid w:val="00B01CC7"/>
    <w:rsid w:val="00B02EB2"/>
    <w:rsid w:val="00B03868"/>
    <w:rsid w:val="00B03D13"/>
    <w:rsid w:val="00B041DA"/>
    <w:rsid w:val="00B04489"/>
    <w:rsid w:val="00B050C0"/>
    <w:rsid w:val="00B0598F"/>
    <w:rsid w:val="00B06ED9"/>
    <w:rsid w:val="00B14FE8"/>
    <w:rsid w:val="00B164DC"/>
    <w:rsid w:val="00B17562"/>
    <w:rsid w:val="00B17EBD"/>
    <w:rsid w:val="00B220C5"/>
    <w:rsid w:val="00B22240"/>
    <w:rsid w:val="00B224E4"/>
    <w:rsid w:val="00B2275F"/>
    <w:rsid w:val="00B228E1"/>
    <w:rsid w:val="00B23510"/>
    <w:rsid w:val="00B24076"/>
    <w:rsid w:val="00B25326"/>
    <w:rsid w:val="00B2685F"/>
    <w:rsid w:val="00B26BE2"/>
    <w:rsid w:val="00B30B49"/>
    <w:rsid w:val="00B30D60"/>
    <w:rsid w:val="00B33091"/>
    <w:rsid w:val="00B350BE"/>
    <w:rsid w:val="00B357F9"/>
    <w:rsid w:val="00B37EF5"/>
    <w:rsid w:val="00B40228"/>
    <w:rsid w:val="00B409E2"/>
    <w:rsid w:val="00B42199"/>
    <w:rsid w:val="00B42376"/>
    <w:rsid w:val="00B44646"/>
    <w:rsid w:val="00B44938"/>
    <w:rsid w:val="00B450C4"/>
    <w:rsid w:val="00B45F47"/>
    <w:rsid w:val="00B52636"/>
    <w:rsid w:val="00B52FBB"/>
    <w:rsid w:val="00B55EA9"/>
    <w:rsid w:val="00B563D9"/>
    <w:rsid w:val="00B57835"/>
    <w:rsid w:val="00B60F5C"/>
    <w:rsid w:val="00B61AE3"/>
    <w:rsid w:val="00B61FAF"/>
    <w:rsid w:val="00B62138"/>
    <w:rsid w:val="00B6321D"/>
    <w:rsid w:val="00B639E1"/>
    <w:rsid w:val="00B64E1E"/>
    <w:rsid w:val="00B6543C"/>
    <w:rsid w:val="00B65CA6"/>
    <w:rsid w:val="00B67177"/>
    <w:rsid w:val="00B70002"/>
    <w:rsid w:val="00B70629"/>
    <w:rsid w:val="00B768A9"/>
    <w:rsid w:val="00B77A90"/>
    <w:rsid w:val="00B809B3"/>
    <w:rsid w:val="00B80C5A"/>
    <w:rsid w:val="00B81B6E"/>
    <w:rsid w:val="00B834C0"/>
    <w:rsid w:val="00B8647F"/>
    <w:rsid w:val="00B86BA2"/>
    <w:rsid w:val="00B87FB1"/>
    <w:rsid w:val="00B900D6"/>
    <w:rsid w:val="00B92436"/>
    <w:rsid w:val="00B92619"/>
    <w:rsid w:val="00B931D9"/>
    <w:rsid w:val="00B978B2"/>
    <w:rsid w:val="00BA159A"/>
    <w:rsid w:val="00BA1847"/>
    <w:rsid w:val="00BA1F5E"/>
    <w:rsid w:val="00BA2908"/>
    <w:rsid w:val="00BA5863"/>
    <w:rsid w:val="00BA5AC0"/>
    <w:rsid w:val="00BA7C3E"/>
    <w:rsid w:val="00BB0107"/>
    <w:rsid w:val="00BB17A8"/>
    <w:rsid w:val="00BB391D"/>
    <w:rsid w:val="00BB3BDD"/>
    <w:rsid w:val="00BB4053"/>
    <w:rsid w:val="00BB494B"/>
    <w:rsid w:val="00BB4E41"/>
    <w:rsid w:val="00BB6077"/>
    <w:rsid w:val="00BB6DB1"/>
    <w:rsid w:val="00BB73B7"/>
    <w:rsid w:val="00BB7C17"/>
    <w:rsid w:val="00BC01EA"/>
    <w:rsid w:val="00BC042F"/>
    <w:rsid w:val="00BC07A9"/>
    <w:rsid w:val="00BC17C9"/>
    <w:rsid w:val="00BC1879"/>
    <w:rsid w:val="00BC1A18"/>
    <w:rsid w:val="00BC1CE7"/>
    <w:rsid w:val="00BC2A4F"/>
    <w:rsid w:val="00BC2BCF"/>
    <w:rsid w:val="00BC3011"/>
    <w:rsid w:val="00BC3081"/>
    <w:rsid w:val="00BC3520"/>
    <w:rsid w:val="00BC4E30"/>
    <w:rsid w:val="00BC4EE9"/>
    <w:rsid w:val="00BC52DF"/>
    <w:rsid w:val="00BC599A"/>
    <w:rsid w:val="00BC5CC7"/>
    <w:rsid w:val="00BC61D9"/>
    <w:rsid w:val="00BC6899"/>
    <w:rsid w:val="00BC6E51"/>
    <w:rsid w:val="00BD0696"/>
    <w:rsid w:val="00BD06C6"/>
    <w:rsid w:val="00BD1C35"/>
    <w:rsid w:val="00BD1DA6"/>
    <w:rsid w:val="00BD368B"/>
    <w:rsid w:val="00BD4D6D"/>
    <w:rsid w:val="00BD5981"/>
    <w:rsid w:val="00BD6E5E"/>
    <w:rsid w:val="00BE175F"/>
    <w:rsid w:val="00BE2E2D"/>
    <w:rsid w:val="00BE32B8"/>
    <w:rsid w:val="00BE4431"/>
    <w:rsid w:val="00BE498C"/>
    <w:rsid w:val="00BE50F9"/>
    <w:rsid w:val="00BE5268"/>
    <w:rsid w:val="00BE58EE"/>
    <w:rsid w:val="00BE6A32"/>
    <w:rsid w:val="00BF0033"/>
    <w:rsid w:val="00BF1699"/>
    <w:rsid w:val="00BF316B"/>
    <w:rsid w:val="00BF3A6E"/>
    <w:rsid w:val="00BF43AE"/>
    <w:rsid w:val="00BF63C9"/>
    <w:rsid w:val="00BF6F11"/>
    <w:rsid w:val="00C0057A"/>
    <w:rsid w:val="00C00B85"/>
    <w:rsid w:val="00C0231F"/>
    <w:rsid w:val="00C02BC7"/>
    <w:rsid w:val="00C046CD"/>
    <w:rsid w:val="00C1211A"/>
    <w:rsid w:val="00C137A7"/>
    <w:rsid w:val="00C13BF8"/>
    <w:rsid w:val="00C14718"/>
    <w:rsid w:val="00C14778"/>
    <w:rsid w:val="00C14CB4"/>
    <w:rsid w:val="00C14CB6"/>
    <w:rsid w:val="00C15729"/>
    <w:rsid w:val="00C16D53"/>
    <w:rsid w:val="00C17120"/>
    <w:rsid w:val="00C17147"/>
    <w:rsid w:val="00C17911"/>
    <w:rsid w:val="00C17FD9"/>
    <w:rsid w:val="00C218AC"/>
    <w:rsid w:val="00C22985"/>
    <w:rsid w:val="00C24F0A"/>
    <w:rsid w:val="00C24F90"/>
    <w:rsid w:val="00C2577A"/>
    <w:rsid w:val="00C272B4"/>
    <w:rsid w:val="00C309D1"/>
    <w:rsid w:val="00C3382B"/>
    <w:rsid w:val="00C3446A"/>
    <w:rsid w:val="00C366D2"/>
    <w:rsid w:val="00C36DB0"/>
    <w:rsid w:val="00C373A8"/>
    <w:rsid w:val="00C37D3A"/>
    <w:rsid w:val="00C37E05"/>
    <w:rsid w:val="00C37F15"/>
    <w:rsid w:val="00C41184"/>
    <w:rsid w:val="00C4384E"/>
    <w:rsid w:val="00C454EC"/>
    <w:rsid w:val="00C474B3"/>
    <w:rsid w:val="00C475E9"/>
    <w:rsid w:val="00C52D5C"/>
    <w:rsid w:val="00C52EBA"/>
    <w:rsid w:val="00C531AD"/>
    <w:rsid w:val="00C53DFF"/>
    <w:rsid w:val="00C54B85"/>
    <w:rsid w:val="00C5662E"/>
    <w:rsid w:val="00C56A6D"/>
    <w:rsid w:val="00C57BFF"/>
    <w:rsid w:val="00C617B6"/>
    <w:rsid w:val="00C62256"/>
    <w:rsid w:val="00C638AB"/>
    <w:rsid w:val="00C64D1E"/>
    <w:rsid w:val="00C654A4"/>
    <w:rsid w:val="00C6578B"/>
    <w:rsid w:val="00C65D2F"/>
    <w:rsid w:val="00C70DA7"/>
    <w:rsid w:val="00C7338D"/>
    <w:rsid w:val="00C73D08"/>
    <w:rsid w:val="00C74CA8"/>
    <w:rsid w:val="00C76943"/>
    <w:rsid w:val="00C77145"/>
    <w:rsid w:val="00C77E02"/>
    <w:rsid w:val="00C82F4F"/>
    <w:rsid w:val="00C8378B"/>
    <w:rsid w:val="00C847FD"/>
    <w:rsid w:val="00C85A9B"/>
    <w:rsid w:val="00C86617"/>
    <w:rsid w:val="00C90AAE"/>
    <w:rsid w:val="00C917AF"/>
    <w:rsid w:val="00C91826"/>
    <w:rsid w:val="00C91EE3"/>
    <w:rsid w:val="00C923AC"/>
    <w:rsid w:val="00C9359A"/>
    <w:rsid w:val="00C944AA"/>
    <w:rsid w:val="00C95E3E"/>
    <w:rsid w:val="00C9614E"/>
    <w:rsid w:val="00C96799"/>
    <w:rsid w:val="00C976F6"/>
    <w:rsid w:val="00CA06F9"/>
    <w:rsid w:val="00CA09DA"/>
    <w:rsid w:val="00CA11B8"/>
    <w:rsid w:val="00CA17D5"/>
    <w:rsid w:val="00CA1B19"/>
    <w:rsid w:val="00CA2EF9"/>
    <w:rsid w:val="00CA323C"/>
    <w:rsid w:val="00CA354E"/>
    <w:rsid w:val="00CA3814"/>
    <w:rsid w:val="00CA55FD"/>
    <w:rsid w:val="00CA6D85"/>
    <w:rsid w:val="00CB0DF7"/>
    <w:rsid w:val="00CB1AB2"/>
    <w:rsid w:val="00CB3F4C"/>
    <w:rsid w:val="00CB43B7"/>
    <w:rsid w:val="00CB465E"/>
    <w:rsid w:val="00CB4A38"/>
    <w:rsid w:val="00CB5A86"/>
    <w:rsid w:val="00CC019B"/>
    <w:rsid w:val="00CC24C3"/>
    <w:rsid w:val="00CC4E7A"/>
    <w:rsid w:val="00CC6B84"/>
    <w:rsid w:val="00CD0182"/>
    <w:rsid w:val="00CD14F7"/>
    <w:rsid w:val="00CD1EFD"/>
    <w:rsid w:val="00CD2204"/>
    <w:rsid w:val="00CD368B"/>
    <w:rsid w:val="00CD39CF"/>
    <w:rsid w:val="00CD43EE"/>
    <w:rsid w:val="00CD676E"/>
    <w:rsid w:val="00CE0F35"/>
    <w:rsid w:val="00CE0F70"/>
    <w:rsid w:val="00CE141C"/>
    <w:rsid w:val="00CE2937"/>
    <w:rsid w:val="00CE358C"/>
    <w:rsid w:val="00CE3B48"/>
    <w:rsid w:val="00CE43AA"/>
    <w:rsid w:val="00CE4E51"/>
    <w:rsid w:val="00CE6A04"/>
    <w:rsid w:val="00CE6EDD"/>
    <w:rsid w:val="00CF219F"/>
    <w:rsid w:val="00CF2370"/>
    <w:rsid w:val="00CF293F"/>
    <w:rsid w:val="00CF367F"/>
    <w:rsid w:val="00CF5ED5"/>
    <w:rsid w:val="00CF6732"/>
    <w:rsid w:val="00CF761B"/>
    <w:rsid w:val="00CF7BDC"/>
    <w:rsid w:val="00D00749"/>
    <w:rsid w:val="00D00F93"/>
    <w:rsid w:val="00D036C5"/>
    <w:rsid w:val="00D03A9A"/>
    <w:rsid w:val="00D03E52"/>
    <w:rsid w:val="00D051A8"/>
    <w:rsid w:val="00D0526C"/>
    <w:rsid w:val="00D061FD"/>
    <w:rsid w:val="00D07DDF"/>
    <w:rsid w:val="00D10D80"/>
    <w:rsid w:val="00D13242"/>
    <w:rsid w:val="00D149AB"/>
    <w:rsid w:val="00D167E2"/>
    <w:rsid w:val="00D16BDE"/>
    <w:rsid w:val="00D21B66"/>
    <w:rsid w:val="00D236B2"/>
    <w:rsid w:val="00D242C3"/>
    <w:rsid w:val="00D2513A"/>
    <w:rsid w:val="00D25A69"/>
    <w:rsid w:val="00D26E87"/>
    <w:rsid w:val="00D27625"/>
    <w:rsid w:val="00D309E4"/>
    <w:rsid w:val="00D319FD"/>
    <w:rsid w:val="00D31E0A"/>
    <w:rsid w:val="00D32572"/>
    <w:rsid w:val="00D359F4"/>
    <w:rsid w:val="00D3670A"/>
    <w:rsid w:val="00D36E8D"/>
    <w:rsid w:val="00D408BF"/>
    <w:rsid w:val="00D40D9C"/>
    <w:rsid w:val="00D41028"/>
    <w:rsid w:val="00D426EB"/>
    <w:rsid w:val="00D42CF0"/>
    <w:rsid w:val="00D4366F"/>
    <w:rsid w:val="00D452B0"/>
    <w:rsid w:val="00D469FC"/>
    <w:rsid w:val="00D47427"/>
    <w:rsid w:val="00D53173"/>
    <w:rsid w:val="00D537FE"/>
    <w:rsid w:val="00D54F94"/>
    <w:rsid w:val="00D55449"/>
    <w:rsid w:val="00D55E48"/>
    <w:rsid w:val="00D609A8"/>
    <w:rsid w:val="00D6273B"/>
    <w:rsid w:val="00D62ED5"/>
    <w:rsid w:val="00D64081"/>
    <w:rsid w:val="00D670D4"/>
    <w:rsid w:val="00D704FA"/>
    <w:rsid w:val="00D7112B"/>
    <w:rsid w:val="00D711BC"/>
    <w:rsid w:val="00D720CF"/>
    <w:rsid w:val="00D72EF4"/>
    <w:rsid w:val="00D74E64"/>
    <w:rsid w:val="00D765FD"/>
    <w:rsid w:val="00D767BC"/>
    <w:rsid w:val="00D768F9"/>
    <w:rsid w:val="00D779C9"/>
    <w:rsid w:val="00D80FA5"/>
    <w:rsid w:val="00D810D0"/>
    <w:rsid w:val="00D821B1"/>
    <w:rsid w:val="00D82E5A"/>
    <w:rsid w:val="00D8697C"/>
    <w:rsid w:val="00D90606"/>
    <w:rsid w:val="00D91493"/>
    <w:rsid w:val="00D9437A"/>
    <w:rsid w:val="00D94591"/>
    <w:rsid w:val="00D945F9"/>
    <w:rsid w:val="00D9538C"/>
    <w:rsid w:val="00D95630"/>
    <w:rsid w:val="00D95BA1"/>
    <w:rsid w:val="00D96924"/>
    <w:rsid w:val="00D96BE6"/>
    <w:rsid w:val="00D9729D"/>
    <w:rsid w:val="00DA09F9"/>
    <w:rsid w:val="00DA1012"/>
    <w:rsid w:val="00DA1984"/>
    <w:rsid w:val="00DA19C3"/>
    <w:rsid w:val="00DA31BB"/>
    <w:rsid w:val="00DA39EE"/>
    <w:rsid w:val="00DA3DC8"/>
    <w:rsid w:val="00DA62DB"/>
    <w:rsid w:val="00DA683E"/>
    <w:rsid w:val="00DA689A"/>
    <w:rsid w:val="00DA6AF9"/>
    <w:rsid w:val="00DB0210"/>
    <w:rsid w:val="00DB0967"/>
    <w:rsid w:val="00DB11AA"/>
    <w:rsid w:val="00DB14F7"/>
    <w:rsid w:val="00DB1876"/>
    <w:rsid w:val="00DB24A6"/>
    <w:rsid w:val="00DB2FDB"/>
    <w:rsid w:val="00DB488B"/>
    <w:rsid w:val="00DB55D1"/>
    <w:rsid w:val="00DB5CD6"/>
    <w:rsid w:val="00DB660D"/>
    <w:rsid w:val="00DB7229"/>
    <w:rsid w:val="00DB7961"/>
    <w:rsid w:val="00DB7D34"/>
    <w:rsid w:val="00DC0049"/>
    <w:rsid w:val="00DC12F0"/>
    <w:rsid w:val="00DC377B"/>
    <w:rsid w:val="00DC4F52"/>
    <w:rsid w:val="00DC63BC"/>
    <w:rsid w:val="00DC6BD7"/>
    <w:rsid w:val="00DC6EA6"/>
    <w:rsid w:val="00DD01F3"/>
    <w:rsid w:val="00DD0E0D"/>
    <w:rsid w:val="00DD1674"/>
    <w:rsid w:val="00DD3250"/>
    <w:rsid w:val="00DD368C"/>
    <w:rsid w:val="00DD3C79"/>
    <w:rsid w:val="00DD4FA5"/>
    <w:rsid w:val="00DD6137"/>
    <w:rsid w:val="00DD696B"/>
    <w:rsid w:val="00DD7EE8"/>
    <w:rsid w:val="00DE161C"/>
    <w:rsid w:val="00DE407F"/>
    <w:rsid w:val="00DE5EC6"/>
    <w:rsid w:val="00DE73FE"/>
    <w:rsid w:val="00DE78CB"/>
    <w:rsid w:val="00DE7DCB"/>
    <w:rsid w:val="00DF061E"/>
    <w:rsid w:val="00DF0F88"/>
    <w:rsid w:val="00DF14EB"/>
    <w:rsid w:val="00DF2536"/>
    <w:rsid w:val="00DF413D"/>
    <w:rsid w:val="00DF6BEA"/>
    <w:rsid w:val="00E01623"/>
    <w:rsid w:val="00E026C9"/>
    <w:rsid w:val="00E02AAA"/>
    <w:rsid w:val="00E02DF7"/>
    <w:rsid w:val="00E03A73"/>
    <w:rsid w:val="00E04056"/>
    <w:rsid w:val="00E05BA4"/>
    <w:rsid w:val="00E05D55"/>
    <w:rsid w:val="00E066F6"/>
    <w:rsid w:val="00E0708E"/>
    <w:rsid w:val="00E07E9F"/>
    <w:rsid w:val="00E104C9"/>
    <w:rsid w:val="00E14C09"/>
    <w:rsid w:val="00E14F68"/>
    <w:rsid w:val="00E1521C"/>
    <w:rsid w:val="00E16AAE"/>
    <w:rsid w:val="00E16C98"/>
    <w:rsid w:val="00E215E9"/>
    <w:rsid w:val="00E221D5"/>
    <w:rsid w:val="00E249C6"/>
    <w:rsid w:val="00E25A28"/>
    <w:rsid w:val="00E25D3F"/>
    <w:rsid w:val="00E2634C"/>
    <w:rsid w:val="00E26E78"/>
    <w:rsid w:val="00E2772B"/>
    <w:rsid w:val="00E30FFE"/>
    <w:rsid w:val="00E316C1"/>
    <w:rsid w:val="00E32B59"/>
    <w:rsid w:val="00E33772"/>
    <w:rsid w:val="00E3430B"/>
    <w:rsid w:val="00E34A6E"/>
    <w:rsid w:val="00E35252"/>
    <w:rsid w:val="00E41BBF"/>
    <w:rsid w:val="00E42A7B"/>
    <w:rsid w:val="00E4403E"/>
    <w:rsid w:val="00E44150"/>
    <w:rsid w:val="00E44186"/>
    <w:rsid w:val="00E4419F"/>
    <w:rsid w:val="00E44ECD"/>
    <w:rsid w:val="00E45305"/>
    <w:rsid w:val="00E46475"/>
    <w:rsid w:val="00E5006A"/>
    <w:rsid w:val="00E50388"/>
    <w:rsid w:val="00E50DC4"/>
    <w:rsid w:val="00E52A4F"/>
    <w:rsid w:val="00E52C92"/>
    <w:rsid w:val="00E549F3"/>
    <w:rsid w:val="00E54AF0"/>
    <w:rsid w:val="00E54E84"/>
    <w:rsid w:val="00E55FCA"/>
    <w:rsid w:val="00E5681B"/>
    <w:rsid w:val="00E571C4"/>
    <w:rsid w:val="00E609FC"/>
    <w:rsid w:val="00E62ED8"/>
    <w:rsid w:val="00E63238"/>
    <w:rsid w:val="00E63FA7"/>
    <w:rsid w:val="00E6510B"/>
    <w:rsid w:val="00E70D43"/>
    <w:rsid w:val="00E70D8D"/>
    <w:rsid w:val="00E71018"/>
    <w:rsid w:val="00E716BC"/>
    <w:rsid w:val="00E722BC"/>
    <w:rsid w:val="00E74CCA"/>
    <w:rsid w:val="00E75188"/>
    <w:rsid w:val="00E75F2A"/>
    <w:rsid w:val="00E765BE"/>
    <w:rsid w:val="00E7694C"/>
    <w:rsid w:val="00E801B6"/>
    <w:rsid w:val="00E827FC"/>
    <w:rsid w:val="00E8514E"/>
    <w:rsid w:val="00E8582B"/>
    <w:rsid w:val="00E85B48"/>
    <w:rsid w:val="00E90FD7"/>
    <w:rsid w:val="00E91052"/>
    <w:rsid w:val="00E9159C"/>
    <w:rsid w:val="00E93B9A"/>
    <w:rsid w:val="00E950F5"/>
    <w:rsid w:val="00E9748D"/>
    <w:rsid w:val="00EA0158"/>
    <w:rsid w:val="00EA1093"/>
    <w:rsid w:val="00EA2410"/>
    <w:rsid w:val="00EA2FF9"/>
    <w:rsid w:val="00EA3261"/>
    <w:rsid w:val="00EA3807"/>
    <w:rsid w:val="00EA5544"/>
    <w:rsid w:val="00EA64AE"/>
    <w:rsid w:val="00EB0F31"/>
    <w:rsid w:val="00EB1473"/>
    <w:rsid w:val="00EB1AF9"/>
    <w:rsid w:val="00EB1E0B"/>
    <w:rsid w:val="00EB2818"/>
    <w:rsid w:val="00EB36EC"/>
    <w:rsid w:val="00EB4765"/>
    <w:rsid w:val="00EB483B"/>
    <w:rsid w:val="00EB5B21"/>
    <w:rsid w:val="00EB7B86"/>
    <w:rsid w:val="00EC197E"/>
    <w:rsid w:val="00EC270E"/>
    <w:rsid w:val="00EC5DDF"/>
    <w:rsid w:val="00EC763C"/>
    <w:rsid w:val="00ED05EA"/>
    <w:rsid w:val="00ED0A9C"/>
    <w:rsid w:val="00ED1FCE"/>
    <w:rsid w:val="00ED20F7"/>
    <w:rsid w:val="00ED5090"/>
    <w:rsid w:val="00ED5F30"/>
    <w:rsid w:val="00ED782C"/>
    <w:rsid w:val="00EE0935"/>
    <w:rsid w:val="00EE0AAD"/>
    <w:rsid w:val="00EE3717"/>
    <w:rsid w:val="00EE40C3"/>
    <w:rsid w:val="00EE456E"/>
    <w:rsid w:val="00EE5E62"/>
    <w:rsid w:val="00EF0371"/>
    <w:rsid w:val="00EF114F"/>
    <w:rsid w:val="00EF2C60"/>
    <w:rsid w:val="00EF3369"/>
    <w:rsid w:val="00EF398E"/>
    <w:rsid w:val="00EF3CAB"/>
    <w:rsid w:val="00EF48F2"/>
    <w:rsid w:val="00EF5A20"/>
    <w:rsid w:val="00EF726D"/>
    <w:rsid w:val="00EF776A"/>
    <w:rsid w:val="00F0056D"/>
    <w:rsid w:val="00F00597"/>
    <w:rsid w:val="00F00F86"/>
    <w:rsid w:val="00F02FE7"/>
    <w:rsid w:val="00F0356C"/>
    <w:rsid w:val="00F0417F"/>
    <w:rsid w:val="00F0624B"/>
    <w:rsid w:val="00F06908"/>
    <w:rsid w:val="00F06B30"/>
    <w:rsid w:val="00F07D6B"/>
    <w:rsid w:val="00F101E1"/>
    <w:rsid w:val="00F10AC0"/>
    <w:rsid w:val="00F10FD0"/>
    <w:rsid w:val="00F112A1"/>
    <w:rsid w:val="00F11737"/>
    <w:rsid w:val="00F12D52"/>
    <w:rsid w:val="00F141D5"/>
    <w:rsid w:val="00F14431"/>
    <w:rsid w:val="00F152C9"/>
    <w:rsid w:val="00F21B12"/>
    <w:rsid w:val="00F231D1"/>
    <w:rsid w:val="00F2320F"/>
    <w:rsid w:val="00F2357B"/>
    <w:rsid w:val="00F2457D"/>
    <w:rsid w:val="00F24D15"/>
    <w:rsid w:val="00F265CC"/>
    <w:rsid w:val="00F27740"/>
    <w:rsid w:val="00F27F8C"/>
    <w:rsid w:val="00F307D8"/>
    <w:rsid w:val="00F3261E"/>
    <w:rsid w:val="00F32944"/>
    <w:rsid w:val="00F34DFC"/>
    <w:rsid w:val="00F34ECC"/>
    <w:rsid w:val="00F35A04"/>
    <w:rsid w:val="00F4019D"/>
    <w:rsid w:val="00F41692"/>
    <w:rsid w:val="00F41FB2"/>
    <w:rsid w:val="00F424BE"/>
    <w:rsid w:val="00F42B88"/>
    <w:rsid w:val="00F42BB5"/>
    <w:rsid w:val="00F43952"/>
    <w:rsid w:val="00F46001"/>
    <w:rsid w:val="00F46E27"/>
    <w:rsid w:val="00F47093"/>
    <w:rsid w:val="00F476CA"/>
    <w:rsid w:val="00F47A0A"/>
    <w:rsid w:val="00F47DDB"/>
    <w:rsid w:val="00F5037B"/>
    <w:rsid w:val="00F50968"/>
    <w:rsid w:val="00F51C81"/>
    <w:rsid w:val="00F531FF"/>
    <w:rsid w:val="00F54871"/>
    <w:rsid w:val="00F5544F"/>
    <w:rsid w:val="00F559EC"/>
    <w:rsid w:val="00F5653C"/>
    <w:rsid w:val="00F5690D"/>
    <w:rsid w:val="00F570D1"/>
    <w:rsid w:val="00F6021D"/>
    <w:rsid w:val="00F63149"/>
    <w:rsid w:val="00F63E60"/>
    <w:rsid w:val="00F64700"/>
    <w:rsid w:val="00F64E72"/>
    <w:rsid w:val="00F65CBE"/>
    <w:rsid w:val="00F66073"/>
    <w:rsid w:val="00F6790E"/>
    <w:rsid w:val="00F704A2"/>
    <w:rsid w:val="00F71949"/>
    <w:rsid w:val="00F72186"/>
    <w:rsid w:val="00F72BC7"/>
    <w:rsid w:val="00F72BFB"/>
    <w:rsid w:val="00F72F27"/>
    <w:rsid w:val="00F73072"/>
    <w:rsid w:val="00F73AE4"/>
    <w:rsid w:val="00F759BB"/>
    <w:rsid w:val="00F76009"/>
    <w:rsid w:val="00F775AD"/>
    <w:rsid w:val="00F80475"/>
    <w:rsid w:val="00F80497"/>
    <w:rsid w:val="00F80DAB"/>
    <w:rsid w:val="00F844F5"/>
    <w:rsid w:val="00F85232"/>
    <w:rsid w:val="00F862C0"/>
    <w:rsid w:val="00F8654F"/>
    <w:rsid w:val="00F9113A"/>
    <w:rsid w:val="00F93C0D"/>
    <w:rsid w:val="00F93E55"/>
    <w:rsid w:val="00F954CA"/>
    <w:rsid w:val="00F95B5A"/>
    <w:rsid w:val="00F96C88"/>
    <w:rsid w:val="00F970A1"/>
    <w:rsid w:val="00F97BDD"/>
    <w:rsid w:val="00FA04EF"/>
    <w:rsid w:val="00FA0914"/>
    <w:rsid w:val="00FA138A"/>
    <w:rsid w:val="00FA2896"/>
    <w:rsid w:val="00FA2FAF"/>
    <w:rsid w:val="00FA3D90"/>
    <w:rsid w:val="00FA4282"/>
    <w:rsid w:val="00FA452B"/>
    <w:rsid w:val="00FA6166"/>
    <w:rsid w:val="00FA6D4A"/>
    <w:rsid w:val="00FA708F"/>
    <w:rsid w:val="00FA736A"/>
    <w:rsid w:val="00FA737B"/>
    <w:rsid w:val="00FA7578"/>
    <w:rsid w:val="00FA7D97"/>
    <w:rsid w:val="00FA7FD2"/>
    <w:rsid w:val="00FB1DC6"/>
    <w:rsid w:val="00FB281D"/>
    <w:rsid w:val="00FB2D21"/>
    <w:rsid w:val="00FB2F9B"/>
    <w:rsid w:val="00FB417C"/>
    <w:rsid w:val="00FB469E"/>
    <w:rsid w:val="00FB5A4E"/>
    <w:rsid w:val="00FC223A"/>
    <w:rsid w:val="00FC2E7D"/>
    <w:rsid w:val="00FC409E"/>
    <w:rsid w:val="00FC6974"/>
    <w:rsid w:val="00FC6F35"/>
    <w:rsid w:val="00FC6FE3"/>
    <w:rsid w:val="00FD0E3A"/>
    <w:rsid w:val="00FD1628"/>
    <w:rsid w:val="00FD2078"/>
    <w:rsid w:val="00FD303E"/>
    <w:rsid w:val="00FD3570"/>
    <w:rsid w:val="00FD4581"/>
    <w:rsid w:val="00FD50BD"/>
    <w:rsid w:val="00FD589F"/>
    <w:rsid w:val="00FD5D0D"/>
    <w:rsid w:val="00FD625C"/>
    <w:rsid w:val="00FD6E6F"/>
    <w:rsid w:val="00FE38A7"/>
    <w:rsid w:val="00FE3CE1"/>
    <w:rsid w:val="00FE45DD"/>
    <w:rsid w:val="00FE4B3C"/>
    <w:rsid w:val="00FE5505"/>
    <w:rsid w:val="00FE564B"/>
    <w:rsid w:val="00FE6914"/>
    <w:rsid w:val="00FE6E05"/>
    <w:rsid w:val="00FF064F"/>
    <w:rsid w:val="00FF150E"/>
    <w:rsid w:val="00FF1C4F"/>
    <w:rsid w:val="00FF297B"/>
    <w:rsid w:val="00FF324E"/>
    <w:rsid w:val="00FF4986"/>
    <w:rsid w:val="00FF76BE"/>
    <w:rsid w:val="00FF7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E156C"/>
  <w14:defaultImageDpi w14:val="32767"/>
  <w15:chartTrackingRefBased/>
  <w15:docId w15:val="{C53D992A-A483-4D77-B422-B6A00AFC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75D9"/>
    <w:pPr>
      <w:widowControl w:val="0"/>
      <w:spacing w:line="300" w:lineRule="auto"/>
      <w:ind w:firstLineChars="200" w:firstLine="200"/>
      <w:jc w:val="both"/>
    </w:pPr>
    <w:rPr>
      <w:rFonts w:ascii="Times New Roman" w:eastAsia="宋体" w:hAnsi="Times New Roman"/>
      <w:sz w:val="24"/>
    </w:rPr>
  </w:style>
  <w:style w:type="paragraph" w:styleId="1">
    <w:name w:val="heading 1"/>
    <w:basedOn w:val="a"/>
    <w:link w:val="10"/>
    <w:uiPriority w:val="9"/>
    <w:qFormat/>
    <w:rsid w:val="002A1707"/>
    <w:pPr>
      <w:numPr>
        <w:numId w:val="1"/>
      </w:numPr>
      <w:tabs>
        <w:tab w:val="left" w:pos="240"/>
      </w:tabs>
      <w:spacing w:before="480" w:after="360" w:line="240" w:lineRule="auto"/>
      <w:ind w:firstLineChars="0" w:firstLine="0"/>
      <w:jc w:val="center"/>
      <w:outlineLvl w:val="0"/>
    </w:pPr>
    <w:rPr>
      <w:rFonts w:eastAsia="黑体"/>
      <w:b/>
      <w:sz w:val="28"/>
    </w:rPr>
  </w:style>
  <w:style w:type="paragraph" w:styleId="2">
    <w:name w:val="heading 2"/>
    <w:basedOn w:val="1"/>
    <w:link w:val="20"/>
    <w:uiPriority w:val="9"/>
    <w:unhideWhenUsed/>
    <w:qFormat/>
    <w:rsid w:val="00657C2A"/>
    <w:pPr>
      <w:numPr>
        <w:ilvl w:val="1"/>
      </w:numPr>
      <w:spacing w:after="120"/>
      <w:ind w:left="567"/>
      <w:jc w:val="left"/>
      <w:outlineLvl w:val="1"/>
    </w:pPr>
    <w:rPr>
      <w:sz w:val="24"/>
    </w:rPr>
  </w:style>
  <w:style w:type="paragraph" w:styleId="3">
    <w:name w:val="heading 3"/>
    <w:basedOn w:val="a"/>
    <w:next w:val="a"/>
    <w:link w:val="30"/>
    <w:uiPriority w:val="9"/>
    <w:unhideWhenUsed/>
    <w:qFormat/>
    <w:rsid w:val="0021744E"/>
    <w:pPr>
      <w:keepNext/>
      <w:keepLines/>
      <w:numPr>
        <w:ilvl w:val="2"/>
        <w:numId w:val="1"/>
      </w:numPr>
      <w:spacing w:before="240" w:after="120" w:line="240" w:lineRule="auto"/>
      <w:ind w:left="0" w:firstLineChars="0" w:firstLine="0"/>
      <w:jc w:val="left"/>
      <w:outlineLvl w:val="2"/>
    </w:pPr>
    <w:rPr>
      <w:rFonts w:eastAsia="黑体"/>
      <w:b/>
      <w:bCs/>
      <w:szCs w:val="32"/>
    </w:rPr>
  </w:style>
  <w:style w:type="paragraph" w:styleId="4">
    <w:name w:val="heading 4"/>
    <w:basedOn w:val="a"/>
    <w:next w:val="a"/>
    <w:link w:val="40"/>
    <w:uiPriority w:val="9"/>
    <w:semiHidden/>
    <w:unhideWhenUsed/>
    <w:qFormat/>
    <w:rsid w:val="004130A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BF6F11"/>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Title"/>
    <w:basedOn w:val="a"/>
    <w:next w:val="a"/>
    <w:link w:val="a5"/>
    <w:uiPriority w:val="10"/>
    <w:qFormat/>
    <w:rsid w:val="0013658D"/>
    <w:pPr>
      <w:spacing w:line="240" w:lineRule="auto"/>
      <w:ind w:firstLineChars="0" w:firstLine="0"/>
      <w:jc w:val="center"/>
      <w:outlineLvl w:val="0"/>
    </w:pPr>
    <w:rPr>
      <w:rFonts w:eastAsia="黑体" w:cstheme="majorBidi"/>
      <w:b/>
      <w:bCs/>
      <w:sz w:val="30"/>
      <w:szCs w:val="32"/>
    </w:rPr>
  </w:style>
  <w:style w:type="character" w:customStyle="1" w:styleId="a5">
    <w:name w:val="标题 字符"/>
    <w:basedOn w:val="a0"/>
    <w:link w:val="a4"/>
    <w:uiPriority w:val="10"/>
    <w:rsid w:val="0013658D"/>
    <w:rPr>
      <w:rFonts w:ascii="Times New Roman" w:eastAsia="黑体" w:hAnsi="Times New Roman" w:cstheme="majorBidi"/>
      <w:b/>
      <w:bCs/>
      <w:sz w:val="30"/>
      <w:szCs w:val="32"/>
    </w:rPr>
  </w:style>
  <w:style w:type="paragraph" w:styleId="a6">
    <w:name w:val="header"/>
    <w:basedOn w:val="a"/>
    <w:link w:val="a7"/>
    <w:uiPriority w:val="99"/>
    <w:unhideWhenUsed/>
    <w:rsid w:val="005820E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820ED"/>
    <w:rPr>
      <w:sz w:val="18"/>
      <w:szCs w:val="18"/>
    </w:rPr>
  </w:style>
  <w:style w:type="paragraph" w:styleId="a8">
    <w:name w:val="footer"/>
    <w:basedOn w:val="a"/>
    <w:link w:val="a9"/>
    <w:uiPriority w:val="99"/>
    <w:unhideWhenUsed/>
    <w:rsid w:val="005820ED"/>
    <w:pPr>
      <w:tabs>
        <w:tab w:val="center" w:pos="4153"/>
        <w:tab w:val="right" w:pos="8306"/>
      </w:tabs>
      <w:snapToGrid w:val="0"/>
      <w:jc w:val="left"/>
    </w:pPr>
    <w:rPr>
      <w:sz w:val="18"/>
      <w:szCs w:val="18"/>
    </w:rPr>
  </w:style>
  <w:style w:type="character" w:customStyle="1" w:styleId="a9">
    <w:name w:val="页脚 字符"/>
    <w:basedOn w:val="a0"/>
    <w:link w:val="a8"/>
    <w:uiPriority w:val="99"/>
    <w:rsid w:val="005820ED"/>
    <w:rPr>
      <w:sz w:val="18"/>
      <w:szCs w:val="18"/>
    </w:rPr>
  </w:style>
  <w:style w:type="character" w:customStyle="1" w:styleId="10">
    <w:name w:val="标题 1 字符"/>
    <w:basedOn w:val="a0"/>
    <w:link w:val="1"/>
    <w:uiPriority w:val="9"/>
    <w:rsid w:val="002A1707"/>
    <w:rPr>
      <w:rFonts w:ascii="Times New Roman" w:eastAsia="黑体" w:hAnsi="Times New Roman"/>
      <w:b/>
      <w:sz w:val="28"/>
    </w:rPr>
  </w:style>
  <w:style w:type="character" w:customStyle="1" w:styleId="20">
    <w:name w:val="标题 2 字符"/>
    <w:basedOn w:val="a0"/>
    <w:link w:val="2"/>
    <w:uiPriority w:val="9"/>
    <w:rsid w:val="00657C2A"/>
    <w:rPr>
      <w:rFonts w:ascii="Times New Roman" w:eastAsia="黑体" w:hAnsi="Times New Roman"/>
      <w:b/>
      <w:sz w:val="24"/>
    </w:rPr>
  </w:style>
  <w:style w:type="paragraph" w:customStyle="1" w:styleId="EndNoteBibliographyTitle">
    <w:name w:val="EndNote Bibliography Title"/>
    <w:basedOn w:val="a"/>
    <w:link w:val="EndNoteBibliographyTitle0"/>
    <w:rsid w:val="008D3DEA"/>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8D3DEA"/>
    <w:rPr>
      <w:rFonts w:ascii="等线" w:eastAsia="等线" w:hAnsi="等线"/>
      <w:noProof/>
      <w:sz w:val="20"/>
    </w:rPr>
  </w:style>
  <w:style w:type="paragraph" w:customStyle="1" w:styleId="EndNoteBibliography">
    <w:name w:val="EndNote Bibliography"/>
    <w:basedOn w:val="a"/>
    <w:link w:val="EndNoteBibliography0"/>
    <w:rsid w:val="00785CFD"/>
    <w:pPr>
      <w:spacing w:line="240" w:lineRule="auto"/>
      <w:ind w:left="200" w:hangingChars="200" w:hanging="200"/>
    </w:pPr>
    <w:rPr>
      <w:rFonts w:ascii="等线" w:eastAsia="等线" w:hAnsi="等线"/>
      <w:noProof/>
      <w:sz w:val="20"/>
    </w:rPr>
  </w:style>
  <w:style w:type="character" w:customStyle="1" w:styleId="EndNoteBibliography0">
    <w:name w:val="EndNote Bibliography 字符"/>
    <w:basedOn w:val="a0"/>
    <w:link w:val="EndNoteBibliography"/>
    <w:rsid w:val="00785CFD"/>
    <w:rPr>
      <w:rFonts w:ascii="等线" w:eastAsia="等线" w:hAnsi="等线"/>
      <w:noProof/>
      <w:sz w:val="20"/>
    </w:rPr>
  </w:style>
  <w:style w:type="paragraph" w:styleId="aa">
    <w:name w:val="caption"/>
    <w:basedOn w:val="a"/>
    <w:next w:val="a"/>
    <w:uiPriority w:val="35"/>
    <w:unhideWhenUsed/>
    <w:qFormat/>
    <w:rsid w:val="000D13E1"/>
    <w:pPr>
      <w:spacing w:before="120"/>
      <w:ind w:firstLineChars="0" w:firstLine="0"/>
      <w:jc w:val="center"/>
    </w:pPr>
    <w:rPr>
      <w:rFonts w:cstheme="majorBidi"/>
      <w:b/>
      <w:sz w:val="21"/>
      <w:szCs w:val="20"/>
    </w:rPr>
  </w:style>
  <w:style w:type="table" w:customStyle="1" w:styleId="11">
    <w:name w:val="三线表1"/>
    <w:basedOn w:val="a1"/>
    <w:uiPriority w:val="99"/>
    <w:rsid w:val="00342469"/>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b">
    <w:name w:val="Hyperlink"/>
    <w:basedOn w:val="a0"/>
    <w:uiPriority w:val="99"/>
    <w:unhideWhenUsed/>
    <w:rsid w:val="00BF43AE"/>
    <w:rPr>
      <w:color w:val="0563C1" w:themeColor="hyperlink"/>
      <w:u w:val="single"/>
    </w:rPr>
  </w:style>
  <w:style w:type="character" w:styleId="ac">
    <w:name w:val="Unresolved Mention"/>
    <w:basedOn w:val="a0"/>
    <w:uiPriority w:val="99"/>
    <w:semiHidden/>
    <w:unhideWhenUsed/>
    <w:rsid w:val="00BF43AE"/>
    <w:rPr>
      <w:color w:val="605E5C"/>
      <w:shd w:val="clear" w:color="auto" w:fill="E1DFDD"/>
    </w:rPr>
  </w:style>
  <w:style w:type="paragraph" w:styleId="ad">
    <w:name w:val="List Paragraph"/>
    <w:basedOn w:val="a"/>
    <w:uiPriority w:val="34"/>
    <w:qFormat/>
    <w:rsid w:val="00C85A9B"/>
    <w:pPr>
      <w:ind w:firstLine="420"/>
    </w:pPr>
  </w:style>
  <w:style w:type="character" w:customStyle="1" w:styleId="30">
    <w:name w:val="标题 3 字符"/>
    <w:basedOn w:val="a0"/>
    <w:link w:val="3"/>
    <w:uiPriority w:val="9"/>
    <w:rsid w:val="0021744E"/>
    <w:rPr>
      <w:rFonts w:ascii="Times New Roman" w:eastAsia="黑体" w:hAnsi="Times New Roman"/>
      <w:b/>
      <w:bCs/>
      <w:sz w:val="24"/>
      <w:szCs w:val="32"/>
    </w:rPr>
  </w:style>
  <w:style w:type="paragraph" w:styleId="ae">
    <w:name w:val="No Spacing"/>
    <w:uiPriority w:val="1"/>
    <w:qFormat/>
    <w:rsid w:val="007E6826"/>
    <w:pPr>
      <w:widowControl w:val="0"/>
      <w:jc w:val="both"/>
    </w:pPr>
  </w:style>
  <w:style w:type="paragraph" w:styleId="af">
    <w:name w:val="Revision"/>
    <w:hidden/>
    <w:uiPriority w:val="99"/>
    <w:semiHidden/>
    <w:rsid w:val="003927F7"/>
  </w:style>
  <w:style w:type="character" w:styleId="af0">
    <w:name w:val="annotation reference"/>
    <w:basedOn w:val="a0"/>
    <w:uiPriority w:val="99"/>
    <w:semiHidden/>
    <w:unhideWhenUsed/>
    <w:rsid w:val="003927F7"/>
    <w:rPr>
      <w:sz w:val="21"/>
      <w:szCs w:val="21"/>
    </w:rPr>
  </w:style>
  <w:style w:type="paragraph" w:styleId="af1">
    <w:name w:val="annotation text"/>
    <w:basedOn w:val="a"/>
    <w:link w:val="af2"/>
    <w:uiPriority w:val="99"/>
    <w:unhideWhenUsed/>
    <w:rsid w:val="003927F7"/>
    <w:pPr>
      <w:jc w:val="left"/>
    </w:pPr>
  </w:style>
  <w:style w:type="character" w:customStyle="1" w:styleId="af2">
    <w:name w:val="批注文字 字符"/>
    <w:basedOn w:val="a0"/>
    <w:link w:val="af1"/>
    <w:uiPriority w:val="99"/>
    <w:rsid w:val="003927F7"/>
  </w:style>
  <w:style w:type="paragraph" w:styleId="af3">
    <w:name w:val="annotation subject"/>
    <w:basedOn w:val="af1"/>
    <w:next w:val="af1"/>
    <w:link w:val="af4"/>
    <w:uiPriority w:val="99"/>
    <w:semiHidden/>
    <w:unhideWhenUsed/>
    <w:rsid w:val="003927F7"/>
    <w:rPr>
      <w:b/>
      <w:bCs/>
    </w:rPr>
  </w:style>
  <w:style w:type="character" w:customStyle="1" w:styleId="af4">
    <w:name w:val="批注主题 字符"/>
    <w:basedOn w:val="af2"/>
    <w:link w:val="af3"/>
    <w:uiPriority w:val="99"/>
    <w:semiHidden/>
    <w:rsid w:val="003927F7"/>
    <w:rPr>
      <w:b/>
      <w:bCs/>
    </w:rPr>
  </w:style>
  <w:style w:type="character" w:styleId="af5">
    <w:name w:val="page number"/>
    <w:basedOn w:val="a0"/>
    <w:rsid w:val="003D0F5A"/>
  </w:style>
  <w:style w:type="table" w:styleId="af6">
    <w:name w:val="Table Grid"/>
    <w:basedOn w:val="a1"/>
    <w:uiPriority w:val="39"/>
    <w:rsid w:val="00094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5421FD"/>
    <w:pPr>
      <w:keepNext/>
      <w:keepLines/>
      <w:widowControl/>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
    <w:next w:val="a"/>
    <w:autoRedefine/>
    <w:uiPriority w:val="39"/>
    <w:unhideWhenUsed/>
    <w:rsid w:val="000B1105"/>
    <w:pPr>
      <w:tabs>
        <w:tab w:val="left" w:pos="240"/>
        <w:tab w:val="left" w:pos="440"/>
        <w:tab w:val="right" w:leader="dot" w:pos="8296"/>
      </w:tabs>
      <w:spacing w:before="120" w:line="240" w:lineRule="auto"/>
      <w:ind w:firstLineChars="0" w:firstLine="0"/>
    </w:pPr>
    <w:rPr>
      <w:rFonts w:eastAsia="黑体" w:cs="Times New Roman"/>
      <w:noProof/>
      <w:sz w:val="28"/>
      <w:szCs w:val="28"/>
    </w:rPr>
  </w:style>
  <w:style w:type="paragraph" w:styleId="TOC2">
    <w:name w:val="toc 2"/>
    <w:basedOn w:val="a"/>
    <w:next w:val="a"/>
    <w:autoRedefine/>
    <w:uiPriority w:val="39"/>
    <w:unhideWhenUsed/>
    <w:rsid w:val="000B1105"/>
    <w:pPr>
      <w:tabs>
        <w:tab w:val="left" w:pos="240"/>
        <w:tab w:val="left" w:pos="840"/>
        <w:tab w:val="right" w:leader="dot" w:pos="8296"/>
      </w:tabs>
      <w:spacing w:before="120" w:line="240" w:lineRule="auto"/>
      <w:ind w:leftChars="100" w:left="240" w:firstLineChars="0" w:firstLine="0"/>
    </w:pPr>
    <w:rPr>
      <w:rFonts w:eastAsia="黑体" w:cs="Times New Roman"/>
      <w:noProof/>
    </w:rPr>
  </w:style>
  <w:style w:type="paragraph" w:styleId="TOC3">
    <w:name w:val="toc 3"/>
    <w:basedOn w:val="a"/>
    <w:next w:val="a"/>
    <w:autoRedefine/>
    <w:uiPriority w:val="39"/>
    <w:unhideWhenUsed/>
    <w:rsid w:val="00774F5A"/>
    <w:pPr>
      <w:widowControl/>
      <w:tabs>
        <w:tab w:val="left" w:pos="1260"/>
        <w:tab w:val="right" w:leader="dot" w:pos="8296"/>
      </w:tabs>
      <w:adjustRightInd w:val="0"/>
      <w:snapToGrid w:val="0"/>
      <w:spacing w:line="240" w:lineRule="auto"/>
      <w:ind w:leftChars="200" w:left="480" w:firstLineChars="0" w:firstLine="0"/>
      <w:jc w:val="left"/>
    </w:pPr>
    <w:rPr>
      <w:rFonts w:eastAsia="微软雅黑" w:cs="Times New Roman"/>
      <w:noProof/>
      <w:kern w:val="0"/>
      <w:sz w:val="22"/>
      <w:szCs w:val="21"/>
    </w:rPr>
  </w:style>
  <w:style w:type="table" w:customStyle="1" w:styleId="21">
    <w:name w:val="三线表2"/>
    <w:basedOn w:val="a1"/>
    <w:uiPriority w:val="99"/>
    <w:rsid w:val="00E25A28"/>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31">
    <w:name w:val="三线表3"/>
    <w:basedOn w:val="a1"/>
    <w:uiPriority w:val="99"/>
    <w:rsid w:val="00D408BF"/>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7">
    <w:name w:val="table of figures"/>
    <w:basedOn w:val="a"/>
    <w:next w:val="a"/>
    <w:uiPriority w:val="99"/>
    <w:unhideWhenUsed/>
    <w:rsid w:val="009B0860"/>
    <w:pPr>
      <w:ind w:leftChars="200" w:left="200" w:hangingChars="200" w:hanging="200"/>
    </w:pPr>
  </w:style>
  <w:style w:type="character" w:styleId="af8">
    <w:name w:val="FollowedHyperlink"/>
    <w:basedOn w:val="a0"/>
    <w:uiPriority w:val="99"/>
    <w:semiHidden/>
    <w:unhideWhenUsed/>
    <w:rsid w:val="00197A71"/>
    <w:rPr>
      <w:color w:val="954F72" w:themeColor="followedHyperlink"/>
      <w:u w:val="single"/>
    </w:rPr>
  </w:style>
  <w:style w:type="character" w:styleId="af9">
    <w:name w:val="Placeholder Text"/>
    <w:basedOn w:val="a0"/>
    <w:uiPriority w:val="99"/>
    <w:semiHidden/>
    <w:rsid w:val="00A63664"/>
    <w:rPr>
      <w:color w:val="808080"/>
    </w:rPr>
  </w:style>
  <w:style w:type="table" w:customStyle="1" w:styleId="110">
    <w:name w:val="三线表11"/>
    <w:basedOn w:val="a1"/>
    <w:uiPriority w:val="99"/>
    <w:rsid w:val="00E950F5"/>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
    <w:name w:val="三线表12"/>
    <w:basedOn w:val="a1"/>
    <w:uiPriority w:val="99"/>
    <w:rsid w:val="007139E9"/>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2">
    <w:name w:val="Plain Table 2"/>
    <w:basedOn w:val="a1"/>
    <w:uiPriority w:val="42"/>
    <w:rsid w:val="004130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40">
    <w:name w:val="标题 4 字符"/>
    <w:basedOn w:val="a0"/>
    <w:link w:val="4"/>
    <w:uiPriority w:val="9"/>
    <w:semiHidden/>
    <w:rsid w:val="004130AE"/>
    <w:rPr>
      <w:rFonts w:asciiTheme="majorHAnsi" w:eastAsiaTheme="majorEastAsia" w:hAnsiTheme="majorHAnsi" w:cstheme="majorBidi"/>
      <w:b/>
      <w:bCs/>
      <w:sz w:val="28"/>
      <w:szCs w:val="28"/>
    </w:rPr>
  </w:style>
  <w:style w:type="character" w:styleId="afa">
    <w:name w:val="Strong"/>
    <w:basedOn w:val="a0"/>
    <w:uiPriority w:val="22"/>
    <w:qFormat/>
    <w:rsid w:val="004130AE"/>
    <w:rPr>
      <w:b/>
      <w:bCs/>
    </w:rPr>
  </w:style>
  <w:style w:type="paragraph" w:customStyle="1" w:styleId="ds-markdown-paragraph">
    <w:name w:val="ds-markdown-paragraph"/>
    <w:basedOn w:val="a"/>
    <w:rsid w:val="004F11C1"/>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b">
    <w:name w:val="Bibliography"/>
    <w:basedOn w:val="a"/>
    <w:next w:val="a"/>
    <w:uiPriority w:val="37"/>
    <w:unhideWhenUsed/>
    <w:rsid w:val="00D036C5"/>
    <w:pPr>
      <w:tabs>
        <w:tab w:val="left" w:pos="504"/>
      </w:tabs>
      <w:spacing w:line="240" w:lineRule="auto"/>
      <w:ind w:left="504" w:hanging="504"/>
    </w:pPr>
  </w:style>
  <w:style w:type="table" w:customStyle="1" w:styleId="13">
    <w:name w:val="样式1"/>
    <w:basedOn w:val="a1"/>
    <w:uiPriority w:val="99"/>
    <w:rsid w:val="0036490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4424">
      <w:bodyDiv w:val="1"/>
      <w:marLeft w:val="0"/>
      <w:marRight w:val="0"/>
      <w:marTop w:val="0"/>
      <w:marBottom w:val="0"/>
      <w:divBdr>
        <w:top w:val="none" w:sz="0" w:space="0" w:color="auto"/>
        <w:left w:val="none" w:sz="0" w:space="0" w:color="auto"/>
        <w:bottom w:val="none" w:sz="0" w:space="0" w:color="auto"/>
        <w:right w:val="none" w:sz="0" w:space="0" w:color="auto"/>
      </w:divBdr>
      <w:divsChild>
        <w:div w:id="201095190">
          <w:marLeft w:val="547"/>
          <w:marRight w:val="0"/>
          <w:marTop w:val="0"/>
          <w:marBottom w:val="0"/>
          <w:divBdr>
            <w:top w:val="none" w:sz="0" w:space="0" w:color="auto"/>
            <w:left w:val="none" w:sz="0" w:space="0" w:color="auto"/>
            <w:bottom w:val="none" w:sz="0" w:space="0" w:color="auto"/>
            <w:right w:val="none" w:sz="0" w:space="0" w:color="auto"/>
          </w:divBdr>
        </w:div>
      </w:divsChild>
    </w:div>
    <w:div w:id="331641438">
      <w:bodyDiv w:val="1"/>
      <w:marLeft w:val="0"/>
      <w:marRight w:val="0"/>
      <w:marTop w:val="0"/>
      <w:marBottom w:val="0"/>
      <w:divBdr>
        <w:top w:val="none" w:sz="0" w:space="0" w:color="auto"/>
        <w:left w:val="none" w:sz="0" w:space="0" w:color="auto"/>
        <w:bottom w:val="none" w:sz="0" w:space="0" w:color="auto"/>
        <w:right w:val="none" w:sz="0" w:space="0" w:color="auto"/>
      </w:divBdr>
    </w:div>
    <w:div w:id="796337995">
      <w:bodyDiv w:val="1"/>
      <w:marLeft w:val="0"/>
      <w:marRight w:val="0"/>
      <w:marTop w:val="0"/>
      <w:marBottom w:val="0"/>
      <w:divBdr>
        <w:top w:val="none" w:sz="0" w:space="0" w:color="auto"/>
        <w:left w:val="none" w:sz="0" w:space="0" w:color="auto"/>
        <w:bottom w:val="none" w:sz="0" w:space="0" w:color="auto"/>
        <w:right w:val="none" w:sz="0" w:space="0" w:color="auto"/>
      </w:divBdr>
      <w:divsChild>
        <w:div w:id="931816466">
          <w:marLeft w:val="547"/>
          <w:marRight w:val="0"/>
          <w:marTop w:val="0"/>
          <w:marBottom w:val="0"/>
          <w:divBdr>
            <w:top w:val="none" w:sz="0" w:space="0" w:color="auto"/>
            <w:left w:val="none" w:sz="0" w:space="0" w:color="auto"/>
            <w:bottom w:val="none" w:sz="0" w:space="0" w:color="auto"/>
            <w:right w:val="none" w:sz="0" w:space="0" w:color="auto"/>
          </w:divBdr>
        </w:div>
      </w:divsChild>
    </w:div>
    <w:div w:id="801383052">
      <w:bodyDiv w:val="1"/>
      <w:marLeft w:val="0"/>
      <w:marRight w:val="0"/>
      <w:marTop w:val="0"/>
      <w:marBottom w:val="0"/>
      <w:divBdr>
        <w:top w:val="none" w:sz="0" w:space="0" w:color="auto"/>
        <w:left w:val="none" w:sz="0" w:space="0" w:color="auto"/>
        <w:bottom w:val="none" w:sz="0" w:space="0" w:color="auto"/>
        <w:right w:val="none" w:sz="0" w:space="0" w:color="auto"/>
      </w:divBdr>
      <w:divsChild>
        <w:div w:id="506797010">
          <w:marLeft w:val="1267"/>
          <w:marRight w:val="0"/>
          <w:marTop w:val="0"/>
          <w:marBottom w:val="0"/>
          <w:divBdr>
            <w:top w:val="none" w:sz="0" w:space="0" w:color="auto"/>
            <w:left w:val="none" w:sz="0" w:space="0" w:color="auto"/>
            <w:bottom w:val="none" w:sz="0" w:space="0" w:color="auto"/>
            <w:right w:val="none" w:sz="0" w:space="0" w:color="auto"/>
          </w:divBdr>
        </w:div>
        <w:div w:id="767386480">
          <w:marLeft w:val="1267"/>
          <w:marRight w:val="0"/>
          <w:marTop w:val="0"/>
          <w:marBottom w:val="0"/>
          <w:divBdr>
            <w:top w:val="none" w:sz="0" w:space="0" w:color="auto"/>
            <w:left w:val="none" w:sz="0" w:space="0" w:color="auto"/>
            <w:bottom w:val="none" w:sz="0" w:space="0" w:color="auto"/>
            <w:right w:val="none" w:sz="0" w:space="0" w:color="auto"/>
          </w:divBdr>
        </w:div>
        <w:div w:id="1242760781">
          <w:marLeft w:val="1267"/>
          <w:marRight w:val="0"/>
          <w:marTop w:val="0"/>
          <w:marBottom w:val="0"/>
          <w:divBdr>
            <w:top w:val="none" w:sz="0" w:space="0" w:color="auto"/>
            <w:left w:val="none" w:sz="0" w:space="0" w:color="auto"/>
            <w:bottom w:val="none" w:sz="0" w:space="0" w:color="auto"/>
            <w:right w:val="none" w:sz="0" w:space="0" w:color="auto"/>
          </w:divBdr>
        </w:div>
      </w:divsChild>
    </w:div>
    <w:div w:id="888027797">
      <w:bodyDiv w:val="1"/>
      <w:marLeft w:val="0"/>
      <w:marRight w:val="0"/>
      <w:marTop w:val="0"/>
      <w:marBottom w:val="0"/>
      <w:divBdr>
        <w:top w:val="none" w:sz="0" w:space="0" w:color="auto"/>
        <w:left w:val="none" w:sz="0" w:space="0" w:color="auto"/>
        <w:bottom w:val="none" w:sz="0" w:space="0" w:color="auto"/>
        <w:right w:val="none" w:sz="0" w:space="0" w:color="auto"/>
      </w:divBdr>
    </w:div>
    <w:div w:id="1228757833">
      <w:bodyDiv w:val="1"/>
      <w:marLeft w:val="0"/>
      <w:marRight w:val="0"/>
      <w:marTop w:val="0"/>
      <w:marBottom w:val="0"/>
      <w:divBdr>
        <w:top w:val="none" w:sz="0" w:space="0" w:color="auto"/>
        <w:left w:val="none" w:sz="0" w:space="0" w:color="auto"/>
        <w:bottom w:val="none" w:sz="0" w:space="0" w:color="auto"/>
        <w:right w:val="none" w:sz="0" w:space="0" w:color="auto"/>
      </w:divBdr>
      <w:divsChild>
        <w:div w:id="1504391457">
          <w:marLeft w:val="734"/>
          <w:marRight w:val="0"/>
          <w:marTop w:val="0"/>
          <w:marBottom w:val="0"/>
          <w:divBdr>
            <w:top w:val="none" w:sz="0" w:space="0" w:color="auto"/>
            <w:left w:val="none" w:sz="0" w:space="0" w:color="auto"/>
            <w:bottom w:val="none" w:sz="0" w:space="0" w:color="auto"/>
            <w:right w:val="none" w:sz="0" w:space="0" w:color="auto"/>
          </w:divBdr>
        </w:div>
        <w:div w:id="1737361744">
          <w:marLeft w:val="734"/>
          <w:marRight w:val="0"/>
          <w:marTop w:val="0"/>
          <w:marBottom w:val="0"/>
          <w:divBdr>
            <w:top w:val="none" w:sz="0" w:space="0" w:color="auto"/>
            <w:left w:val="none" w:sz="0" w:space="0" w:color="auto"/>
            <w:bottom w:val="none" w:sz="0" w:space="0" w:color="auto"/>
            <w:right w:val="none" w:sz="0" w:space="0" w:color="auto"/>
          </w:divBdr>
        </w:div>
        <w:div w:id="2081099310">
          <w:marLeft w:val="734"/>
          <w:marRight w:val="0"/>
          <w:marTop w:val="0"/>
          <w:marBottom w:val="0"/>
          <w:divBdr>
            <w:top w:val="none" w:sz="0" w:space="0" w:color="auto"/>
            <w:left w:val="none" w:sz="0" w:space="0" w:color="auto"/>
            <w:bottom w:val="none" w:sz="0" w:space="0" w:color="auto"/>
            <w:right w:val="none" w:sz="0" w:space="0" w:color="auto"/>
          </w:divBdr>
        </w:div>
      </w:divsChild>
    </w:div>
    <w:div w:id="1373387372">
      <w:bodyDiv w:val="1"/>
      <w:marLeft w:val="0"/>
      <w:marRight w:val="0"/>
      <w:marTop w:val="0"/>
      <w:marBottom w:val="0"/>
      <w:divBdr>
        <w:top w:val="none" w:sz="0" w:space="0" w:color="auto"/>
        <w:left w:val="none" w:sz="0" w:space="0" w:color="auto"/>
        <w:bottom w:val="none" w:sz="0" w:space="0" w:color="auto"/>
        <w:right w:val="none" w:sz="0" w:space="0" w:color="auto"/>
      </w:divBdr>
    </w:div>
    <w:div w:id="1667593441">
      <w:bodyDiv w:val="1"/>
      <w:marLeft w:val="0"/>
      <w:marRight w:val="0"/>
      <w:marTop w:val="0"/>
      <w:marBottom w:val="0"/>
      <w:divBdr>
        <w:top w:val="none" w:sz="0" w:space="0" w:color="auto"/>
        <w:left w:val="none" w:sz="0" w:space="0" w:color="auto"/>
        <w:bottom w:val="none" w:sz="0" w:space="0" w:color="auto"/>
        <w:right w:val="none" w:sz="0" w:space="0" w:color="auto"/>
      </w:divBdr>
    </w:div>
    <w:div w:id="178103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104A3-45DB-4EFE-A64A-79D59A941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51057</Words>
  <Characters>64843</Characters>
  <Application>Microsoft Office Word</Application>
  <DocSecurity>0</DocSecurity>
  <Lines>2401</Lines>
  <Paragraphs>1655</Paragraphs>
  <ScaleCrop>false</ScaleCrop>
  <Company/>
  <LinksUpToDate>false</LinksUpToDate>
  <CharactersWithSpaces>114245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ljp</dc:creator>
  <cp:keywords/>
  <dc:description/>
  <cp:lastModifiedBy>W Pejoy</cp:lastModifiedBy>
  <cp:revision>6</cp:revision>
  <cp:lastPrinted>2025-11-21T04:35:00Z</cp:lastPrinted>
  <dcterms:created xsi:type="dcterms:W3CDTF">2025-12-11T15:11:00Z</dcterms:created>
  <dcterms:modified xsi:type="dcterms:W3CDTF">2026-01-12T08:30:00Z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d308d69496a9b27311d07b4c2788f9548f53d9bca492cf00c318e27b13f4c455</vt:lpwstr>
  </property>
  <property fmtid="{D5CDD505-2E9C-101B-9397-08002B2CF9AE}" pid="3" name="ZOTERO_PREF_1">
    <vt:lpwstr>&lt;data data-version="3" zotero-version="7.0.30"&gt;&lt;session id="xnIwcaG3"/&gt;&lt;style id="https://zotero-chinese.com/styles/GB-T-7714—2015（顺序编码，双语，姓名不大写，无URL、DOI）" hasBibliography="1" bibliographyStyleHasBeenSet="1"/&gt;&lt;prefs&gt;&lt;pref name="fieldType" value="Field"/&gt;&lt;</vt:lpwstr>
  </property>
  <property fmtid="{D5CDD505-2E9C-101B-9397-08002B2CF9AE}" pid="4" name="ZOTERO_PREF_2">
    <vt:lpwstr>/prefs&gt;&lt;/data&gt;</vt:lpwstr>
  </property>
</Properties>
</file>