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172CB" w14:textId="77777777" w:rsidR="00266C41" w:rsidRDefault="00D27233">
      <w:r>
        <w:t>Hello everyone and thank you for giving us your full undivided attention on our presentation. Today, our topic will be about AI assisting in merging games typically known as a game mashup.</w:t>
      </w:r>
    </w:p>
    <w:p w14:paraId="264D912B" w14:textId="77777777" w:rsidR="00D27233" w:rsidRDefault="00D27233"/>
    <w:p w14:paraId="08C6D3AD" w14:textId="77777777" w:rsidR="00D27233" w:rsidRDefault="00D27233">
      <w:r>
        <w:t xml:space="preserve">Now before we begin, what </w:t>
      </w:r>
      <w:r>
        <w:rPr>
          <w:b/>
          <w:bCs/>
          <w:u w:val="single"/>
        </w:rPr>
        <w:t xml:space="preserve">IS </w:t>
      </w:r>
      <w:r>
        <w:t xml:space="preserve">a game mashup? Well to put it simply, a game mashup is simply where it takes certain properties of one game and inputting it into another. </w:t>
      </w:r>
    </w:p>
    <w:p w14:paraId="4EB3380A" w14:textId="77777777" w:rsidR="00D27233" w:rsidRDefault="00D27233"/>
    <w:p w14:paraId="4C79A735" w14:textId="77777777" w:rsidR="00D27233" w:rsidRDefault="00D27233">
      <w:r>
        <w:t xml:space="preserve">In the image provided, it is shown to have taken aspects from the game Minecraft and inputting it into a completely different game known as Elden Ring by the help of using Claude AI. </w:t>
      </w:r>
    </w:p>
    <w:p w14:paraId="72107258" w14:textId="77777777" w:rsidR="00D27233" w:rsidRDefault="00D27233"/>
    <w:p w14:paraId="7BFF8EDB" w14:textId="77777777" w:rsidR="00D27233" w:rsidRDefault="00D27233">
      <w:r>
        <w:t>A common question being asked is “How does it work?”, well ther</w:t>
      </w:r>
      <w:r w:rsidR="009D2210">
        <w:t>e are</w:t>
      </w:r>
      <w:r>
        <w:t xml:space="preserve"> </w:t>
      </w:r>
      <w:r w:rsidR="009D2210">
        <w:t>multiple possible ways to use AI to mash up games however we will be focusing on the bridging method. By using the bridging method, both games will run simultaneously in the background for the computer to get information through a shared memory to match the players inputs on either movement, physics or world hits. Another thing to note is that AI is not needed to write the code, though it makes the process shorter.</w:t>
      </w:r>
    </w:p>
    <w:p w14:paraId="16184F30" w14:textId="77777777" w:rsidR="00D27233" w:rsidRDefault="00D27233"/>
    <w:p w14:paraId="3DA2A002" w14:textId="77777777" w:rsidR="00D27233" w:rsidRPr="00D27233" w:rsidRDefault="00D27233">
      <w:r>
        <w:t>Another question that is often asked, “why does it matter”</w:t>
      </w:r>
      <w:r w:rsidR="009D2210">
        <w:t xml:space="preserve">? By using AI vibe coding, this may be helpful for small teams of developers to be more efficient and not only focus on being used for mash-up games. Not just only that, but to also experiment with different </w:t>
      </w:r>
      <w:r w:rsidR="00191A1D">
        <w:t>unthought-of</w:t>
      </w:r>
      <w:r w:rsidR="009D2210">
        <w:t xml:space="preserve"> game ideas to keep newer games to feel fresh and non-repetitive</w:t>
      </w:r>
      <w:r w:rsidR="00191A1D">
        <w:t>.</w:t>
      </w:r>
      <w:r w:rsidR="009D2210">
        <w:t xml:space="preserve"> </w:t>
      </w:r>
      <w:r w:rsidR="00191A1D">
        <w:t>To certain games, another big part is</w:t>
      </w:r>
      <w:r w:rsidR="009D2210">
        <w:t xml:space="preserve"> </w:t>
      </w:r>
      <w:r w:rsidR="00191A1D">
        <w:t>compatibility and testing, currently remain as major challenges. That problem can be reduced when utilizing AI for debugging</w:t>
      </w:r>
    </w:p>
    <w:sectPr w:rsidR="00D27233" w:rsidRPr="00D272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233"/>
    <w:rsid w:val="00191A1D"/>
    <w:rsid w:val="001A11B8"/>
    <w:rsid w:val="001C261D"/>
    <w:rsid w:val="00266C41"/>
    <w:rsid w:val="00467289"/>
    <w:rsid w:val="005F1F70"/>
    <w:rsid w:val="009D2210"/>
    <w:rsid w:val="00D27233"/>
    <w:rsid w:val="00FB79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50EC8"/>
  <w15:chartTrackingRefBased/>
  <w15:docId w15:val="{EEC11BA1-9AEB-4762-8BB2-CE7DE9A64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2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72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72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72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72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7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2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72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72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72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72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7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233"/>
    <w:rPr>
      <w:rFonts w:eastAsiaTheme="majorEastAsia" w:cstheme="majorBidi"/>
      <w:color w:val="272727" w:themeColor="text1" w:themeTint="D8"/>
    </w:rPr>
  </w:style>
  <w:style w:type="paragraph" w:styleId="Title">
    <w:name w:val="Title"/>
    <w:basedOn w:val="Normal"/>
    <w:next w:val="Normal"/>
    <w:link w:val="TitleChar"/>
    <w:uiPriority w:val="10"/>
    <w:qFormat/>
    <w:rsid w:val="00D27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233"/>
    <w:pPr>
      <w:spacing w:before="160"/>
      <w:jc w:val="center"/>
    </w:pPr>
    <w:rPr>
      <w:i/>
      <w:iCs/>
      <w:color w:val="404040" w:themeColor="text1" w:themeTint="BF"/>
    </w:rPr>
  </w:style>
  <w:style w:type="character" w:customStyle="1" w:styleId="QuoteChar">
    <w:name w:val="Quote Char"/>
    <w:basedOn w:val="DefaultParagraphFont"/>
    <w:link w:val="Quote"/>
    <w:uiPriority w:val="29"/>
    <w:rsid w:val="00D27233"/>
    <w:rPr>
      <w:i/>
      <w:iCs/>
      <w:color w:val="404040" w:themeColor="text1" w:themeTint="BF"/>
    </w:rPr>
  </w:style>
  <w:style w:type="paragraph" w:styleId="ListParagraph">
    <w:name w:val="List Paragraph"/>
    <w:basedOn w:val="Normal"/>
    <w:uiPriority w:val="34"/>
    <w:qFormat/>
    <w:rsid w:val="00D27233"/>
    <w:pPr>
      <w:ind w:left="720"/>
      <w:contextualSpacing/>
    </w:pPr>
  </w:style>
  <w:style w:type="character" w:styleId="IntenseEmphasis">
    <w:name w:val="Intense Emphasis"/>
    <w:basedOn w:val="DefaultParagraphFont"/>
    <w:uiPriority w:val="21"/>
    <w:qFormat/>
    <w:rsid w:val="00D27233"/>
    <w:rPr>
      <w:i/>
      <w:iCs/>
      <w:color w:val="2F5496" w:themeColor="accent1" w:themeShade="BF"/>
    </w:rPr>
  </w:style>
  <w:style w:type="paragraph" w:styleId="IntenseQuote">
    <w:name w:val="Intense Quote"/>
    <w:basedOn w:val="Normal"/>
    <w:next w:val="Normal"/>
    <w:link w:val="IntenseQuoteChar"/>
    <w:uiPriority w:val="30"/>
    <w:qFormat/>
    <w:rsid w:val="00D272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7233"/>
    <w:rPr>
      <w:i/>
      <w:iCs/>
      <w:color w:val="2F5496" w:themeColor="accent1" w:themeShade="BF"/>
    </w:rPr>
  </w:style>
  <w:style w:type="character" w:styleId="IntenseReference">
    <w:name w:val="Intense Reference"/>
    <w:basedOn w:val="DefaultParagraphFont"/>
    <w:uiPriority w:val="32"/>
    <w:qFormat/>
    <w:rsid w:val="00D272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6C652CFBF13994FBD9838C240BCCDF0" ma:contentTypeVersion="5" ma:contentTypeDescription="Create a new document." ma:contentTypeScope="" ma:versionID="05b8f69b0a5e4d7c7a7ff9b4ddb84e05">
  <xsd:schema xmlns:xsd="http://www.w3.org/2001/XMLSchema" xmlns:xs="http://www.w3.org/2001/XMLSchema" xmlns:p="http://schemas.microsoft.com/office/2006/metadata/properties" xmlns:ns3="68bbd309-7726-4af3-9962-98336f168603" targetNamespace="http://schemas.microsoft.com/office/2006/metadata/properties" ma:root="true" ma:fieldsID="6a29bc7b3452fa741f4bc2371e89e703" ns3:_="">
    <xsd:import namespace="68bbd309-7726-4af3-9962-98336f16860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bbd309-7726-4af3-9962-98336f16860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8bbd309-7726-4af3-9962-98336f168603" xsi:nil="true"/>
  </documentManagement>
</p:properties>
</file>

<file path=customXml/itemProps1.xml><?xml version="1.0" encoding="utf-8"?>
<ds:datastoreItem xmlns:ds="http://schemas.openxmlformats.org/officeDocument/2006/customXml" ds:itemID="{2C43B23E-07DB-43A6-ABE0-1DD0F81E5C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bbd309-7726-4af3-9962-98336f1686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74C3724-C7B2-4230-B853-A4659FD00EB8}">
  <ds:schemaRefs>
    <ds:schemaRef ds:uri="http://schemas.microsoft.com/sharepoint/v3/contenttype/forms"/>
  </ds:schemaRefs>
</ds:datastoreItem>
</file>

<file path=customXml/itemProps3.xml><?xml version="1.0" encoding="utf-8"?>
<ds:datastoreItem xmlns:ds="http://schemas.openxmlformats.org/officeDocument/2006/customXml" ds:itemID="{3884E0A4-2194-4977-877D-8741766E5E19}">
  <ds:schemaRefs>
    <ds:schemaRef ds:uri="http://schemas.microsoft.com/office/2006/metadata/properties"/>
    <ds:schemaRef ds:uri="http://schemas.microsoft.com/office/infopath/2007/PartnerControls"/>
    <ds:schemaRef ds:uri="68bbd309-7726-4af3-9962-98336f168603"/>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230</Words>
  <Characters>1311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 Chung</dc:creator>
  <cp:keywords/>
  <dc:description/>
  <cp:lastModifiedBy>Jackie Chung</cp:lastModifiedBy>
  <cp:revision>1</cp:revision>
  <dcterms:created xsi:type="dcterms:W3CDTF">2026-10-20T17:50:00Z</dcterms:created>
  <dcterms:modified xsi:type="dcterms:W3CDTF">2026-10-20T17:51:00Z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0x010100B6C652CFBF13994FBD9838C240BCCDF0</vt:lpwstr>
  </property>
</Properties>
</file>