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F9D" w:rsidRPr="00EF1F6E" w:rsidRDefault="00473EF9" w:rsidP="00EF1F6E">
      <w:pPr>
        <w:pStyle w:val="Tite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Change-Log </w:t>
      </w:r>
      <w:r w:rsidR="00070F3E">
        <w:rPr>
          <w:rFonts w:asciiTheme="minorHAnsi" w:hAnsiTheme="minorHAnsi" w:cstheme="minorHAnsi"/>
        </w:rPr>
        <w:t>Produktionsstrecke JATS-XML</w:t>
      </w:r>
    </w:p>
    <w:p w:rsidR="00B65655" w:rsidRPr="00B65655" w:rsidRDefault="00522E6B" w:rsidP="00B65655">
      <w:pPr>
        <w:rPr>
          <w:b/>
        </w:rPr>
      </w:pPr>
      <w:r>
        <w:rPr>
          <w:b/>
        </w:rPr>
        <w:t xml:space="preserve">Stand: </w:t>
      </w:r>
      <w:r w:rsidR="00031736">
        <w:rPr>
          <w:b/>
        </w:rPr>
        <w:t>12.11</w:t>
      </w:r>
      <w:r w:rsidR="00B65655" w:rsidRPr="00B65655">
        <w:rPr>
          <w:b/>
        </w:rPr>
        <w:t>.2019</w:t>
      </w:r>
    </w:p>
    <w:p w:rsidR="00473EF9" w:rsidRDefault="00473EF9" w:rsidP="00EF1F6E">
      <w:pPr>
        <w:pStyle w:val="berschrift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Offene Punkte und bekannte Probleme</w:t>
      </w:r>
    </w:p>
    <w:p w:rsidR="004F223C" w:rsidRPr="00031736" w:rsidRDefault="00031736" w:rsidP="008E2BBA">
      <w:pPr>
        <w:pStyle w:val="Listenabsatz"/>
        <w:numPr>
          <w:ilvl w:val="0"/>
          <w:numId w:val="4"/>
        </w:numPr>
        <w:rPr>
          <w:i/>
        </w:rPr>
      </w:pPr>
      <w:r w:rsidRPr="00031736">
        <w:rPr>
          <w:i/>
        </w:rPr>
        <w:t>Aktuell nichts bekannt</w:t>
      </w:r>
    </w:p>
    <w:p w:rsidR="00031736" w:rsidRDefault="00031736" w:rsidP="00031736">
      <w:pPr>
        <w:pStyle w:val="berschrift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Änderungen in Version 1.0</w:t>
      </w:r>
      <w:r>
        <w:rPr>
          <w:rFonts w:asciiTheme="minorHAnsi" w:hAnsiTheme="minorHAnsi" w:cstheme="minorHAnsi"/>
        </w:rPr>
        <w:t xml:space="preserve"> / </w:t>
      </w:r>
      <w:r>
        <w:rPr>
          <w:rFonts w:asciiTheme="minorHAnsi" w:hAnsiTheme="minorHAnsi" w:cstheme="minorHAnsi"/>
        </w:rPr>
        <w:t>12.11</w:t>
      </w:r>
      <w:r>
        <w:rPr>
          <w:rFonts w:asciiTheme="minorHAnsi" w:hAnsiTheme="minorHAnsi" w:cstheme="minorHAnsi"/>
        </w:rPr>
        <w:t>.2019</w:t>
      </w:r>
    </w:p>
    <w:p w:rsidR="00031736" w:rsidRPr="00031736" w:rsidRDefault="00031736" w:rsidP="00031736">
      <w:pPr>
        <w:pStyle w:val="Listenabsatz"/>
        <w:numPr>
          <w:ilvl w:val="0"/>
          <w:numId w:val="4"/>
        </w:numPr>
      </w:pPr>
      <w:r>
        <w:t>Versions-Anhebung aufgrund Produktivstellung von Content und Produktionsstrecke</w:t>
      </w:r>
      <w:bookmarkStart w:id="0" w:name="_GoBack"/>
      <w:bookmarkEnd w:id="0"/>
    </w:p>
    <w:p w:rsidR="00031736" w:rsidRDefault="00031736" w:rsidP="00031736">
      <w:pPr>
        <w:pStyle w:val="berschrift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Änderungen in Version 0.8 / 21.10.2019</w:t>
      </w:r>
    </w:p>
    <w:p w:rsidR="00BF704F" w:rsidRDefault="00BF704F" w:rsidP="00BF704F">
      <w:pPr>
        <w:pStyle w:val="Listenabsatz"/>
        <w:numPr>
          <w:ilvl w:val="0"/>
          <w:numId w:val="4"/>
        </w:numPr>
      </w:pPr>
      <w:r>
        <w:t xml:space="preserve">Anpassung </w:t>
      </w:r>
      <w:proofErr w:type="spellStart"/>
      <w:r>
        <w:t>InDesign</w:t>
      </w:r>
      <w:proofErr w:type="spellEnd"/>
      <w:r>
        <w:t>-Prüfung 1.3/4.7: Fehlende Abstract-</w:t>
      </w:r>
      <w:proofErr w:type="spellStart"/>
      <w:r>
        <w:t>Translations</w:t>
      </w:r>
      <w:proofErr w:type="spellEnd"/>
      <w:r>
        <w:t xml:space="preserve"> in Artikeln werden nun nur noch als Warnung und nicht mehr als Fehler ausgegeben.</w:t>
      </w:r>
      <w:r w:rsidR="006E493B">
        <w:t xml:space="preserve"> Die Änderung hat keine Auswirkung auf die XML-Daten.</w:t>
      </w:r>
    </w:p>
    <w:p w:rsidR="00BF704F" w:rsidRDefault="00BF704F" w:rsidP="00BF704F">
      <w:pPr>
        <w:pStyle w:val="Listenabsatz"/>
        <w:numPr>
          <w:ilvl w:val="0"/>
          <w:numId w:val="4"/>
        </w:numPr>
      </w:pPr>
      <w:r>
        <w:t xml:space="preserve">Anpassung </w:t>
      </w:r>
      <w:proofErr w:type="spellStart"/>
      <w:r>
        <w:t>InDesign</w:t>
      </w:r>
      <w:proofErr w:type="spellEnd"/>
      <w:r>
        <w:t>-Prüfung 1.7/7.1: Fehlende References-Container in Artikeln werden nun nur noch als Warnung und nicht mehr als Fehler ausgegeben.</w:t>
      </w:r>
      <w:r w:rsidR="006E493B">
        <w:t xml:space="preserve"> Die Änderung hat keine Auswirkung auf die XML-Daten.</w:t>
      </w:r>
    </w:p>
    <w:p w:rsidR="00F709A6" w:rsidRDefault="00D82385" w:rsidP="00F709A6">
      <w:pPr>
        <w:pStyle w:val="Listenabsatz"/>
        <w:numPr>
          <w:ilvl w:val="0"/>
          <w:numId w:val="4"/>
        </w:numPr>
      </w:pPr>
      <w:r>
        <w:t xml:space="preserve">Anpassungen Konverter: Dokumente, die keine </w:t>
      </w:r>
      <w:proofErr w:type="spellStart"/>
      <w:r>
        <w:t>Fussnoten</w:t>
      </w:r>
      <w:proofErr w:type="spellEnd"/>
      <w:r w:rsidR="00F709A6">
        <w:t xml:space="preserve"> und/oder keine Referenzen enthalten, werden nun </w:t>
      </w:r>
      <w:r w:rsidR="00315A4B">
        <w:t>auch in valides JATS gewandelt</w:t>
      </w:r>
      <w:r w:rsidR="00F709A6">
        <w:t>. Die Änderung hat keine Auswirkung auf die XML-Daten.</w:t>
      </w:r>
    </w:p>
    <w:p w:rsidR="00E30381" w:rsidRPr="00E30381" w:rsidRDefault="00E30381" w:rsidP="00640D1B">
      <w:pPr>
        <w:pStyle w:val="Listenabsatz"/>
        <w:numPr>
          <w:ilvl w:val="0"/>
          <w:numId w:val="4"/>
        </w:numPr>
      </w:pPr>
      <w:r>
        <w:t xml:space="preserve">Neue </w:t>
      </w:r>
      <w:proofErr w:type="spellStart"/>
      <w:r>
        <w:t>InDesign</w:t>
      </w:r>
      <w:proofErr w:type="spellEnd"/>
      <w:r>
        <w:t xml:space="preserve">-Prüfung </w:t>
      </w:r>
      <w:r w:rsidRPr="00E30381">
        <w:t>2.9:</w:t>
      </w:r>
      <w:r>
        <w:t xml:space="preserve"> Es wird nun geprüft</w:t>
      </w:r>
      <w:r w:rsidRPr="00E30381">
        <w:t>, ob in jedem Absatz</w:t>
      </w:r>
      <w:r>
        <w:t xml:space="preserve">format </w:t>
      </w:r>
      <w:r w:rsidR="00230040" w:rsidRPr="00AA2896">
        <w:t>'</w:t>
      </w:r>
      <w:proofErr w:type="spellStart"/>
      <w:r>
        <w:t>bodytext</w:t>
      </w:r>
      <w:proofErr w:type="spellEnd"/>
      <w:r w:rsidR="00230040" w:rsidRPr="00AA2896">
        <w:t>'</w:t>
      </w:r>
      <w:r w:rsidRPr="00E30381">
        <w:t xml:space="preserve"> genau einmal eine Absatz-Nummer verwendet wird</w:t>
      </w:r>
      <w:r>
        <w:t>.</w:t>
      </w:r>
      <w:r w:rsidR="00640D1B">
        <w:t xml:space="preserve"> Die Änderung hat keine Auswirkung auf die XML-Daten.</w:t>
      </w:r>
    </w:p>
    <w:p w:rsidR="00BF704F" w:rsidRPr="00BF704F" w:rsidRDefault="00AA2896" w:rsidP="00031736">
      <w:pPr>
        <w:pStyle w:val="Listenabsatz"/>
        <w:numPr>
          <w:ilvl w:val="0"/>
          <w:numId w:val="4"/>
        </w:numPr>
      </w:pPr>
      <w:r>
        <w:t xml:space="preserve">Neue </w:t>
      </w:r>
      <w:proofErr w:type="spellStart"/>
      <w:r>
        <w:t>InDesign</w:t>
      </w:r>
      <w:proofErr w:type="spellEnd"/>
      <w:r>
        <w:t xml:space="preserve">-Prüfung </w:t>
      </w:r>
      <w:r w:rsidRPr="00AA2896">
        <w:t xml:space="preserve">7.8: </w:t>
      </w:r>
      <w:r>
        <w:t>Es wird nun geprüft</w:t>
      </w:r>
      <w:r w:rsidRPr="00AA2896">
        <w:t>, dass im Zeichenformat '</w:t>
      </w:r>
      <w:proofErr w:type="spellStart"/>
      <w:r w:rsidRPr="00AA2896">
        <w:t>reference</w:t>
      </w:r>
      <w:proofErr w:type="spellEnd"/>
      <w:r w:rsidRPr="00AA2896">
        <w:t>-label' keine weiteren Kind-Elemente</w:t>
      </w:r>
      <w:r>
        <w:t xml:space="preserve"> (insb. &lt;a&gt;-Elemente) </w:t>
      </w:r>
      <w:r w:rsidRPr="00AA2896">
        <w:t>enthalten sind</w:t>
      </w:r>
      <w:r>
        <w:t xml:space="preserve">, da dies die Verarbeitung des </w:t>
      </w:r>
      <w:proofErr w:type="spellStart"/>
      <w:r>
        <w:t>reference</w:t>
      </w:r>
      <w:proofErr w:type="spellEnd"/>
      <w:r>
        <w:t>-label zur ID behindert. Die Änderung hat keine Auswirkung auf die XML-Daten.</w:t>
      </w:r>
    </w:p>
    <w:p w:rsidR="00B03724" w:rsidRDefault="00B03724" w:rsidP="00EF1F6E">
      <w:pPr>
        <w:pStyle w:val="berschrift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Änderungen in Version 0.7 / </w:t>
      </w:r>
      <w:r w:rsidR="00853A5A">
        <w:rPr>
          <w:rFonts w:asciiTheme="minorHAnsi" w:hAnsiTheme="minorHAnsi" w:cstheme="minorHAnsi"/>
        </w:rPr>
        <w:t>30.09</w:t>
      </w:r>
      <w:r>
        <w:rPr>
          <w:rFonts w:asciiTheme="minorHAnsi" w:hAnsiTheme="minorHAnsi" w:cstheme="minorHAnsi"/>
        </w:rPr>
        <w:t>.2019</w:t>
      </w:r>
    </w:p>
    <w:p w:rsidR="00D60128" w:rsidRDefault="00B03724" w:rsidP="00D60128">
      <w:pPr>
        <w:pStyle w:val="Listenabsatz"/>
        <w:numPr>
          <w:ilvl w:val="0"/>
          <w:numId w:val="4"/>
        </w:numPr>
      </w:pPr>
      <w:r>
        <w:t xml:space="preserve">Das Hüllen-Kapitel </w:t>
      </w:r>
      <w:r w:rsidRPr="00B03724">
        <w:t xml:space="preserve">&lt;sec </w:t>
      </w:r>
      <w:proofErr w:type="spellStart"/>
      <w:r w:rsidRPr="00B03724">
        <w:t>id</w:t>
      </w:r>
      <w:proofErr w:type="spellEnd"/>
      <w:r w:rsidRPr="00B03724">
        <w:t>="</w:t>
      </w:r>
      <w:proofErr w:type="spellStart"/>
      <w:r w:rsidRPr="00B03724">
        <w:t>images</w:t>
      </w:r>
      <w:proofErr w:type="spellEnd"/>
      <w:r w:rsidRPr="00B03724">
        <w:t xml:space="preserve">-container"&gt; </w:t>
      </w:r>
      <w:r>
        <w:t xml:space="preserve">für die Bilder im Artikel </w:t>
      </w:r>
      <w:r w:rsidRPr="00B03724">
        <w:t>erhält nun einen generierten &lt;t</w:t>
      </w:r>
      <w:r>
        <w:t>itle&gt; aufgrund Anforderung des Lens-Parsers. Überschrift-Text wird abhängig von Dokumentsprache bestimmt: wenn Sprache = „de-DE“, dann „Abbildungen“, für alle anderen Fälle „</w:t>
      </w:r>
      <w:proofErr w:type="spellStart"/>
      <w:r>
        <w:t>Figures</w:t>
      </w:r>
      <w:proofErr w:type="spellEnd"/>
      <w:r>
        <w:t>“.</w:t>
      </w:r>
    </w:p>
    <w:p w:rsidR="00D60128" w:rsidRPr="00D60128" w:rsidRDefault="00D60128" w:rsidP="00D60128">
      <w:pPr>
        <w:pStyle w:val="Listenabsatz"/>
        <w:numPr>
          <w:ilvl w:val="0"/>
          <w:numId w:val="4"/>
        </w:numPr>
        <w:rPr>
          <w:rFonts w:cstheme="minorHAnsi"/>
          <w:sz w:val="20"/>
        </w:rPr>
      </w:pPr>
      <w:r>
        <w:t>Neues Metadatum in &lt;journal-</w:t>
      </w:r>
      <w:proofErr w:type="spellStart"/>
      <w:r>
        <w:t>meta</w:t>
      </w:r>
      <w:proofErr w:type="spellEnd"/>
      <w:r>
        <w:t>&gt;: &lt;</w:t>
      </w:r>
      <w:proofErr w:type="spellStart"/>
      <w:r>
        <w:t>custom-meta</w:t>
      </w:r>
      <w:proofErr w:type="spellEnd"/>
      <w:r>
        <w:t>&gt; mit &lt;meta-name&gt; = „</w:t>
      </w:r>
      <w:proofErr w:type="spellStart"/>
      <w:r w:rsidRPr="00D60128">
        <w:t>editing</w:t>
      </w:r>
      <w:proofErr w:type="spellEnd"/>
      <w:r w:rsidRPr="00D60128">
        <w:t>-</w:t>
      </w:r>
      <w:proofErr w:type="spellStart"/>
      <w:r w:rsidRPr="00D60128">
        <w:t>notice</w:t>
      </w:r>
      <w:proofErr w:type="spellEnd"/>
      <w:r w:rsidRPr="00D60128">
        <w:t>-webdesign</w:t>
      </w:r>
      <w:r>
        <w:t>“:</w:t>
      </w:r>
      <w:r>
        <w:br/>
      </w:r>
      <w:r w:rsidRPr="00D60128">
        <w:rPr>
          <w:rFonts w:cstheme="minorHAnsi"/>
          <w:color w:val="000096"/>
          <w:szCs w:val="24"/>
          <w:highlight w:val="white"/>
        </w:rPr>
        <w:t>&lt;</w:t>
      </w:r>
      <w:proofErr w:type="spellStart"/>
      <w:r w:rsidRPr="00D60128">
        <w:rPr>
          <w:rFonts w:cstheme="minorHAnsi"/>
          <w:color w:val="000096"/>
          <w:szCs w:val="24"/>
          <w:highlight w:val="white"/>
        </w:rPr>
        <w:t>custom-meta</w:t>
      </w:r>
      <w:proofErr w:type="spellEnd"/>
      <w:r w:rsidRPr="00D60128">
        <w:rPr>
          <w:rFonts w:cstheme="minorHAnsi"/>
          <w:color w:val="000096"/>
          <w:szCs w:val="24"/>
          <w:highlight w:val="white"/>
        </w:rPr>
        <w:t>&gt;</w:t>
      </w:r>
      <w:r w:rsidRPr="00D60128">
        <w:rPr>
          <w:rFonts w:cstheme="minorHAnsi"/>
          <w:color w:val="000000"/>
          <w:szCs w:val="24"/>
          <w:highlight w:val="white"/>
        </w:rPr>
        <w:br/>
      </w:r>
      <w:r w:rsidRPr="00D60128">
        <w:rPr>
          <w:rFonts w:cstheme="minorHAnsi"/>
          <w:color w:val="000096"/>
          <w:szCs w:val="24"/>
          <w:highlight w:val="white"/>
        </w:rPr>
        <w:t>&lt;meta-name&gt;</w:t>
      </w:r>
      <w:proofErr w:type="spellStart"/>
      <w:r w:rsidRPr="00D60128">
        <w:rPr>
          <w:rFonts w:cstheme="minorHAnsi"/>
          <w:color w:val="000000"/>
          <w:szCs w:val="24"/>
          <w:highlight w:val="white"/>
        </w:rPr>
        <w:t>editing</w:t>
      </w:r>
      <w:proofErr w:type="spellEnd"/>
      <w:r w:rsidRPr="00D60128">
        <w:rPr>
          <w:rFonts w:cstheme="minorHAnsi"/>
          <w:color w:val="000000"/>
          <w:szCs w:val="24"/>
          <w:highlight w:val="white"/>
        </w:rPr>
        <w:t>-</w:t>
      </w:r>
      <w:proofErr w:type="spellStart"/>
      <w:r w:rsidRPr="00D60128">
        <w:rPr>
          <w:rFonts w:cstheme="minorHAnsi"/>
          <w:color w:val="000000"/>
          <w:szCs w:val="24"/>
          <w:highlight w:val="white"/>
        </w:rPr>
        <w:t>notice</w:t>
      </w:r>
      <w:proofErr w:type="spellEnd"/>
      <w:r w:rsidRPr="00D60128">
        <w:rPr>
          <w:rFonts w:cstheme="minorHAnsi"/>
          <w:color w:val="000000"/>
          <w:szCs w:val="24"/>
          <w:highlight w:val="white"/>
        </w:rPr>
        <w:t>-webdesign</w:t>
      </w:r>
      <w:r w:rsidRPr="00D60128">
        <w:rPr>
          <w:rFonts w:cstheme="minorHAnsi"/>
          <w:color w:val="000096"/>
          <w:szCs w:val="24"/>
          <w:highlight w:val="white"/>
        </w:rPr>
        <w:t>&lt;/meta-name&gt;</w:t>
      </w:r>
      <w:r w:rsidRPr="00D60128">
        <w:rPr>
          <w:rFonts w:cstheme="minorHAnsi"/>
          <w:color w:val="000000"/>
          <w:szCs w:val="24"/>
          <w:highlight w:val="white"/>
        </w:rPr>
        <w:br/>
      </w:r>
      <w:r w:rsidRPr="00D60128">
        <w:rPr>
          <w:rFonts w:cstheme="minorHAnsi"/>
          <w:color w:val="000096"/>
          <w:szCs w:val="24"/>
          <w:highlight w:val="white"/>
        </w:rPr>
        <w:t>&lt;meta-</w:t>
      </w:r>
      <w:proofErr w:type="spellStart"/>
      <w:r w:rsidRPr="00D60128">
        <w:rPr>
          <w:rFonts w:cstheme="minorHAnsi"/>
          <w:color w:val="000096"/>
          <w:szCs w:val="24"/>
          <w:highlight w:val="white"/>
        </w:rPr>
        <w:t>value</w:t>
      </w:r>
      <w:proofErr w:type="spellEnd"/>
      <w:r w:rsidRPr="00D60128">
        <w:rPr>
          <w:rFonts w:cstheme="minorHAnsi"/>
          <w:color w:val="000096"/>
          <w:szCs w:val="24"/>
          <w:highlight w:val="white"/>
        </w:rPr>
        <w:t>&gt;</w:t>
      </w:r>
      <w:r w:rsidRPr="00D60128">
        <w:rPr>
          <w:rFonts w:cstheme="minorHAnsi"/>
          <w:color w:val="000000"/>
          <w:szCs w:val="24"/>
          <w:highlight w:val="white"/>
        </w:rPr>
        <w:t>Webdesign: LMK Büro für Kommunikationsdesign, Berlin</w:t>
      </w:r>
      <w:r w:rsidRPr="00D60128">
        <w:rPr>
          <w:rFonts w:cstheme="minorHAnsi"/>
          <w:color w:val="000096"/>
          <w:szCs w:val="24"/>
          <w:highlight w:val="white"/>
        </w:rPr>
        <w:t>&lt;/meta-</w:t>
      </w:r>
      <w:proofErr w:type="spellStart"/>
      <w:r w:rsidRPr="00D60128">
        <w:rPr>
          <w:rFonts w:cstheme="minorHAnsi"/>
          <w:color w:val="000096"/>
          <w:szCs w:val="24"/>
          <w:highlight w:val="white"/>
        </w:rPr>
        <w:t>value</w:t>
      </w:r>
      <w:proofErr w:type="spellEnd"/>
      <w:r w:rsidRPr="00D60128">
        <w:rPr>
          <w:rFonts w:cstheme="minorHAnsi"/>
          <w:color w:val="000096"/>
          <w:szCs w:val="24"/>
          <w:highlight w:val="white"/>
        </w:rPr>
        <w:t>&gt;</w:t>
      </w:r>
      <w:r w:rsidR="00831B43">
        <w:rPr>
          <w:rFonts w:cstheme="minorHAnsi"/>
          <w:color w:val="000000"/>
          <w:szCs w:val="24"/>
          <w:highlight w:val="white"/>
        </w:rPr>
        <w:br/>
      </w:r>
      <w:r w:rsidRPr="00D60128">
        <w:rPr>
          <w:rFonts w:cstheme="minorHAnsi"/>
          <w:color w:val="000096"/>
          <w:szCs w:val="24"/>
          <w:highlight w:val="white"/>
        </w:rPr>
        <w:t>&lt;/</w:t>
      </w:r>
      <w:proofErr w:type="spellStart"/>
      <w:r w:rsidRPr="00D60128">
        <w:rPr>
          <w:rFonts w:cstheme="minorHAnsi"/>
          <w:color w:val="000096"/>
          <w:szCs w:val="24"/>
          <w:highlight w:val="white"/>
        </w:rPr>
        <w:t>custom-meta</w:t>
      </w:r>
      <w:proofErr w:type="spellEnd"/>
      <w:r w:rsidRPr="00D60128">
        <w:rPr>
          <w:rFonts w:cstheme="minorHAnsi"/>
          <w:color w:val="000096"/>
          <w:szCs w:val="24"/>
          <w:highlight w:val="white"/>
        </w:rPr>
        <w:t>&gt;</w:t>
      </w:r>
    </w:p>
    <w:p w:rsidR="0057211D" w:rsidRPr="0057211D" w:rsidRDefault="0057211D" w:rsidP="0057211D">
      <w:pPr>
        <w:pStyle w:val="Listenabsatz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Cs w:val="24"/>
          <w:highlight w:val="white"/>
        </w:rPr>
      </w:pPr>
      <w:r>
        <w:t>Neues Metadatum in &lt;journal-</w:t>
      </w:r>
      <w:proofErr w:type="spellStart"/>
      <w:r>
        <w:t>meta</w:t>
      </w:r>
      <w:proofErr w:type="spellEnd"/>
      <w:r>
        <w:t>&gt;: &lt;</w:t>
      </w:r>
      <w:proofErr w:type="spellStart"/>
      <w:r>
        <w:t>custom-meta</w:t>
      </w:r>
      <w:proofErr w:type="spellEnd"/>
      <w:r>
        <w:t>&gt; mit &lt;meta-name&gt; = „</w:t>
      </w:r>
      <w:proofErr w:type="spellStart"/>
      <w:r w:rsidRPr="00D60128">
        <w:t>editing-notice</w:t>
      </w:r>
      <w:proofErr w:type="spellEnd"/>
      <w:r w:rsidRPr="00D60128">
        <w:t>-</w:t>
      </w:r>
      <w:r w:rsidRPr="0057211D">
        <w:t xml:space="preserve"> </w:t>
      </w:r>
      <w:proofErr w:type="spellStart"/>
      <w:r w:rsidRPr="0057211D">
        <w:t>conversion</w:t>
      </w:r>
      <w:proofErr w:type="spellEnd"/>
      <w:r>
        <w:t>“:</w:t>
      </w:r>
      <w:r>
        <w:br/>
      </w:r>
      <w:r w:rsidRPr="0057211D">
        <w:rPr>
          <w:rFonts w:cstheme="minorHAnsi"/>
          <w:color w:val="000096"/>
          <w:szCs w:val="24"/>
          <w:highlight w:val="white"/>
        </w:rPr>
        <w:lastRenderedPageBreak/>
        <w:t>&lt;</w:t>
      </w:r>
      <w:proofErr w:type="spellStart"/>
      <w:r w:rsidRPr="0057211D">
        <w:rPr>
          <w:rFonts w:cstheme="minorHAnsi"/>
          <w:color w:val="000096"/>
          <w:szCs w:val="24"/>
          <w:highlight w:val="white"/>
        </w:rPr>
        <w:t>custom-meta</w:t>
      </w:r>
      <w:proofErr w:type="spellEnd"/>
      <w:r w:rsidRPr="0057211D">
        <w:rPr>
          <w:rFonts w:cstheme="minorHAnsi"/>
          <w:color w:val="000096"/>
          <w:szCs w:val="24"/>
          <w:highlight w:val="white"/>
        </w:rPr>
        <w:t>&gt;</w:t>
      </w:r>
      <w:r w:rsidRPr="0057211D">
        <w:rPr>
          <w:rFonts w:cstheme="minorHAnsi"/>
          <w:color w:val="000000"/>
          <w:szCs w:val="24"/>
          <w:highlight w:val="white"/>
        </w:rPr>
        <w:br/>
      </w:r>
      <w:r w:rsidRPr="0057211D">
        <w:rPr>
          <w:rFonts w:cstheme="minorHAnsi"/>
          <w:color w:val="000096"/>
          <w:szCs w:val="24"/>
          <w:highlight w:val="white"/>
        </w:rPr>
        <w:t>&lt;meta-name&gt;</w:t>
      </w:r>
      <w:proofErr w:type="spellStart"/>
      <w:r w:rsidRPr="0057211D">
        <w:rPr>
          <w:rFonts w:cstheme="minorHAnsi"/>
          <w:color w:val="000000"/>
          <w:szCs w:val="24"/>
          <w:highlight w:val="white"/>
        </w:rPr>
        <w:t>editing-notice-conversion</w:t>
      </w:r>
      <w:proofErr w:type="spellEnd"/>
      <w:r w:rsidRPr="0057211D">
        <w:rPr>
          <w:rFonts w:cstheme="minorHAnsi"/>
          <w:color w:val="000096"/>
          <w:szCs w:val="24"/>
          <w:highlight w:val="white"/>
        </w:rPr>
        <w:t>&lt;/meta-name&gt;</w:t>
      </w:r>
      <w:r w:rsidRPr="0057211D">
        <w:rPr>
          <w:rFonts w:cstheme="minorHAnsi"/>
          <w:color w:val="000000"/>
          <w:szCs w:val="24"/>
          <w:highlight w:val="white"/>
        </w:rPr>
        <w:br/>
      </w:r>
      <w:r w:rsidRPr="0057211D">
        <w:rPr>
          <w:rFonts w:cstheme="minorHAnsi"/>
          <w:color w:val="000096"/>
          <w:szCs w:val="24"/>
          <w:highlight w:val="white"/>
        </w:rPr>
        <w:t>&lt;meta-</w:t>
      </w:r>
      <w:proofErr w:type="spellStart"/>
      <w:r w:rsidRPr="0057211D">
        <w:rPr>
          <w:rFonts w:cstheme="minorHAnsi"/>
          <w:color w:val="000096"/>
          <w:szCs w:val="24"/>
          <w:highlight w:val="white"/>
        </w:rPr>
        <w:t>value</w:t>
      </w:r>
      <w:proofErr w:type="spellEnd"/>
      <w:r w:rsidRPr="0057211D">
        <w:rPr>
          <w:rFonts w:cstheme="minorHAnsi"/>
          <w:color w:val="000096"/>
          <w:szCs w:val="24"/>
          <w:highlight w:val="white"/>
        </w:rPr>
        <w:t>&gt;</w:t>
      </w:r>
      <w:r w:rsidRPr="0057211D">
        <w:rPr>
          <w:rFonts w:cstheme="minorHAnsi"/>
          <w:color w:val="000000"/>
          <w:szCs w:val="24"/>
          <w:highlight w:val="white"/>
        </w:rPr>
        <w:t>XML-</w:t>
      </w:r>
      <w:proofErr w:type="spellStart"/>
      <w:r w:rsidRPr="0057211D">
        <w:rPr>
          <w:rFonts w:cstheme="minorHAnsi"/>
          <w:color w:val="000000"/>
          <w:szCs w:val="24"/>
          <w:highlight w:val="white"/>
        </w:rPr>
        <w:t>Conversion</w:t>
      </w:r>
      <w:proofErr w:type="spellEnd"/>
      <w:r w:rsidRPr="0057211D">
        <w:rPr>
          <w:rFonts w:cstheme="minorHAnsi"/>
          <w:color w:val="000000"/>
          <w:szCs w:val="24"/>
          <w:highlight w:val="white"/>
        </w:rPr>
        <w:t xml:space="preserve">: digital </w:t>
      </w:r>
      <w:proofErr w:type="spellStart"/>
      <w:r w:rsidRPr="0057211D">
        <w:rPr>
          <w:rFonts w:cstheme="minorHAnsi"/>
          <w:color w:val="000000"/>
          <w:szCs w:val="24"/>
          <w:highlight w:val="white"/>
        </w:rPr>
        <w:t>publishing</w:t>
      </w:r>
      <w:proofErr w:type="spellEnd"/>
      <w:r w:rsidRPr="0057211D">
        <w:rPr>
          <w:rFonts w:cstheme="minorHAnsi"/>
          <w:color w:val="000000"/>
          <w:szCs w:val="24"/>
          <w:highlight w:val="white"/>
        </w:rPr>
        <w:t xml:space="preserve"> </w:t>
      </w:r>
      <w:proofErr w:type="spellStart"/>
      <w:r w:rsidRPr="0057211D">
        <w:rPr>
          <w:rFonts w:cstheme="minorHAnsi"/>
          <w:color w:val="000000"/>
          <w:szCs w:val="24"/>
          <w:highlight w:val="white"/>
        </w:rPr>
        <w:t>competence</w:t>
      </w:r>
      <w:proofErr w:type="spellEnd"/>
      <w:r w:rsidRPr="0057211D">
        <w:rPr>
          <w:rFonts w:cstheme="minorHAnsi"/>
          <w:color w:val="000000"/>
          <w:szCs w:val="24"/>
          <w:highlight w:val="white"/>
        </w:rPr>
        <w:t>, München</w:t>
      </w:r>
      <w:r w:rsidRPr="0057211D">
        <w:rPr>
          <w:rFonts w:cstheme="minorHAnsi"/>
          <w:color w:val="000096"/>
          <w:szCs w:val="24"/>
          <w:highlight w:val="white"/>
        </w:rPr>
        <w:t>&lt;/meta-</w:t>
      </w:r>
      <w:proofErr w:type="spellStart"/>
      <w:r w:rsidRPr="0057211D">
        <w:rPr>
          <w:rFonts w:cstheme="minorHAnsi"/>
          <w:color w:val="000096"/>
          <w:szCs w:val="24"/>
          <w:highlight w:val="white"/>
        </w:rPr>
        <w:t>value</w:t>
      </w:r>
      <w:proofErr w:type="spellEnd"/>
      <w:r w:rsidRPr="0057211D">
        <w:rPr>
          <w:rFonts w:cstheme="minorHAnsi"/>
          <w:color w:val="000096"/>
          <w:szCs w:val="24"/>
          <w:highlight w:val="white"/>
        </w:rPr>
        <w:t>&gt;</w:t>
      </w:r>
      <w:r w:rsidRPr="0057211D">
        <w:rPr>
          <w:rFonts w:cstheme="minorHAnsi"/>
          <w:color w:val="000000"/>
          <w:szCs w:val="24"/>
          <w:highlight w:val="white"/>
        </w:rPr>
        <w:br/>
      </w:r>
      <w:r w:rsidRPr="0057211D">
        <w:rPr>
          <w:rFonts w:cstheme="minorHAnsi"/>
          <w:color w:val="000096"/>
          <w:szCs w:val="24"/>
          <w:highlight w:val="white"/>
        </w:rPr>
        <w:t>&lt;/</w:t>
      </w:r>
      <w:proofErr w:type="spellStart"/>
      <w:r w:rsidRPr="0057211D">
        <w:rPr>
          <w:rFonts w:cstheme="minorHAnsi"/>
          <w:color w:val="000096"/>
          <w:szCs w:val="24"/>
          <w:highlight w:val="white"/>
        </w:rPr>
        <w:t>custom-meta</w:t>
      </w:r>
      <w:proofErr w:type="spellEnd"/>
      <w:r w:rsidRPr="0057211D">
        <w:rPr>
          <w:rFonts w:cstheme="minorHAnsi"/>
          <w:color w:val="000096"/>
          <w:szCs w:val="24"/>
          <w:highlight w:val="white"/>
        </w:rPr>
        <w:t>&gt;</w:t>
      </w:r>
    </w:p>
    <w:p w:rsidR="00E22D27" w:rsidRPr="008043BD" w:rsidRDefault="00E22D27" w:rsidP="00C74BE1">
      <w:pPr>
        <w:pStyle w:val="Listenabsatz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</w:rPr>
      </w:pPr>
      <w:r>
        <w:t>Neues Metadatum in &lt;journal-</w:t>
      </w:r>
      <w:proofErr w:type="spellStart"/>
      <w:r>
        <w:t>meta</w:t>
      </w:r>
      <w:proofErr w:type="spellEnd"/>
      <w:r>
        <w:t>&gt;: &lt;</w:t>
      </w:r>
      <w:proofErr w:type="spellStart"/>
      <w:r>
        <w:t>custom-meta</w:t>
      </w:r>
      <w:proofErr w:type="spellEnd"/>
      <w:r>
        <w:t>&gt; mit &lt;meta-name&gt; = „</w:t>
      </w:r>
      <w:proofErr w:type="spellStart"/>
      <w:r w:rsidRPr="00D60128">
        <w:t>editing-notice</w:t>
      </w:r>
      <w:proofErr w:type="spellEnd"/>
      <w:r w:rsidRPr="00D60128">
        <w:t>-</w:t>
      </w:r>
      <w:r w:rsidRPr="0057211D">
        <w:t xml:space="preserve"> </w:t>
      </w:r>
      <w:proofErr w:type="spellStart"/>
      <w:r w:rsidRPr="00C74BE1">
        <w:rPr>
          <w:rFonts w:cstheme="minorHAnsi"/>
        </w:rPr>
        <w:t>development</w:t>
      </w:r>
      <w:proofErr w:type="spellEnd"/>
      <w:r w:rsidRPr="00C74BE1">
        <w:rPr>
          <w:rFonts w:cstheme="minorHAnsi"/>
        </w:rPr>
        <w:t>“:</w:t>
      </w:r>
      <w:r w:rsidRPr="00C74BE1">
        <w:rPr>
          <w:rFonts w:cstheme="minorHAnsi"/>
        </w:rPr>
        <w:br/>
      </w:r>
      <w:r w:rsidRPr="00C74BE1">
        <w:rPr>
          <w:rFonts w:cstheme="minorHAnsi"/>
          <w:color w:val="000096"/>
          <w:highlight w:val="white"/>
        </w:rPr>
        <w:t>&lt;</w:t>
      </w:r>
      <w:proofErr w:type="spellStart"/>
      <w:r w:rsidRPr="00C74BE1">
        <w:rPr>
          <w:rFonts w:cstheme="minorHAnsi"/>
          <w:color w:val="000096"/>
          <w:highlight w:val="white"/>
        </w:rPr>
        <w:t>custom-meta</w:t>
      </w:r>
      <w:proofErr w:type="spellEnd"/>
      <w:r w:rsidRPr="00C74BE1">
        <w:rPr>
          <w:rFonts w:cstheme="minorHAnsi"/>
          <w:color w:val="000096"/>
          <w:highlight w:val="white"/>
        </w:rPr>
        <w:t>&gt;</w:t>
      </w:r>
      <w:r w:rsidRPr="00C74BE1">
        <w:rPr>
          <w:rFonts w:cstheme="minorHAnsi"/>
          <w:color w:val="000000"/>
          <w:highlight w:val="white"/>
        </w:rPr>
        <w:br/>
      </w:r>
      <w:r w:rsidRPr="00C74BE1">
        <w:rPr>
          <w:rFonts w:cstheme="minorHAnsi"/>
          <w:color w:val="000096"/>
          <w:highlight w:val="white"/>
        </w:rPr>
        <w:t>&lt;meta-name&gt;</w:t>
      </w:r>
      <w:proofErr w:type="spellStart"/>
      <w:r w:rsidRPr="00C74BE1">
        <w:rPr>
          <w:rFonts w:cstheme="minorHAnsi"/>
          <w:color w:val="000000"/>
          <w:highlight w:val="white"/>
        </w:rPr>
        <w:t>editing-notice-</w:t>
      </w:r>
      <w:r w:rsidR="00C74BE1" w:rsidRPr="00C74BE1">
        <w:rPr>
          <w:rFonts w:cstheme="minorHAnsi"/>
          <w:color w:val="000000"/>
          <w:highlight w:val="white"/>
        </w:rPr>
        <w:t>development</w:t>
      </w:r>
      <w:proofErr w:type="spellEnd"/>
      <w:r w:rsidRPr="00C74BE1">
        <w:rPr>
          <w:rFonts w:cstheme="minorHAnsi"/>
          <w:color w:val="000096"/>
          <w:highlight w:val="white"/>
        </w:rPr>
        <w:t>&lt;/meta-name&gt;</w:t>
      </w:r>
      <w:r w:rsidRPr="00C74BE1">
        <w:rPr>
          <w:rFonts w:cstheme="minorHAnsi"/>
          <w:color w:val="000000"/>
          <w:highlight w:val="white"/>
        </w:rPr>
        <w:br/>
      </w:r>
      <w:r w:rsidRPr="00C74BE1">
        <w:rPr>
          <w:rFonts w:cstheme="minorHAnsi"/>
          <w:color w:val="000096"/>
          <w:highlight w:val="white"/>
        </w:rPr>
        <w:t>&lt;meta-</w:t>
      </w:r>
      <w:proofErr w:type="spellStart"/>
      <w:r w:rsidRPr="00C74BE1">
        <w:rPr>
          <w:rFonts w:cstheme="minorHAnsi"/>
          <w:color w:val="000096"/>
          <w:highlight w:val="white"/>
        </w:rPr>
        <w:t>value</w:t>
      </w:r>
      <w:proofErr w:type="spellEnd"/>
      <w:r w:rsidRPr="00C74BE1">
        <w:rPr>
          <w:rFonts w:cstheme="minorHAnsi"/>
          <w:color w:val="000096"/>
          <w:highlight w:val="white"/>
        </w:rPr>
        <w:t>&gt;</w:t>
      </w:r>
      <w:r w:rsidR="00C74BE1" w:rsidRPr="00C74BE1">
        <w:rPr>
          <w:rFonts w:cstheme="minorHAnsi"/>
          <w:color w:val="000000"/>
          <w:highlight w:val="white"/>
        </w:rPr>
        <w:t xml:space="preserve"> </w:t>
      </w:r>
      <w:proofErr w:type="spellStart"/>
      <w:r w:rsidR="00C74BE1" w:rsidRPr="00C74BE1">
        <w:rPr>
          <w:rFonts w:cstheme="minorHAnsi"/>
          <w:color w:val="000000"/>
          <w:highlight w:val="white"/>
        </w:rPr>
        <w:t>Programming</w:t>
      </w:r>
      <w:proofErr w:type="spellEnd"/>
      <w:r w:rsidR="00C74BE1" w:rsidRPr="00C74BE1">
        <w:rPr>
          <w:rFonts w:cstheme="minorHAnsi"/>
          <w:color w:val="000000"/>
          <w:highlight w:val="white"/>
        </w:rPr>
        <w:t xml:space="preserve"> Viewer: LEAN BAKERY, München</w:t>
      </w:r>
      <w:r w:rsidRPr="00C74BE1">
        <w:rPr>
          <w:rFonts w:cstheme="minorHAnsi"/>
          <w:color w:val="000096"/>
          <w:highlight w:val="white"/>
        </w:rPr>
        <w:t>&lt;/meta-</w:t>
      </w:r>
      <w:proofErr w:type="spellStart"/>
      <w:r w:rsidRPr="00C74BE1">
        <w:rPr>
          <w:rFonts w:cstheme="minorHAnsi"/>
          <w:color w:val="000096"/>
          <w:highlight w:val="white"/>
        </w:rPr>
        <w:t>value</w:t>
      </w:r>
      <w:proofErr w:type="spellEnd"/>
      <w:r w:rsidRPr="00C74BE1">
        <w:rPr>
          <w:rFonts w:cstheme="minorHAnsi"/>
          <w:color w:val="000096"/>
          <w:highlight w:val="white"/>
        </w:rPr>
        <w:t>&gt;</w:t>
      </w:r>
      <w:r w:rsidRPr="00C74BE1">
        <w:rPr>
          <w:rFonts w:cstheme="minorHAnsi"/>
          <w:color w:val="000000"/>
          <w:highlight w:val="white"/>
        </w:rPr>
        <w:br/>
      </w:r>
      <w:r w:rsidRPr="00C74BE1">
        <w:rPr>
          <w:rFonts w:cstheme="minorHAnsi"/>
          <w:color w:val="000096"/>
          <w:highlight w:val="white"/>
        </w:rPr>
        <w:t>&lt;/</w:t>
      </w:r>
      <w:proofErr w:type="spellStart"/>
      <w:r w:rsidRPr="00C74BE1">
        <w:rPr>
          <w:rFonts w:cstheme="minorHAnsi"/>
          <w:color w:val="000096"/>
          <w:highlight w:val="white"/>
        </w:rPr>
        <w:t>custom-meta</w:t>
      </w:r>
      <w:proofErr w:type="spellEnd"/>
      <w:r w:rsidRPr="00C74BE1">
        <w:rPr>
          <w:rFonts w:cstheme="minorHAnsi"/>
          <w:color w:val="000096"/>
          <w:highlight w:val="white"/>
        </w:rPr>
        <w:t>&gt;</w:t>
      </w:r>
    </w:p>
    <w:p w:rsidR="008043BD" w:rsidRPr="008043BD" w:rsidRDefault="008043BD" w:rsidP="008043BD">
      <w:pPr>
        <w:pStyle w:val="Listenabsatz"/>
        <w:numPr>
          <w:ilvl w:val="0"/>
          <w:numId w:val="4"/>
        </w:numPr>
      </w:pPr>
      <w:r w:rsidRPr="008043BD">
        <w:t>Der Journal-Meta-Block mit den statischen Metadaten ist nun in die externe XML-Datei</w:t>
      </w:r>
      <w:r>
        <w:t xml:space="preserve"> </w:t>
      </w:r>
      <w:r w:rsidRPr="008043BD">
        <w:t xml:space="preserve">journal-meta-aa.xml ausgelagert, die im XSLT-Verzeichnis liegt. </w:t>
      </w:r>
      <w:r>
        <w:t>Die Konverter-Funktion zum Erzeugen der JATS-Metadaten</w:t>
      </w:r>
      <w:r w:rsidRPr="008043BD">
        <w:t xml:space="preserve"> liest diese nun aus und k</w:t>
      </w:r>
      <w:r>
        <w:t>opiert die Inhalte in das Output-XML. Die Änderung hat keine Auswirkung auf die XML-Daten.</w:t>
      </w:r>
    </w:p>
    <w:p w:rsidR="00D75102" w:rsidRDefault="00FF1028" w:rsidP="00D75102">
      <w:pPr>
        <w:pStyle w:val="Listenabsatz"/>
        <w:numPr>
          <w:ilvl w:val="0"/>
          <w:numId w:val="4"/>
        </w:numPr>
      </w:pPr>
      <w:r>
        <w:rPr>
          <w:rFonts w:cstheme="minorHAnsi"/>
          <w:highlight w:val="white"/>
        </w:rPr>
        <w:t xml:space="preserve">Modifikation der XML-Umsetzung in &lt;p </w:t>
      </w:r>
      <w:proofErr w:type="spellStart"/>
      <w:r>
        <w:rPr>
          <w:rFonts w:cstheme="minorHAnsi"/>
          <w:highlight w:val="white"/>
        </w:rPr>
        <w:t>class</w:t>
      </w:r>
      <w:proofErr w:type="spellEnd"/>
      <w:r>
        <w:rPr>
          <w:rFonts w:cstheme="minorHAnsi"/>
          <w:highlight w:val="white"/>
        </w:rPr>
        <w:t>=“</w:t>
      </w:r>
      <w:proofErr w:type="spellStart"/>
      <w:r>
        <w:rPr>
          <w:rFonts w:cstheme="minorHAnsi"/>
          <w:highlight w:val="white"/>
        </w:rPr>
        <w:t>references</w:t>
      </w:r>
      <w:proofErr w:type="spellEnd"/>
      <w:r>
        <w:rPr>
          <w:rFonts w:cstheme="minorHAnsi"/>
          <w:highlight w:val="white"/>
        </w:rPr>
        <w:t xml:space="preserve">“&gt;: Aufgrund der Umstellung der Satz-Konventionen wird in den Daten wird nun nach dem &lt;span </w:t>
      </w:r>
      <w:proofErr w:type="spellStart"/>
      <w:r>
        <w:rPr>
          <w:rFonts w:cstheme="minorHAnsi"/>
          <w:highlight w:val="white"/>
        </w:rPr>
        <w:t>class</w:t>
      </w:r>
      <w:proofErr w:type="spellEnd"/>
      <w:r>
        <w:rPr>
          <w:rFonts w:cstheme="minorHAnsi"/>
          <w:highlight w:val="white"/>
        </w:rPr>
        <w:t>=“</w:t>
      </w:r>
      <w:proofErr w:type="spellStart"/>
      <w:r>
        <w:rPr>
          <w:rFonts w:cstheme="minorHAnsi"/>
          <w:highlight w:val="white"/>
        </w:rPr>
        <w:t>reference</w:t>
      </w:r>
      <w:proofErr w:type="spellEnd"/>
      <w:r>
        <w:rPr>
          <w:rFonts w:cstheme="minorHAnsi"/>
          <w:highlight w:val="white"/>
        </w:rPr>
        <w:t xml:space="preserve">-label“&gt; ein führendes Leerzeichen </w:t>
      </w:r>
      <w:proofErr w:type="spellStart"/>
      <w:r>
        <w:rPr>
          <w:rFonts w:cstheme="minorHAnsi"/>
          <w:highlight w:val="white"/>
        </w:rPr>
        <w:t>abgeschnittten</w:t>
      </w:r>
      <w:proofErr w:type="spellEnd"/>
      <w:r>
        <w:rPr>
          <w:rFonts w:cstheme="minorHAnsi"/>
          <w:highlight w:val="white"/>
        </w:rPr>
        <w:t>, damit der Text in &lt;</w:t>
      </w:r>
      <w:proofErr w:type="spellStart"/>
      <w:r>
        <w:rPr>
          <w:rFonts w:cstheme="minorHAnsi"/>
          <w:highlight w:val="white"/>
        </w:rPr>
        <w:t>mixed-citation</w:t>
      </w:r>
      <w:proofErr w:type="spellEnd"/>
      <w:r>
        <w:rPr>
          <w:rFonts w:cstheme="minorHAnsi"/>
          <w:highlight w:val="white"/>
        </w:rPr>
        <w:t xml:space="preserve">&gt; nicht mit diesem Leerzeichen beginnt. </w:t>
      </w:r>
      <w:r>
        <w:t>Die Änderung hat keine Auswirkung auf die XML-Daten.</w:t>
      </w:r>
    </w:p>
    <w:p w:rsidR="00D75102" w:rsidRPr="00D75102" w:rsidRDefault="00D75102" w:rsidP="00D75102">
      <w:pPr>
        <w:pStyle w:val="Listenabsatz"/>
        <w:numPr>
          <w:ilvl w:val="0"/>
          <w:numId w:val="4"/>
        </w:numPr>
        <w:rPr>
          <w:rFonts w:cstheme="minorHAnsi"/>
          <w:highlight w:val="white"/>
        </w:rPr>
      </w:pPr>
      <w:r w:rsidRPr="00D75102">
        <w:rPr>
          <w:rFonts w:cstheme="minorHAnsi"/>
          <w:highlight w:val="white"/>
        </w:rPr>
        <w:t xml:space="preserve">Die </w:t>
      </w:r>
      <w:proofErr w:type="spellStart"/>
      <w:r w:rsidRPr="00D75102">
        <w:rPr>
          <w:rFonts w:cstheme="minorHAnsi"/>
          <w:highlight w:val="white"/>
        </w:rPr>
        <w:t>Article</w:t>
      </w:r>
      <w:proofErr w:type="spellEnd"/>
      <w:r w:rsidRPr="00D75102">
        <w:rPr>
          <w:rFonts w:cstheme="minorHAnsi"/>
          <w:highlight w:val="white"/>
        </w:rPr>
        <w:t>-Metadaten enthalten nun neu die URN des PDF-Dokumentes zum Artikel. Die URN wird in den XML-Daten vorgehalten als &lt;</w:t>
      </w:r>
      <w:proofErr w:type="spellStart"/>
      <w:r w:rsidRPr="00D75102">
        <w:rPr>
          <w:rFonts w:cstheme="minorHAnsi"/>
          <w:highlight w:val="white"/>
        </w:rPr>
        <w:t>self-uri</w:t>
      </w:r>
      <w:proofErr w:type="spellEnd"/>
      <w:r w:rsidRPr="00D75102">
        <w:rPr>
          <w:rFonts w:cstheme="minorHAnsi"/>
          <w:highlight w:val="white"/>
        </w:rPr>
        <w:t xml:space="preserve"> </w:t>
      </w:r>
      <w:proofErr w:type="spellStart"/>
      <w:r w:rsidRPr="00D75102">
        <w:rPr>
          <w:rFonts w:cstheme="minorHAnsi"/>
          <w:highlight w:val="white"/>
        </w:rPr>
        <w:t>content</w:t>
      </w:r>
      <w:proofErr w:type="spellEnd"/>
      <w:r w:rsidRPr="00D75102">
        <w:rPr>
          <w:rFonts w:cstheme="minorHAnsi"/>
          <w:highlight w:val="white"/>
        </w:rPr>
        <w:t>-type="</w:t>
      </w:r>
      <w:proofErr w:type="spellStart"/>
      <w:r w:rsidRPr="00D75102">
        <w:rPr>
          <w:rFonts w:cstheme="minorHAnsi"/>
          <w:highlight w:val="white"/>
        </w:rPr>
        <w:t>pdf-urn</w:t>
      </w:r>
      <w:proofErr w:type="spellEnd"/>
      <w:r w:rsidRPr="00D75102">
        <w:rPr>
          <w:rFonts w:cstheme="minorHAnsi"/>
          <w:highlight w:val="white"/>
        </w:rPr>
        <w:t>"&gt;. Dafür existiert das XML-Element &lt;</w:t>
      </w:r>
      <w:proofErr w:type="spellStart"/>
      <w:r w:rsidRPr="00D75102">
        <w:rPr>
          <w:rFonts w:cstheme="minorHAnsi"/>
          <w:highlight w:val="white"/>
        </w:rPr>
        <w:t>self-uri</w:t>
      </w:r>
      <w:proofErr w:type="spellEnd"/>
      <w:r w:rsidRPr="00D75102">
        <w:rPr>
          <w:rFonts w:cstheme="minorHAnsi"/>
          <w:highlight w:val="white"/>
        </w:rPr>
        <w:t xml:space="preserve"> </w:t>
      </w:r>
      <w:proofErr w:type="spellStart"/>
      <w:r w:rsidRPr="00D75102">
        <w:rPr>
          <w:rFonts w:cstheme="minorHAnsi"/>
          <w:highlight w:val="white"/>
        </w:rPr>
        <w:t>content</w:t>
      </w:r>
      <w:proofErr w:type="spellEnd"/>
      <w:r w:rsidRPr="00D75102">
        <w:rPr>
          <w:rFonts w:cstheme="minorHAnsi"/>
          <w:highlight w:val="white"/>
        </w:rPr>
        <w:t>-type="</w:t>
      </w:r>
      <w:proofErr w:type="spellStart"/>
      <w:r w:rsidRPr="00D75102">
        <w:rPr>
          <w:rFonts w:cstheme="minorHAnsi"/>
          <w:highlight w:val="white"/>
        </w:rPr>
        <w:t>pdf-url</w:t>
      </w:r>
      <w:proofErr w:type="spellEnd"/>
      <w:r w:rsidRPr="00D75102">
        <w:rPr>
          <w:rFonts w:cstheme="minorHAnsi"/>
          <w:highlight w:val="white"/>
        </w:rPr>
        <w:t>"&gt; nun nicht mehr (URL wurde durch URN ersetzt).</w:t>
      </w:r>
    </w:p>
    <w:p w:rsidR="00D75102" w:rsidRPr="00853A5A" w:rsidRDefault="00D75102" w:rsidP="00D75102">
      <w:pPr>
        <w:pStyle w:val="Listenabsatz"/>
        <w:numPr>
          <w:ilvl w:val="0"/>
          <w:numId w:val="4"/>
        </w:numPr>
        <w:rPr>
          <w:rFonts w:cstheme="minorHAnsi"/>
          <w:highlight w:val="white"/>
        </w:rPr>
      </w:pPr>
      <w:r w:rsidRPr="00853A5A">
        <w:rPr>
          <w:rFonts w:cstheme="minorHAnsi"/>
          <w:highlight w:val="white"/>
        </w:rPr>
        <w:t xml:space="preserve">In den </w:t>
      </w:r>
      <w:proofErr w:type="spellStart"/>
      <w:r w:rsidRPr="00853A5A">
        <w:rPr>
          <w:rFonts w:cstheme="minorHAnsi"/>
          <w:highlight w:val="white"/>
        </w:rPr>
        <w:t>Article</w:t>
      </w:r>
      <w:proofErr w:type="spellEnd"/>
      <w:r w:rsidRPr="00853A5A">
        <w:rPr>
          <w:rFonts w:cstheme="minorHAnsi"/>
          <w:highlight w:val="white"/>
        </w:rPr>
        <w:t>-Metadaten wurde das alte XML-Element &lt;</w:t>
      </w:r>
      <w:proofErr w:type="spellStart"/>
      <w:r w:rsidRPr="00853A5A">
        <w:rPr>
          <w:rFonts w:cstheme="minorHAnsi"/>
          <w:highlight w:val="white"/>
        </w:rPr>
        <w:t>self-uri</w:t>
      </w:r>
      <w:proofErr w:type="spellEnd"/>
      <w:r w:rsidRPr="00853A5A">
        <w:rPr>
          <w:rFonts w:cstheme="minorHAnsi"/>
          <w:highlight w:val="white"/>
        </w:rPr>
        <w:t xml:space="preserve"> </w:t>
      </w:r>
      <w:proofErr w:type="spellStart"/>
      <w:r w:rsidRPr="00853A5A">
        <w:rPr>
          <w:rFonts w:cstheme="minorHAnsi"/>
          <w:highlight w:val="white"/>
        </w:rPr>
        <w:t>content</w:t>
      </w:r>
      <w:proofErr w:type="spellEnd"/>
      <w:r w:rsidRPr="00853A5A">
        <w:rPr>
          <w:rFonts w:cstheme="minorHAnsi"/>
          <w:highlight w:val="white"/>
        </w:rPr>
        <w:t>-type="</w:t>
      </w:r>
      <w:proofErr w:type="spellStart"/>
      <w:r w:rsidRPr="00853A5A">
        <w:rPr>
          <w:rFonts w:cstheme="minorHAnsi"/>
          <w:highlight w:val="white"/>
        </w:rPr>
        <w:t>lens-url</w:t>
      </w:r>
      <w:proofErr w:type="spellEnd"/>
      <w:r w:rsidRPr="00853A5A">
        <w:rPr>
          <w:rFonts w:cstheme="minorHAnsi"/>
          <w:highlight w:val="white"/>
        </w:rPr>
        <w:t>"&gt; ersatzlos gestrichen. Die Metadaten enthalten nun keinen Link mehr auf die URL der Lens-Applikation.</w:t>
      </w:r>
    </w:p>
    <w:p w:rsidR="00D75102" w:rsidRDefault="00A07090" w:rsidP="00D75102">
      <w:pPr>
        <w:pStyle w:val="Listenabsatz"/>
        <w:numPr>
          <w:ilvl w:val="0"/>
          <w:numId w:val="4"/>
        </w:numPr>
        <w:rPr>
          <w:rFonts w:cstheme="minorHAnsi"/>
          <w:highlight w:val="white"/>
        </w:rPr>
      </w:pPr>
      <w:r w:rsidRPr="00853A5A">
        <w:rPr>
          <w:rFonts w:cstheme="minorHAnsi"/>
          <w:highlight w:val="white"/>
        </w:rPr>
        <w:t xml:space="preserve">In den </w:t>
      </w:r>
      <w:proofErr w:type="spellStart"/>
      <w:r w:rsidRPr="00853A5A">
        <w:rPr>
          <w:rFonts w:cstheme="minorHAnsi"/>
          <w:highlight w:val="white"/>
        </w:rPr>
        <w:t>Article</w:t>
      </w:r>
      <w:proofErr w:type="spellEnd"/>
      <w:r w:rsidRPr="00853A5A">
        <w:rPr>
          <w:rFonts w:cstheme="minorHAnsi"/>
          <w:highlight w:val="white"/>
        </w:rPr>
        <w:t>-Metadaten wird ein neues &lt;</w:t>
      </w:r>
      <w:proofErr w:type="spellStart"/>
      <w:r w:rsidRPr="00853A5A">
        <w:rPr>
          <w:rFonts w:cstheme="minorHAnsi"/>
          <w:highlight w:val="white"/>
        </w:rPr>
        <w:t>custom-meta</w:t>
      </w:r>
      <w:proofErr w:type="spellEnd"/>
      <w:r w:rsidRPr="00853A5A">
        <w:rPr>
          <w:rFonts w:cstheme="minorHAnsi"/>
          <w:highlight w:val="white"/>
        </w:rPr>
        <w:t>&gt;-Element für die Cover-Illustration erzeugt:</w:t>
      </w:r>
      <w:r w:rsidRPr="00853A5A">
        <w:rPr>
          <w:rFonts w:cstheme="minorHAnsi"/>
          <w:highlight w:val="white"/>
        </w:rPr>
        <w:br/>
        <w:t>&lt;</w:t>
      </w:r>
      <w:proofErr w:type="spellStart"/>
      <w:r w:rsidRPr="00853A5A">
        <w:rPr>
          <w:rFonts w:cstheme="minorHAnsi"/>
          <w:highlight w:val="white"/>
        </w:rPr>
        <w:t>custom-meta</w:t>
      </w:r>
      <w:proofErr w:type="spellEnd"/>
      <w:r w:rsidRPr="00853A5A">
        <w:rPr>
          <w:rFonts w:cstheme="minorHAnsi"/>
          <w:highlight w:val="white"/>
        </w:rPr>
        <w:t>&gt;</w:t>
      </w:r>
      <w:r w:rsidRPr="00853A5A">
        <w:rPr>
          <w:rFonts w:cstheme="minorHAnsi"/>
          <w:highlight w:val="white"/>
        </w:rPr>
        <w:br/>
        <w:t>&lt;meta-name&gt; cover-illustration&lt;/meta-name&gt;</w:t>
      </w:r>
      <w:r w:rsidRPr="00853A5A">
        <w:rPr>
          <w:rFonts w:cstheme="minorHAnsi"/>
          <w:highlight w:val="white"/>
        </w:rPr>
        <w:br/>
        <w:t>&lt;meta-</w:t>
      </w:r>
      <w:proofErr w:type="spellStart"/>
      <w:r w:rsidRPr="00853A5A">
        <w:rPr>
          <w:rFonts w:cstheme="minorHAnsi"/>
          <w:highlight w:val="white"/>
        </w:rPr>
        <w:t>value</w:t>
      </w:r>
      <w:proofErr w:type="spellEnd"/>
      <w:r w:rsidRPr="00853A5A">
        <w:rPr>
          <w:rFonts w:cstheme="minorHAnsi"/>
          <w:highlight w:val="white"/>
        </w:rPr>
        <w:t xml:space="preserve">&gt; Archiv der </w:t>
      </w:r>
      <w:proofErr w:type="spellStart"/>
      <w:r w:rsidRPr="00853A5A">
        <w:rPr>
          <w:rFonts w:cstheme="minorHAnsi"/>
          <w:highlight w:val="white"/>
        </w:rPr>
        <w:t>Boğazköy</w:t>
      </w:r>
      <w:proofErr w:type="spellEnd"/>
      <w:r w:rsidRPr="00853A5A">
        <w:rPr>
          <w:rFonts w:cstheme="minorHAnsi"/>
          <w:highlight w:val="white"/>
        </w:rPr>
        <w:t>-Grabung, DAI (M. S. Öztürk)&lt;/meta-</w:t>
      </w:r>
      <w:proofErr w:type="spellStart"/>
      <w:r w:rsidRPr="00853A5A">
        <w:rPr>
          <w:rFonts w:cstheme="minorHAnsi"/>
          <w:highlight w:val="white"/>
        </w:rPr>
        <w:t>value</w:t>
      </w:r>
      <w:proofErr w:type="spellEnd"/>
      <w:r w:rsidRPr="00853A5A">
        <w:rPr>
          <w:rFonts w:cstheme="minorHAnsi"/>
          <w:highlight w:val="white"/>
        </w:rPr>
        <w:t>&gt;</w:t>
      </w:r>
      <w:r w:rsidRPr="00853A5A">
        <w:rPr>
          <w:rFonts w:cstheme="minorHAnsi"/>
          <w:highlight w:val="white"/>
        </w:rPr>
        <w:br/>
        <w:t>&lt;/</w:t>
      </w:r>
      <w:proofErr w:type="spellStart"/>
      <w:r w:rsidRPr="00853A5A">
        <w:rPr>
          <w:rFonts w:cstheme="minorHAnsi"/>
          <w:highlight w:val="white"/>
        </w:rPr>
        <w:t>custom-meta</w:t>
      </w:r>
      <w:proofErr w:type="spellEnd"/>
      <w:r w:rsidRPr="00853A5A">
        <w:rPr>
          <w:rFonts w:cstheme="minorHAnsi"/>
          <w:highlight w:val="white"/>
        </w:rPr>
        <w:t>&gt;</w:t>
      </w:r>
      <w:r w:rsidRPr="00853A5A">
        <w:rPr>
          <w:rFonts w:cstheme="minorHAnsi"/>
          <w:highlight w:val="white"/>
        </w:rPr>
        <w:br/>
        <w:t xml:space="preserve">Der Bezeichner “Cover-Illustration” wird nicht in den XML-Daten mit übergeben und muss in der Lens-Viewer-Applikation erzeugt </w:t>
      </w:r>
      <w:r w:rsidR="00430C1E">
        <w:rPr>
          <w:rFonts w:cstheme="minorHAnsi"/>
          <w:highlight w:val="white"/>
        </w:rPr>
        <w:t>we</w:t>
      </w:r>
      <w:r w:rsidRPr="00853A5A">
        <w:rPr>
          <w:rFonts w:cstheme="minorHAnsi"/>
          <w:highlight w:val="white"/>
        </w:rPr>
        <w:t xml:space="preserve">rden. </w:t>
      </w:r>
    </w:p>
    <w:p w:rsidR="006E44B6" w:rsidRDefault="006E44B6" w:rsidP="00F41A2A">
      <w:pPr>
        <w:pStyle w:val="Listenabsatz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</w:rPr>
      </w:pPr>
      <w:r>
        <w:rPr>
          <w:rFonts w:cstheme="minorHAnsi"/>
          <w:highlight w:val="white"/>
        </w:rPr>
        <w:t xml:space="preserve">In den </w:t>
      </w:r>
      <w:proofErr w:type="spellStart"/>
      <w:r>
        <w:rPr>
          <w:rFonts w:cstheme="minorHAnsi"/>
          <w:highlight w:val="white"/>
        </w:rPr>
        <w:t>Article</w:t>
      </w:r>
      <w:proofErr w:type="spellEnd"/>
      <w:r>
        <w:rPr>
          <w:rFonts w:cstheme="minorHAnsi"/>
          <w:highlight w:val="white"/>
        </w:rPr>
        <w:t xml:space="preserve">-Metadaten wird nun neu die DOI mit übergeben. Die DOI wird </w:t>
      </w:r>
      <w:r w:rsidR="00F41A2A">
        <w:rPr>
          <w:rFonts w:cstheme="minorHAnsi"/>
          <w:highlight w:val="white"/>
        </w:rPr>
        <w:t>umgesetzt als neues XML-Element</w:t>
      </w:r>
      <w:r w:rsidR="00F41A2A" w:rsidRPr="00F41A2A">
        <w:rPr>
          <w:rFonts w:cstheme="minorHAnsi"/>
          <w:highlight w:val="white"/>
        </w:rPr>
        <w:t>&lt;</w:t>
      </w:r>
      <w:proofErr w:type="spellStart"/>
      <w:r w:rsidR="00F41A2A" w:rsidRPr="00F41A2A">
        <w:rPr>
          <w:rFonts w:cstheme="minorHAnsi"/>
          <w:highlight w:val="white"/>
        </w:rPr>
        <w:t>article-id</w:t>
      </w:r>
      <w:proofErr w:type="spellEnd"/>
      <w:r w:rsidR="00F41A2A" w:rsidRPr="00F41A2A">
        <w:rPr>
          <w:rFonts w:cstheme="minorHAnsi"/>
          <w:highlight w:val="white"/>
        </w:rPr>
        <w:t xml:space="preserve"> </w:t>
      </w:r>
      <w:proofErr w:type="spellStart"/>
      <w:r w:rsidR="00F41A2A" w:rsidRPr="00F41A2A">
        <w:rPr>
          <w:rFonts w:cstheme="minorHAnsi"/>
          <w:highlight w:val="white"/>
        </w:rPr>
        <w:t>pub</w:t>
      </w:r>
      <w:proofErr w:type="spellEnd"/>
      <w:r w:rsidR="00F41A2A" w:rsidRPr="00F41A2A">
        <w:rPr>
          <w:rFonts w:cstheme="minorHAnsi"/>
          <w:highlight w:val="white"/>
        </w:rPr>
        <w:t>-</w:t>
      </w:r>
      <w:proofErr w:type="spellStart"/>
      <w:r w:rsidR="00F41A2A" w:rsidRPr="00F41A2A">
        <w:rPr>
          <w:rFonts w:cstheme="minorHAnsi"/>
          <w:highlight w:val="white"/>
        </w:rPr>
        <w:t>id</w:t>
      </w:r>
      <w:proofErr w:type="spellEnd"/>
      <w:r w:rsidR="00F41A2A" w:rsidRPr="00F41A2A">
        <w:rPr>
          <w:rFonts w:cstheme="minorHAnsi"/>
          <w:highlight w:val="white"/>
        </w:rPr>
        <w:t>-type="</w:t>
      </w:r>
      <w:proofErr w:type="spellStart"/>
      <w:r w:rsidR="00F41A2A" w:rsidRPr="00F41A2A">
        <w:rPr>
          <w:rFonts w:cstheme="minorHAnsi"/>
          <w:highlight w:val="white"/>
        </w:rPr>
        <w:t>doi</w:t>
      </w:r>
      <w:proofErr w:type="spellEnd"/>
      <w:r w:rsidR="00F41A2A" w:rsidRPr="00F41A2A">
        <w:rPr>
          <w:rFonts w:cstheme="minorHAnsi"/>
          <w:highlight w:val="white"/>
        </w:rPr>
        <w:t>"&gt;10.1371/journal.pbio.0020449&lt;/</w:t>
      </w:r>
      <w:proofErr w:type="spellStart"/>
      <w:r w:rsidR="00F41A2A" w:rsidRPr="00F41A2A">
        <w:rPr>
          <w:rFonts w:cstheme="minorHAnsi"/>
          <w:highlight w:val="white"/>
        </w:rPr>
        <w:t>article-id</w:t>
      </w:r>
      <w:proofErr w:type="spellEnd"/>
      <w:r w:rsidR="00F41A2A" w:rsidRPr="00F41A2A">
        <w:rPr>
          <w:rFonts w:cstheme="minorHAnsi"/>
          <w:highlight w:val="white"/>
        </w:rPr>
        <w:t>&gt;, das Element steht am Anfang von &lt;</w:t>
      </w:r>
      <w:proofErr w:type="spellStart"/>
      <w:r w:rsidR="00F41A2A" w:rsidRPr="00F41A2A">
        <w:rPr>
          <w:rFonts w:cstheme="minorHAnsi"/>
          <w:highlight w:val="white"/>
        </w:rPr>
        <w:t>article-meta</w:t>
      </w:r>
      <w:proofErr w:type="spellEnd"/>
      <w:r w:rsidR="00F41A2A" w:rsidRPr="00F41A2A">
        <w:rPr>
          <w:rFonts w:cstheme="minorHAnsi"/>
          <w:highlight w:val="white"/>
        </w:rPr>
        <w:t>&gt;.</w:t>
      </w:r>
    </w:p>
    <w:p w:rsidR="00F02D63" w:rsidRPr="00F02D63" w:rsidRDefault="00F02D63" w:rsidP="00F02D63">
      <w:pPr>
        <w:pStyle w:val="Listenabsatz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02D63">
        <w:rPr>
          <w:rFonts w:cstheme="minorHAnsi"/>
          <w:highlight w:val="white"/>
        </w:rPr>
        <w:t xml:space="preserve">Neues </w:t>
      </w:r>
      <w:proofErr w:type="spellStart"/>
      <w:r w:rsidRPr="00F02D63">
        <w:rPr>
          <w:rFonts w:cstheme="minorHAnsi"/>
          <w:highlight w:val="white"/>
        </w:rPr>
        <w:t>custom</w:t>
      </w:r>
      <w:proofErr w:type="spellEnd"/>
      <w:r w:rsidRPr="00F02D63">
        <w:rPr>
          <w:rFonts w:cstheme="minorHAnsi"/>
          <w:highlight w:val="white"/>
        </w:rPr>
        <w:t>-meta-Element in Journal-</w:t>
      </w:r>
      <w:proofErr w:type="spellStart"/>
      <w:r w:rsidRPr="00F02D63">
        <w:rPr>
          <w:rFonts w:cstheme="minorHAnsi"/>
          <w:highlight w:val="white"/>
        </w:rPr>
        <w:t>Meta</w:t>
      </w:r>
      <w:proofErr w:type="spellEnd"/>
      <w:r w:rsidRPr="00F02D63">
        <w:rPr>
          <w:rFonts w:cstheme="minorHAnsi"/>
          <w:highlight w:val="white"/>
        </w:rPr>
        <w:t>:</w:t>
      </w:r>
      <w:r w:rsidRPr="00F02D63">
        <w:rPr>
          <w:rFonts w:cstheme="minorHAnsi"/>
          <w:highlight w:val="white"/>
        </w:rPr>
        <w:br/>
      </w:r>
      <w:r w:rsidRPr="00F02D63">
        <w:rPr>
          <w:rFonts w:cstheme="minorHAnsi"/>
          <w:color w:val="000096"/>
          <w:szCs w:val="24"/>
          <w:highlight w:val="white"/>
        </w:rPr>
        <w:t>&lt;</w:t>
      </w:r>
      <w:proofErr w:type="spellStart"/>
      <w:r w:rsidRPr="00F02D63">
        <w:rPr>
          <w:rFonts w:cstheme="minorHAnsi"/>
          <w:color w:val="000096"/>
          <w:szCs w:val="24"/>
          <w:highlight w:val="white"/>
        </w:rPr>
        <w:t>custom-meta</w:t>
      </w:r>
      <w:proofErr w:type="spellEnd"/>
      <w:r w:rsidRPr="00F02D63">
        <w:rPr>
          <w:rFonts w:cstheme="minorHAnsi"/>
          <w:color w:val="000096"/>
          <w:szCs w:val="24"/>
          <w:highlight w:val="white"/>
        </w:rPr>
        <w:t>&gt;</w:t>
      </w:r>
      <w:r w:rsidRPr="00F02D63">
        <w:rPr>
          <w:rFonts w:cstheme="minorHAnsi"/>
          <w:color w:val="000000"/>
          <w:szCs w:val="24"/>
          <w:highlight w:val="white"/>
        </w:rPr>
        <w:br/>
      </w:r>
      <w:r w:rsidRPr="00F02D63">
        <w:rPr>
          <w:rFonts w:cstheme="minorHAnsi"/>
          <w:color w:val="000096"/>
          <w:szCs w:val="24"/>
          <w:highlight w:val="white"/>
        </w:rPr>
        <w:t>&lt;meta-name&gt;</w:t>
      </w:r>
      <w:proofErr w:type="spellStart"/>
      <w:r w:rsidRPr="00F02D63">
        <w:rPr>
          <w:rFonts w:cstheme="minorHAnsi"/>
          <w:color w:val="000000"/>
          <w:szCs w:val="24"/>
          <w:highlight w:val="white"/>
        </w:rPr>
        <w:t>editing</w:t>
      </w:r>
      <w:proofErr w:type="spellEnd"/>
      <w:r w:rsidRPr="00F02D63">
        <w:rPr>
          <w:rFonts w:cstheme="minorHAnsi"/>
          <w:color w:val="000000"/>
          <w:szCs w:val="24"/>
          <w:highlight w:val="white"/>
        </w:rPr>
        <w:t>-</w:t>
      </w:r>
      <w:proofErr w:type="spellStart"/>
      <w:r w:rsidRPr="00F02D63">
        <w:rPr>
          <w:rFonts w:cstheme="minorHAnsi"/>
          <w:color w:val="000000"/>
          <w:szCs w:val="24"/>
          <w:highlight w:val="white"/>
        </w:rPr>
        <w:t>notice</w:t>
      </w:r>
      <w:proofErr w:type="spellEnd"/>
      <w:r w:rsidRPr="00F02D63">
        <w:rPr>
          <w:rFonts w:cstheme="minorHAnsi"/>
          <w:color w:val="000000"/>
          <w:szCs w:val="24"/>
          <w:highlight w:val="white"/>
        </w:rPr>
        <w:t>-webdesign-</w:t>
      </w:r>
      <w:proofErr w:type="spellStart"/>
      <w:r w:rsidRPr="00F02D63">
        <w:rPr>
          <w:rFonts w:cstheme="minorHAnsi"/>
          <w:color w:val="000000"/>
          <w:szCs w:val="24"/>
          <w:highlight w:val="white"/>
        </w:rPr>
        <w:t>url</w:t>
      </w:r>
      <w:proofErr w:type="spellEnd"/>
      <w:r w:rsidRPr="00F02D63">
        <w:rPr>
          <w:rFonts w:cstheme="minorHAnsi"/>
          <w:color w:val="000096"/>
          <w:szCs w:val="24"/>
          <w:highlight w:val="white"/>
        </w:rPr>
        <w:t>&lt;/meta-name&gt;</w:t>
      </w:r>
      <w:r w:rsidRPr="00F02D63">
        <w:rPr>
          <w:rFonts w:cstheme="minorHAnsi"/>
          <w:color w:val="000000"/>
          <w:szCs w:val="24"/>
          <w:highlight w:val="white"/>
        </w:rPr>
        <w:br/>
        <w:t xml:space="preserve"> </w:t>
      </w:r>
      <w:r w:rsidRPr="00F02D63">
        <w:rPr>
          <w:rFonts w:cstheme="minorHAnsi"/>
          <w:color w:val="000096"/>
          <w:szCs w:val="24"/>
          <w:highlight w:val="white"/>
        </w:rPr>
        <w:t>&lt;meta-</w:t>
      </w:r>
      <w:proofErr w:type="spellStart"/>
      <w:r w:rsidRPr="00F02D63">
        <w:rPr>
          <w:rFonts w:cstheme="minorHAnsi"/>
          <w:color w:val="000096"/>
          <w:szCs w:val="24"/>
          <w:highlight w:val="white"/>
        </w:rPr>
        <w:t>value</w:t>
      </w:r>
      <w:proofErr w:type="spellEnd"/>
      <w:r w:rsidRPr="00F02D63">
        <w:rPr>
          <w:rFonts w:cstheme="minorHAnsi"/>
          <w:color w:val="000096"/>
          <w:szCs w:val="24"/>
          <w:highlight w:val="white"/>
        </w:rPr>
        <w:t>&gt;</w:t>
      </w:r>
      <w:r w:rsidRPr="00F02D63">
        <w:rPr>
          <w:rFonts w:cstheme="minorHAnsi"/>
          <w:color w:val="000000"/>
          <w:szCs w:val="24"/>
          <w:highlight w:val="white"/>
        </w:rPr>
        <w:t>https://lm-kommunikation.de/</w:t>
      </w:r>
      <w:r w:rsidRPr="00F02D63">
        <w:rPr>
          <w:rFonts w:cstheme="minorHAnsi"/>
          <w:color w:val="000096"/>
          <w:szCs w:val="24"/>
          <w:highlight w:val="white"/>
        </w:rPr>
        <w:t>&lt;/meta-value&gt;</w:t>
      </w:r>
      <w:r w:rsidRPr="00F02D63">
        <w:rPr>
          <w:rFonts w:cstheme="minorHAnsi"/>
          <w:color w:val="000000"/>
          <w:szCs w:val="24"/>
          <w:highlight w:val="white"/>
        </w:rPr>
        <w:br/>
      </w:r>
      <w:r w:rsidRPr="00F02D63">
        <w:rPr>
          <w:rFonts w:cstheme="minorHAnsi"/>
          <w:color w:val="000096"/>
          <w:szCs w:val="24"/>
          <w:highlight w:val="white"/>
        </w:rPr>
        <w:t>&lt;/</w:t>
      </w:r>
      <w:proofErr w:type="spellStart"/>
      <w:r w:rsidRPr="00F02D63">
        <w:rPr>
          <w:rFonts w:cstheme="minorHAnsi"/>
          <w:color w:val="000096"/>
          <w:szCs w:val="24"/>
          <w:highlight w:val="white"/>
        </w:rPr>
        <w:t>custom-meta</w:t>
      </w:r>
      <w:proofErr w:type="spellEnd"/>
      <w:r w:rsidRPr="00F02D63">
        <w:rPr>
          <w:rFonts w:cstheme="minorHAnsi"/>
          <w:color w:val="000096"/>
          <w:szCs w:val="24"/>
          <w:highlight w:val="white"/>
        </w:rPr>
        <w:t>&gt;</w:t>
      </w:r>
      <w:r>
        <w:rPr>
          <w:rFonts w:cstheme="minorHAnsi"/>
          <w:color w:val="000096"/>
          <w:szCs w:val="24"/>
          <w:highlight w:val="white"/>
        </w:rPr>
        <w:br/>
      </w:r>
      <w:r w:rsidRPr="00F02D63">
        <w:rPr>
          <w:rFonts w:cstheme="minorHAnsi"/>
          <w:color w:val="000000"/>
          <w:szCs w:val="24"/>
          <w:highlight w:val="white"/>
        </w:rPr>
        <w:t>In meta-</w:t>
      </w:r>
      <w:proofErr w:type="spellStart"/>
      <w:r w:rsidRPr="00F02D63">
        <w:rPr>
          <w:rFonts w:cstheme="minorHAnsi"/>
          <w:color w:val="000000"/>
          <w:szCs w:val="24"/>
          <w:highlight w:val="white"/>
        </w:rPr>
        <w:t>value</w:t>
      </w:r>
      <w:proofErr w:type="spellEnd"/>
      <w:r w:rsidRPr="00F02D63">
        <w:rPr>
          <w:rFonts w:cstheme="minorHAnsi"/>
          <w:color w:val="000000"/>
          <w:szCs w:val="24"/>
          <w:highlight w:val="white"/>
        </w:rPr>
        <w:t xml:space="preserve"> steht hier die URL, die zum </w:t>
      </w:r>
      <w:proofErr w:type="spellStart"/>
      <w:r w:rsidRPr="00F02D63">
        <w:rPr>
          <w:rFonts w:cstheme="minorHAnsi"/>
          <w:color w:val="000000"/>
          <w:szCs w:val="24"/>
          <w:highlight w:val="white"/>
        </w:rPr>
        <w:t>custom</w:t>
      </w:r>
      <w:proofErr w:type="spellEnd"/>
      <w:r w:rsidRPr="00F02D63">
        <w:rPr>
          <w:rFonts w:cstheme="minorHAnsi"/>
          <w:color w:val="000000"/>
          <w:szCs w:val="24"/>
          <w:highlight w:val="white"/>
        </w:rPr>
        <w:t>-meta-Eintrag mit meta-</w:t>
      </w:r>
      <w:proofErr w:type="spellStart"/>
      <w:r w:rsidRPr="00F02D63">
        <w:rPr>
          <w:rFonts w:cstheme="minorHAnsi"/>
          <w:color w:val="000000"/>
          <w:szCs w:val="24"/>
          <w:highlight w:val="white"/>
        </w:rPr>
        <w:t>value</w:t>
      </w:r>
      <w:proofErr w:type="spellEnd"/>
      <w:r w:rsidRPr="00F02D63">
        <w:rPr>
          <w:rFonts w:cstheme="minorHAnsi"/>
          <w:color w:val="000000"/>
          <w:szCs w:val="24"/>
          <w:highlight w:val="white"/>
        </w:rPr>
        <w:t xml:space="preserve"> = „</w:t>
      </w:r>
      <w:proofErr w:type="spellStart"/>
      <w:r w:rsidRPr="00F02D63">
        <w:rPr>
          <w:rFonts w:cstheme="minorHAnsi"/>
          <w:color w:val="000000"/>
          <w:szCs w:val="24"/>
          <w:highlight w:val="white"/>
        </w:rPr>
        <w:t>editing</w:t>
      </w:r>
      <w:proofErr w:type="spellEnd"/>
      <w:r w:rsidRPr="00F02D63">
        <w:rPr>
          <w:rFonts w:cstheme="minorHAnsi"/>
          <w:color w:val="000000"/>
          <w:szCs w:val="24"/>
          <w:highlight w:val="white"/>
        </w:rPr>
        <w:t>-</w:t>
      </w:r>
      <w:proofErr w:type="spellStart"/>
      <w:r w:rsidRPr="00F02D63">
        <w:rPr>
          <w:rFonts w:cstheme="minorHAnsi"/>
          <w:color w:val="000000"/>
          <w:szCs w:val="24"/>
          <w:highlight w:val="white"/>
        </w:rPr>
        <w:t>notice</w:t>
      </w:r>
      <w:proofErr w:type="spellEnd"/>
      <w:r w:rsidRPr="00F02D63">
        <w:rPr>
          <w:rFonts w:cstheme="minorHAnsi"/>
          <w:color w:val="000000"/>
          <w:szCs w:val="24"/>
          <w:highlight w:val="white"/>
        </w:rPr>
        <w:t>-webdesign</w:t>
      </w:r>
      <w:r>
        <w:rPr>
          <w:rFonts w:cstheme="minorHAnsi"/>
          <w:color w:val="000000"/>
          <w:szCs w:val="24"/>
          <w:highlight w:val="white"/>
        </w:rPr>
        <w:t>“ gehört.</w:t>
      </w:r>
    </w:p>
    <w:p w:rsidR="00F02D63" w:rsidRPr="00F02D63" w:rsidRDefault="00F02D63" w:rsidP="00F02D63">
      <w:pPr>
        <w:pStyle w:val="Listenabsatz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96"/>
          <w:szCs w:val="24"/>
          <w:highlight w:val="white"/>
        </w:rPr>
      </w:pPr>
      <w:r w:rsidRPr="00F02D63">
        <w:rPr>
          <w:rFonts w:cstheme="minorHAnsi"/>
          <w:highlight w:val="white"/>
        </w:rPr>
        <w:t xml:space="preserve">Neues </w:t>
      </w:r>
      <w:proofErr w:type="spellStart"/>
      <w:r w:rsidRPr="00F02D63">
        <w:rPr>
          <w:rFonts w:cstheme="minorHAnsi"/>
          <w:highlight w:val="white"/>
        </w:rPr>
        <w:t>custom</w:t>
      </w:r>
      <w:proofErr w:type="spellEnd"/>
      <w:r w:rsidRPr="00F02D63">
        <w:rPr>
          <w:rFonts w:cstheme="minorHAnsi"/>
          <w:highlight w:val="white"/>
        </w:rPr>
        <w:t>-meta-Element in Journal-</w:t>
      </w:r>
      <w:proofErr w:type="spellStart"/>
      <w:r w:rsidRPr="00F02D63">
        <w:rPr>
          <w:rFonts w:cstheme="minorHAnsi"/>
          <w:highlight w:val="white"/>
        </w:rPr>
        <w:t>Meta</w:t>
      </w:r>
      <w:proofErr w:type="spellEnd"/>
      <w:r w:rsidRPr="00F02D63">
        <w:rPr>
          <w:rFonts w:cstheme="minorHAnsi"/>
          <w:highlight w:val="white"/>
        </w:rPr>
        <w:t>:</w:t>
      </w:r>
      <w:r w:rsidRPr="00F02D63">
        <w:rPr>
          <w:rFonts w:cstheme="minorHAnsi"/>
          <w:highlight w:val="white"/>
        </w:rPr>
        <w:br/>
      </w:r>
      <w:r w:rsidRPr="00F02D63">
        <w:rPr>
          <w:rFonts w:cstheme="minorHAnsi"/>
          <w:color w:val="000096"/>
          <w:szCs w:val="24"/>
          <w:highlight w:val="white"/>
        </w:rPr>
        <w:t>&lt;</w:t>
      </w:r>
      <w:proofErr w:type="spellStart"/>
      <w:r w:rsidRPr="00F02D63">
        <w:rPr>
          <w:rFonts w:cstheme="minorHAnsi"/>
          <w:color w:val="000096"/>
          <w:szCs w:val="24"/>
          <w:highlight w:val="white"/>
        </w:rPr>
        <w:t>custom-meta</w:t>
      </w:r>
      <w:proofErr w:type="spellEnd"/>
      <w:r w:rsidRPr="00F02D63">
        <w:rPr>
          <w:rFonts w:cstheme="minorHAnsi"/>
          <w:color w:val="000096"/>
          <w:szCs w:val="24"/>
          <w:highlight w:val="white"/>
        </w:rPr>
        <w:t>&gt;</w:t>
      </w:r>
      <w:r w:rsidRPr="00F02D63">
        <w:rPr>
          <w:rFonts w:cstheme="minorHAnsi"/>
          <w:color w:val="000096"/>
          <w:szCs w:val="24"/>
          <w:highlight w:val="white"/>
        </w:rPr>
        <w:br/>
        <w:t>&lt;meta-name&gt;</w:t>
      </w:r>
      <w:proofErr w:type="spellStart"/>
      <w:r w:rsidRPr="00F02D63">
        <w:rPr>
          <w:rFonts w:cstheme="minorHAnsi"/>
          <w:color w:val="000096"/>
          <w:szCs w:val="24"/>
          <w:highlight w:val="white"/>
        </w:rPr>
        <w:t>editing-notice-conversion-url</w:t>
      </w:r>
      <w:proofErr w:type="spellEnd"/>
      <w:r w:rsidRPr="00F02D63">
        <w:rPr>
          <w:rFonts w:cstheme="minorHAnsi"/>
          <w:color w:val="000096"/>
          <w:szCs w:val="24"/>
          <w:highlight w:val="white"/>
        </w:rPr>
        <w:t>&lt;/meta-name&gt;</w:t>
      </w:r>
      <w:r w:rsidRPr="00F02D63">
        <w:rPr>
          <w:rFonts w:cstheme="minorHAnsi"/>
          <w:color w:val="000096"/>
          <w:szCs w:val="24"/>
          <w:highlight w:val="white"/>
        </w:rPr>
        <w:br/>
        <w:t>&lt;meta-</w:t>
      </w:r>
      <w:proofErr w:type="spellStart"/>
      <w:r w:rsidRPr="00F02D63">
        <w:rPr>
          <w:rFonts w:cstheme="minorHAnsi"/>
          <w:color w:val="000096"/>
          <w:szCs w:val="24"/>
          <w:highlight w:val="white"/>
        </w:rPr>
        <w:t>value</w:t>
      </w:r>
      <w:proofErr w:type="spellEnd"/>
      <w:r w:rsidRPr="00F02D63">
        <w:rPr>
          <w:rFonts w:cstheme="minorHAnsi"/>
          <w:color w:val="000096"/>
          <w:szCs w:val="24"/>
          <w:highlight w:val="white"/>
        </w:rPr>
        <w:t>&gt;https://www.dpc-consulting.org/&lt;/meta-value&gt;</w:t>
      </w:r>
      <w:r w:rsidRPr="00F02D63">
        <w:rPr>
          <w:rFonts w:cstheme="minorHAnsi"/>
          <w:color w:val="000096"/>
          <w:szCs w:val="24"/>
          <w:highlight w:val="white"/>
        </w:rPr>
        <w:br/>
        <w:t>&lt;/</w:t>
      </w:r>
      <w:proofErr w:type="spellStart"/>
      <w:r w:rsidRPr="00F02D63">
        <w:rPr>
          <w:rFonts w:cstheme="minorHAnsi"/>
          <w:color w:val="000096"/>
          <w:szCs w:val="24"/>
          <w:highlight w:val="white"/>
        </w:rPr>
        <w:t>custom-meta</w:t>
      </w:r>
      <w:proofErr w:type="spellEnd"/>
      <w:r w:rsidRPr="00F02D63">
        <w:rPr>
          <w:rFonts w:cstheme="minorHAnsi"/>
          <w:color w:val="000096"/>
          <w:szCs w:val="24"/>
          <w:highlight w:val="white"/>
        </w:rPr>
        <w:t>&gt;</w:t>
      </w:r>
    </w:p>
    <w:p w:rsidR="00F02D63" w:rsidRPr="00F02D63" w:rsidRDefault="00F02D63" w:rsidP="00F02D63">
      <w:pPr>
        <w:pStyle w:val="Listenabsatz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02D63">
        <w:rPr>
          <w:rFonts w:cstheme="minorHAnsi"/>
          <w:color w:val="000000"/>
          <w:szCs w:val="24"/>
          <w:highlight w:val="white"/>
        </w:rPr>
        <w:lastRenderedPageBreak/>
        <w:t>In meta-</w:t>
      </w:r>
      <w:proofErr w:type="spellStart"/>
      <w:r w:rsidRPr="00F02D63">
        <w:rPr>
          <w:rFonts w:cstheme="minorHAnsi"/>
          <w:color w:val="000000"/>
          <w:szCs w:val="24"/>
          <w:highlight w:val="white"/>
        </w:rPr>
        <w:t>value</w:t>
      </w:r>
      <w:proofErr w:type="spellEnd"/>
      <w:r w:rsidRPr="00F02D63">
        <w:rPr>
          <w:rFonts w:cstheme="minorHAnsi"/>
          <w:color w:val="000000"/>
          <w:szCs w:val="24"/>
          <w:highlight w:val="white"/>
        </w:rPr>
        <w:t xml:space="preserve"> steht hier die URL, die zum </w:t>
      </w:r>
      <w:proofErr w:type="spellStart"/>
      <w:r w:rsidRPr="00F02D63">
        <w:rPr>
          <w:rFonts w:cstheme="minorHAnsi"/>
          <w:color w:val="000000"/>
          <w:szCs w:val="24"/>
          <w:highlight w:val="white"/>
        </w:rPr>
        <w:t>custom</w:t>
      </w:r>
      <w:proofErr w:type="spellEnd"/>
      <w:r w:rsidRPr="00F02D63">
        <w:rPr>
          <w:rFonts w:cstheme="minorHAnsi"/>
          <w:color w:val="000000"/>
          <w:szCs w:val="24"/>
          <w:highlight w:val="white"/>
        </w:rPr>
        <w:t>-meta-Eintrag mit meta-</w:t>
      </w:r>
      <w:proofErr w:type="spellStart"/>
      <w:r w:rsidRPr="00F02D63">
        <w:rPr>
          <w:rFonts w:cstheme="minorHAnsi"/>
          <w:color w:val="000000"/>
          <w:szCs w:val="24"/>
          <w:highlight w:val="white"/>
        </w:rPr>
        <w:t>value</w:t>
      </w:r>
      <w:proofErr w:type="spellEnd"/>
      <w:r w:rsidRPr="00F02D63">
        <w:rPr>
          <w:rFonts w:cstheme="minorHAnsi"/>
          <w:color w:val="000000"/>
          <w:szCs w:val="24"/>
          <w:highlight w:val="white"/>
        </w:rPr>
        <w:t xml:space="preserve"> = „</w:t>
      </w:r>
      <w:proofErr w:type="spellStart"/>
      <w:r w:rsidRPr="00F02D63">
        <w:rPr>
          <w:rFonts w:cstheme="minorHAnsi"/>
          <w:color w:val="000000"/>
          <w:szCs w:val="24"/>
          <w:highlight w:val="white"/>
        </w:rPr>
        <w:t>editing-notice-</w:t>
      </w:r>
      <w:r>
        <w:rPr>
          <w:rFonts w:cstheme="minorHAnsi"/>
          <w:color w:val="000000"/>
          <w:szCs w:val="24"/>
          <w:highlight w:val="white"/>
        </w:rPr>
        <w:t>conversion</w:t>
      </w:r>
      <w:proofErr w:type="spellEnd"/>
      <w:r>
        <w:rPr>
          <w:rFonts w:cstheme="minorHAnsi"/>
          <w:color w:val="000000"/>
          <w:szCs w:val="24"/>
          <w:highlight w:val="white"/>
        </w:rPr>
        <w:t>“ gehört.</w:t>
      </w:r>
    </w:p>
    <w:p w:rsidR="00F02D63" w:rsidRPr="00992241" w:rsidRDefault="00F02D63" w:rsidP="00992241">
      <w:pPr>
        <w:pStyle w:val="Listenabsatz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92241">
        <w:rPr>
          <w:rFonts w:cstheme="minorHAnsi"/>
          <w:highlight w:val="white"/>
        </w:rPr>
        <w:t xml:space="preserve">Neues </w:t>
      </w:r>
      <w:proofErr w:type="spellStart"/>
      <w:r w:rsidRPr="00992241">
        <w:rPr>
          <w:rFonts w:cstheme="minorHAnsi"/>
          <w:highlight w:val="white"/>
        </w:rPr>
        <w:t>custom</w:t>
      </w:r>
      <w:proofErr w:type="spellEnd"/>
      <w:r w:rsidRPr="00992241">
        <w:rPr>
          <w:rFonts w:cstheme="minorHAnsi"/>
          <w:highlight w:val="white"/>
        </w:rPr>
        <w:t>-meta-Element in Journal-</w:t>
      </w:r>
      <w:proofErr w:type="spellStart"/>
      <w:r w:rsidRPr="00992241">
        <w:rPr>
          <w:rFonts w:cstheme="minorHAnsi"/>
          <w:highlight w:val="white"/>
        </w:rPr>
        <w:t>Meta</w:t>
      </w:r>
      <w:proofErr w:type="spellEnd"/>
      <w:r w:rsidRPr="00992241">
        <w:rPr>
          <w:rFonts w:cstheme="minorHAnsi"/>
          <w:highlight w:val="white"/>
        </w:rPr>
        <w:t>:</w:t>
      </w:r>
      <w:r w:rsidRPr="00992241">
        <w:rPr>
          <w:rFonts w:cstheme="minorHAnsi"/>
          <w:highlight w:val="white"/>
        </w:rPr>
        <w:br/>
      </w:r>
      <w:r w:rsidR="00992241" w:rsidRPr="00992241">
        <w:rPr>
          <w:rFonts w:cstheme="minorHAnsi"/>
          <w:color w:val="000096"/>
          <w:szCs w:val="24"/>
          <w:highlight w:val="white"/>
        </w:rPr>
        <w:t>&lt;</w:t>
      </w:r>
      <w:proofErr w:type="spellStart"/>
      <w:r w:rsidR="00992241" w:rsidRPr="00992241">
        <w:rPr>
          <w:rFonts w:cstheme="minorHAnsi"/>
          <w:color w:val="000096"/>
          <w:szCs w:val="24"/>
          <w:highlight w:val="white"/>
        </w:rPr>
        <w:t>custom-meta</w:t>
      </w:r>
      <w:proofErr w:type="spellEnd"/>
      <w:r w:rsidR="00992241" w:rsidRPr="00992241">
        <w:rPr>
          <w:rFonts w:cstheme="minorHAnsi"/>
          <w:color w:val="000096"/>
          <w:szCs w:val="24"/>
          <w:highlight w:val="white"/>
        </w:rPr>
        <w:t>&gt;</w:t>
      </w:r>
      <w:r w:rsidR="00992241" w:rsidRPr="00992241">
        <w:rPr>
          <w:rFonts w:cstheme="minorHAnsi"/>
          <w:color w:val="000096"/>
          <w:szCs w:val="24"/>
          <w:highlight w:val="white"/>
        </w:rPr>
        <w:br/>
        <w:t>&lt;meta-name&gt;</w:t>
      </w:r>
      <w:proofErr w:type="spellStart"/>
      <w:r w:rsidR="00992241" w:rsidRPr="00992241">
        <w:rPr>
          <w:rFonts w:cstheme="minorHAnsi"/>
          <w:color w:val="000096"/>
          <w:szCs w:val="24"/>
          <w:highlight w:val="white"/>
        </w:rPr>
        <w:t>editing-notice-development-url</w:t>
      </w:r>
      <w:proofErr w:type="spellEnd"/>
      <w:r w:rsidR="00992241" w:rsidRPr="00992241">
        <w:rPr>
          <w:rFonts w:cstheme="minorHAnsi"/>
          <w:color w:val="000096"/>
          <w:szCs w:val="24"/>
          <w:highlight w:val="white"/>
        </w:rPr>
        <w:t>&lt;/meta-name&gt;</w:t>
      </w:r>
      <w:r w:rsidR="00992241" w:rsidRPr="00992241">
        <w:rPr>
          <w:rFonts w:cstheme="minorHAnsi"/>
          <w:color w:val="000096"/>
          <w:szCs w:val="24"/>
          <w:highlight w:val="white"/>
        </w:rPr>
        <w:br/>
        <w:t>&lt;meta-</w:t>
      </w:r>
      <w:proofErr w:type="spellStart"/>
      <w:r w:rsidR="00992241" w:rsidRPr="00992241">
        <w:rPr>
          <w:rFonts w:cstheme="minorHAnsi"/>
          <w:color w:val="000096"/>
          <w:szCs w:val="24"/>
          <w:highlight w:val="white"/>
        </w:rPr>
        <w:t>value</w:t>
      </w:r>
      <w:proofErr w:type="spellEnd"/>
      <w:r w:rsidR="00992241" w:rsidRPr="00992241">
        <w:rPr>
          <w:rFonts w:cstheme="minorHAnsi"/>
          <w:color w:val="000096"/>
          <w:szCs w:val="24"/>
          <w:highlight w:val="white"/>
        </w:rPr>
        <w:t>&gt;https://leanbakery.com/&lt;/meta-value&gt;</w:t>
      </w:r>
      <w:r w:rsidR="00992241" w:rsidRPr="00992241">
        <w:rPr>
          <w:rFonts w:cstheme="minorHAnsi"/>
          <w:color w:val="000096"/>
          <w:szCs w:val="24"/>
          <w:highlight w:val="white"/>
        </w:rPr>
        <w:br/>
        <w:t>&lt;/</w:t>
      </w:r>
      <w:proofErr w:type="spellStart"/>
      <w:r w:rsidR="00992241" w:rsidRPr="00992241">
        <w:rPr>
          <w:rFonts w:cstheme="minorHAnsi"/>
          <w:color w:val="000096"/>
          <w:szCs w:val="24"/>
          <w:highlight w:val="white"/>
        </w:rPr>
        <w:t>custom-meta</w:t>
      </w:r>
      <w:proofErr w:type="spellEnd"/>
      <w:r w:rsidR="00992241" w:rsidRPr="00992241">
        <w:rPr>
          <w:rFonts w:cstheme="minorHAnsi"/>
          <w:color w:val="000096"/>
          <w:szCs w:val="24"/>
          <w:highlight w:val="white"/>
        </w:rPr>
        <w:t>&gt;</w:t>
      </w:r>
      <w:r w:rsidR="00992241" w:rsidRPr="00992241">
        <w:rPr>
          <w:rFonts w:cstheme="minorHAnsi"/>
          <w:color w:val="000096"/>
          <w:szCs w:val="24"/>
          <w:highlight w:val="white"/>
        </w:rPr>
        <w:br/>
      </w:r>
      <w:r w:rsidRPr="00992241">
        <w:rPr>
          <w:rFonts w:cstheme="minorHAnsi"/>
          <w:color w:val="000000"/>
          <w:szCs w:val="24"/>
          <w:highlight w:val="white"/>
        </w:rPr>
        <w:t>In meta-</w:t>
      </w:r>
      <w:proofErr w:type="spellStart"/>
      <w:r w:rsidRPr="00992241">
        <w:rPr>
          <w:rFonts w:cstheme="minorHAnsi"/>
          <w:color w:val="000000"/>
          <w:szCs w:val="24"/>
          <w:highlight w:val="white"/>
        </w:rPr>
        <w:t>value</w:t>
      </w:r>
      <w:proofErr w:type="spellEnd"/>
      <w:r w:rsidRPr="00992241">
        <w:rPr>
          <w:rFonts w:cstheme="minorHAnsi"/>
          <w:color w:val="000000"/>
          <w:szCs w:val="24"/>
          <w:highlight w:val="white"/>
        </w:rPr>
        <w:t xml:space="preserve"> steht hier die URL, die zum </w:t>
      </w:r>
      <w:proofErr w:type="spellStart"/>
      <w:r w:rsidRPr="00992241">
        <w:rPr>
          <w:rFonts w:cstheme="minorHAnsi"/>
          <w:color w:val="000000"/>
          <w:szCs w:val="24"/>
          <w:highlight w:val="white"/>
        </w:rPr>
        <w:t>custom</w:t>
      </w:r>
      <w:proofErr w:type="spellEnd"/>
      <w:r w:rsidRPr="00992241">
        <w:rPr>
          <w:rFonts w:cstheme="minorHAnsi"/>
          <w:color w:val="000000"/>
          <w:szCs w:val="24"/>
          <w:highlight w:val="white"/>
        </w:rPr>
        <w:t>-meta-Eintrag mit meta-</w:t>
      </w:r>
      <w:proofErr w:type="spellStart"/>
      <w:r w:rsidRPr="00992241">
        <w:rPr>
          <w:rFonts w:cstheme="minorHAnsi"/>
          <w:color w:val="000000"/>
          <w:szCs w:val="24"/>
          <w:highlight w:val="white"/>
        </w:rPr>
        <w:t>value</w:t>
      </w:r>
      <w:proofErr w:type="spellEnd"/>
      <w:r w:rsidRPr="00992241">
        <w:rPr>
          <w:rFonts w:cstheme="minorHAnsi"/>
          <w:color w:val="000000"/>
          <w:szCs w:val="24"/>
          <w:highlight w:val="white"/>
        </w:rPr>
        <w:t xml:space="preserve"> = „</w:t>
      </w:r>
      <w:proofErr w:type="spellStart"/>
      <w:r w:rsidR="00992241" w:rsidRPr="00992241">
        <w:rPr>
          <w:rFonts w:cstheme="minorHAnsi"/>
          <w:color w:val="000000"/>
          <w:szCs w:val="24"/>
          <w:highlight w:val="white"/>
        </w:rPr>
        <w:t>editing-notice-development</w:t>
      </w:r>
      <w:proofErr w:type="spellEnd"/>
      <w:r w:rsidRPr="00992241">
        <w:rPr>
          <w:rFonts w:cstheme="minorHAnsi"/>
          <w:color w:val="000000"/>
          <w:szCs w:val="24"/>
          <w:highlight w:val="white"/>
        </w:rPr>
        <w:t>“ gehört.</w:t>
      </w:r>
    </w:p>
    <w:p w:rsidR="00051F06" w:rsidRPr="00FD35EE" w:rsidRDefault="00051F06" w:rsidP="00FD35EE">
      <w:pPr>
        <w:pStyle w:val="Listenabsatz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</w:rPr>
      </w:pPr>
      <w:r>
        <w:rPr>
          <w:rFonts w:cstheme="minorHAnsi"/>
          <w:highlight w:val="white"/>
        </w:rPr>
        <w:t xml:space="preserve">Anpassung von </w:t>
      </w:r>
      <w:proofErr w:type="spellStart"/>
      <w:r>
        <w:rPr>
          <w:rFonts w:cstheme="minorHAnsi"/>
          <w:highlight w:val="white"/>
        </w:rPr>
        <w:t>InDesign</w:t>
      </w:r>
      <w:proofErr w:type="spellEnd"/>
      <w:r>
        <w:rPr>
          <w:rFonts w:cstheme="minorHAnsi"/>
          <w:highlight w:val="white"/>
        </w:rPr>
        <w:t>-Prüfung 3.</w:t>
      </w:r>
      <w:r w:rsidR="009469D2">
        <w:rPr>
          <w:rFonts w:cstheme="minorHAnsi"/>
          <w:highlight w:val="white"/>
        </w:rPr>
        <w:t>4: Die Prüfung auf bekannte/unbekannte Zeichenformate wurde so umgestellt, dass „online-</w:t>
      </w:r>
      <w:proofErr w:type="spellStart"/>
      <w:r w:rsidR="009469D2">
        <w:rPr>
          <w:rFonts w:cstheme="minorHAnsi"/>
          <w:highlight w:val="white"/>
        </w:rPr>
        <w:t>url</w:t>
      </w:r>
      <w:proofErr w:type="spellEnd"/>
      <w:r w:rsidR="009469D2">
        <w:rPr>
          <w:rFonts w:cstheme="minorHAnsi"/>
          <w:highlight w:val="white"/>
        </w:rPr>
        <w:t>-</w:t>
      </w:r>
      <w:proofErr w:type="spellStart"/>
      <w:r w:rsidR="009469D2">
        <w:rPr>
          <w:rFonts w:cstheme="minorHAnsi"/>
          <w:highlight w:val="white"/>
        </w:rPr>
        <w:t>pdf</w:t>
      </w:r>
      <w:proofErr w:type="spellEnd"/>
      <w:r w:rsidR="009469D2">
        <w:rPr>
          <w:rFonts w:cstheme="minorHAnsi"/>
          <w:highlight w:val="white"/>
        </w:rPr>
        <w:t>“ und „online-</w:t>
      </w:r>
      <w:proofErr w:type="spellStart"/>
      <w:r w:rsidR="009469D2">
        <w:rPr>
          <w:rFonts w:cstheme="minorHAnsi"/>
          <w:highlight w:val="white"/>
        </w:rPr>
        <w:t>lens</w:t>
      </w:r>
      <w:proofErr w:type="spellEnd"/>
      <w:r w:rsidR="009469D2">
        <w:rPr>
          <w:rFonts w:cstheme="minorHAnsi"/>
          <w:highlight w:val="white"/>
        </w:rPr>
        <w:t>-</w:t>
      </w:r>
      <w:proofErr w:type="spellStart"/>
      <w:r w:rsidR="009469D2">
        <w:rPr>
          <w:rFonts w:cstheme="minorHAnsi"/>
          <w:highlight w:val="white"/>
        </w:rPr>
        <w:t>url</w:t>
      </w:r>
      <w:proofErr w:type="spellEnd"/>
      <w:r w:rsidR="009469D2">
        <w:rPr>
          <w:rFonts w:cstheme="minorHAnsi"/>
          <w:highlight w:val="white"/>
        </w:rPr>
        <w:t>“ nun nicht mehr geprüft werden, dafür wurden neu aufgenommen „online-</w:t>
      </w:r>
      <w:proofErr w:type="spellStart"/>
      <w:r w:rsidR="009469D2">
        <w:rPr>
          <w:rFonts w:cstheme="minorHAnsi"/>
          <w:highlight w:val="white"/>
        </w:rPr>
        <w:t>urn</w:t>
      </w:r>
      <w:proofErr w:type="spellEnd"/>
      <w:r w:rsidR="009469D2">
        <w:rPr>
          <w:rFonts w:cstheme="minorHAnsi"/>
          <w:highlight w:val="white"/>
        </w:rPr>
        <w:t>“, „cover-illustration“ und „online-</w:t>
      </w:r>
      <w:proofErr w:type="spellStart"/>
      <w:r w:rsidR="009469D2">
        <w:rPr>
          <w:rFonts w:cstheme="minorHAnsi"/>
          <w:highlight w:val="white"/>
        </w:rPr>
        <w:t>doi</w:t>
      </w:r>
      <w:proofErr w:type="spellEnd"/>
      <w:r w:rsidR="009469D2">
        <w:rPr>
          <w:rFonts w:cstheme="minorHAnsi"/>
          <w:highlight w:val="white"/>
        </w:rPr>
        <w:t>“</w:t>
      </w:r>
      <w:r w:rsidR="00FD35EE">
        <w:rPr>
          <w:rFonts w:cstheme="minorHAnsi"/>
          <w:highlight w:val="white"/>
        </w:rPr>
        <w:t xml:space="preserve">. </w:t>
      </w:r>
      <w:r w:rsidR="00FD35EE">
        <w:t>Die Änderung hat keine Auswirkung auf die XML-Daten.</w:t>
      </w:r>
    </w:p>
    <w:p w:rsidR="008043BD" w:rsidRPr="00C74BE1" w:rsidRDefault="00D75102" w:rsidP="00C74BE1">
      <w:pPr>
        <w:pStyle w:val="Listenabsatz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</w:rPr>
      </w:pPr>
      <w:r>
        <w:rPr>
          <w:rFonts w:cstheme="minorHAnsi"/>
          <w:highlight w:val="white"/>
        </w:rPr>
        <w:t xml:space="preserve">Anpassung von </w:t>
      </w:r>
      <w:proofErr w:type="spellStart"/>
      <w:r>
        <w:rPr>
          <w:rFonts w:cstheme="minorHAnsi"/>
          <w:highlight w:val="white"/>
        </w:rPr>
        <w:t>InDesign</w:t>
      </w:r>
      <w:proofErr w:type="spellEnd"/>
      <w:r>
        <w:rPr>
          <w:rFonts w:cstheme="minorHAnsi"/>
          <w:highlight w:val="white"/>
        </w:rPr>
        <w:t xml:space="preserve">-Prüfung 3.8: </w:t>
      </w:r>
      <w:r w:rsidR="00BD1967">
        <w:rPr>
          <w:rFonts w:cstheme="minorHAnsi"/>
          <w:highlight w:val="white"/>
        </w:rPr>
        <w:t>Das Vorhandensein von Zeichenformat „online-</w:t>
      </w:r>
      <w:proofErr w:type="spellStart"/>
      <w:r w:rsidR="00BD1967">
        <w:rPr>
          <w:rFonts w:cstheme="minorHAnsi"/>
          <w:highlight w:val="white"/>
        </w:rPr>
        <w:t>lens</w:t>
      </w:r>
      <w:proofErr w:type="spellEnd"/>
      <w:r w:rsidR="00BD1967">
        <w:rPr>
          <w:rFonts w:cstheme="minorHAnsi"/>
          <w:highlight w:val="white"/>
        </w:rPr>
        <w:t>-</w:t>
      </w:r>
      <w:proofErr w:type="spellStart"/>
      <w:r w:rsidR="00BD1967">
        <w:rPr>
          <w:rFonts w:cstheme="minorHAnsi"/>
          <w:highlight w:val="white"/>
        </w:rPr>
        <w:t>url</w:t>
      </w:r>
      <w:proofErr w:type="spellEnd"/>
      <w:r w:rsidR="00BD1967">
        <w:rPr>
          <w:rFonts w:cstheme="minorHAnsi"/>
          <w:highlight w:val="white"/>
        </w:rPr>
        <w:t>“ wird nun nicht mehr geprüft; statt dem Zeichenformat „online-</w:t>
      </w:r>
      <w:proofErr w:type="spellStart"/>
      <w:r w:rsidR="00BD1967">
        <w:rPr>
          <w:rFonts w:cstheme="minorHAnsi"/>
          <w:highlight w:val="white"/>
        </w:rPr>
        <w:t>url</w:t>
      </w:r>
      <w:proofErr w:type="spellEnd"/>
      <w:r w:rsidR="00BD1967">
        <w:rPr>
          <w:rFonts w:cstheme="minorHAnsi"/>
          <w:highlight w:val="white"/>
        </w:rPr>
        <w:t>-</w:t>
      </w:r>
      <w:proofErr w:type="spellStart"/>
      <w:r w:rsidR="00BD1967">
        <w:rPr>
          <w:rFonts w:cstheme="minorHAnsi"/>
          <w:highlight w:val="white"/>
        </w:rPr>
        <w:t>pdf</w:t>
      </w:r>
      <w:proofErr w:type="spellEnd"/>
      <w:r w:rsidR="00BD1967">
        <w:rPr>
          <w:rFonts w:cstheme="minorHAnsi"/>
          <w:highlight w:val="white"/>
        </w:rPr>
        <w:t>“ wird nun das Zeichenformat „online-</w:t>
      </w:r>
      <w:proofErr w:type="spellStart"/>
      <w:r w:rsidR="00BD1967">
        <w:rPr>
          <w:rFonts w:cstheme="minorHAnsi"/>
          <w:highlight w:val="white"/>
        </w:rPr>
        <w:t>urn</w:t>
      </w:r>
      <w:proofErr w:type="spellEnd"/>
      <w:r w:rsidR="00BD1967">
        <w:rPr>
          <w:rFonts w:cstheme="minorHAnsi"/>
          <w:highlight w:val="white"/>
        </w:rPr>
        <w:t>“ geprüft.</w:t>
      </w:r>
      <w:r w:rsidR="00B31918">
        <w:rPr>
          <w:rFonts w:cstheme="minorHAnsi"/>
          <w:highlight w:val="white"/>
        </w:rPr>
        <w:t xml:space="preserve"> Die neuen Zeichenformate „cover-illustration“ und „online-</w:t>
      </w:r>
      <w:proofErr w:type="spellStart"/>
      <w:r w:rsidR="00B31918">
        <w:rPr>
          <w:rFonts w:cstheme="minorHAnsi"/>
          <w:highlight w:val="white"/>
        </w:rPr>
        <w:t>doi</w:t>
      </w:r>
      <w:proofErr w:type="spellEnd"/>
      <w:r w:rsidR="00B31918">
        <w:rPr>
          <w:rFonts w:cstheme="minorHAnsi"/>
          <w:highlight w:val="white"/>
        </w:rPr>
        <w:t>“ we</w:t>
      </w:r>
      <w:r w:rsidR="006A7B90">
        <w:rPr>
          <w:rFonts w:cstheme="minorHAnsi"/>
          <w:highlight w:val="white"/>
        </w:rPr>
        <w:t>rden mit in die</w:t>
      </w:r>
      <w:r w:rsidR="00B31918">
        <w:rPr>
          <w:rFonts w:cstheme="minorHAnsi"/>
          <w:highlight w:val="white"/>
        </w:rPr>
        <w:t xml:space="preserve"> </w:t>
      </w:r>
      <w:proofErr w:type="spellStart"/>
      <w:r w:rsidR="00B31918">
        <w:rPr>
          <w:rFonts w:cstheme="minorHAnsi"/>
          <w:highlight w:val="white"/>
        </w:rPr>
        <w:t>InDesign</w:t>
      </w:r>
      <w:proofErr w:type="spellEnd"/>
      <w:r w:rsidR="00B31918">
        <w:rPr>
          <w:rFonts w:cstheme="minorHAnsi"/>
          <w:highlight w:val="white"/>
        </w:rPr>
        <w:t xml:space="preserve">-Prüfung übernommen. </w:t>
      </w:r>
      <w:r w:rsidR="00B31918">
        <w:t>Die Änderung hat keine Auswirkung auf die XML-Daten.</w:t>
      </w:r>
    </w:p>
    <w:p w:rsidR="00473EF9" w:rsidRDefault="00BD54EF" w:rsidP="00EF1F6E">
      <w:pPr>
        <w:pStyle w:val="berschrift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Änderungen in Version 0.6 / 07</w:t>
      </w:r>
      <w:r w:rsidR="00473EF9">
        <w:rPr>
          <w:rFonts w:asciiTheme="minorHAnsi" w:hAnsiTheme="minorHAnsi" w:cstheme="minorHAnsi"/>
        </w:rPr>
        <w:t>.08.2019</w:t>
      </w:r>
    </w:p>
    <w:p w:rsidR="00B65655" w:rsidRPr="00B65655" w:rsidRDefault="00B65655" w:rsidP="00B65655">
      <w:pPr>
        <w:pStyle w:val="Listenabsatz"/>
        <w:numPr>
          <w:ilvl w:val="0"/>
          <w:numId w:val="4"/>
        </w:numPr>
      </w:pPr>
      <w:r>
        <w:t xml:space="preserve">Neues Zeichen-Format „katalog-nummer“: Das Format wird bei Vorkommen in </w:t>
      </w:r>
      <w:r w:rsidRPr="00B65655">
        <w:t>&lt;</w:t>
      </w:r>
      <w:proofErr w:type="spellStart"/>
      <w:r w:rsidR="00BD54EF">
        <w:t>styled</w:t>
      </w:r>
      <w:proofErr w:type="spellEnd"/>
      <w:r w:rsidRPr="00B65655">
        <w:t xml:space="preserve">-content </w:t>
      </w:r>
      <w:r w:rsidR="00BD54EF">
        <w:t>style</w:t>
      </w:r>
      <w:r w:rsidRPr="00B65655">
        <w:t>-type="</w:t>
      </w:r>
      <w:proofErr w:type="spellStart"/>
      <w:r w:rsidRPr="00B65655">
        <w:t>catalog-number</w:t>
      </w:r>
      <w:proofErr w:type="spellEnd"/>
      <w:r w:rsidRPr="00B65655">
        <w:t>"&gt;Text&lt;/</w:t>
      </w:r>
      <w:proofErr w:type="spellStart"/>
      <w:r w:rsidR="00103EE0">
        <w:t>styled</w:t>
      </w:r>
      <w:proofErr w:type="spellEnd"/>
      <w:r w:rsidRPr="00B65655">
        <w:t>-content&gt; umgewandelt. Das XML-Element kann überall innerhalb eines &lt;p&gt;-Elementes vorkommen.</w:t>
      </w:r>
    </w:p>
    <w:p w:rsidR="00B65655" w:rsidRDefault="00B65655" w:rsidP="00B65655">
      <w:pPr>
        <w:pStyle w:val="Listenabsatz"/>
        <w:numPr>
          <w:ilvl w:val="0"/>
          <w:numId w:val="4"/>
        </w:numPr>
      </w:pPr>
      <w:r>
        <w:t xml:space="preserve">Neue </w:t>
      </w:r>
      <w:proofErr w:type="spellStart"/>
      <w:r>
        <w:t>InDesign</w:t>
      </w:r>
      <w:proofErr w:type="spellEnd"/>
      <w:r>
        <w:t xml:space="preserve">-Prüfung </w:t>
      </w:r>
      <w:r w:rsidR="00727D95">
        <w:t xml:space="preserve">2.7: Es wird nun geprüft, ob im Bodymatter des Artikels Link-Elemente gesetzt sind, die kein zugeordnetes Zeichenformat enthalten. Damit werden Konvertierungsfehler vermieden, die durch nicht </w:t>
      </w:r>
      <w:proofErr w:type="spellStart"/>
      <w:r w:rsidR="00727D95">
        <w:t>verarbeitbare</w:t>
      </w:r>
      <w:proofErr w:type="spellEnd"/>
      <w:r w:rsidR="00727D95">
        <w:t xml:space="preserve"> Links entstehen. Die Änderung hat keine Auswirkung auf die XML-Daten.</w:t>
      </w:r>
    </w:p>
    <w:p w:rsidR="00727D95" w:rsidRDefault="00727D95" w:rsidP="00727D95">
      <w:pPr>
        <w:pStyle w:val="Listenabsatz"/>
        <w:numPr>
          <w:ilvl w:val="0"/>
          <w:numId w:val="4"/>
        </w:numPr>
      </w:pPr>
      <w:r>
        <w:t xml:space="preserve">Neue </w:t>
      </w:r>
      <w:proofErr w:type="spellStart"/>
      <w:r>
        <w:t>InDesign</w:t>
      </w:r>
      <w:proofErr w:type="spellEnd"/>
      <w:r>
        <w:t xml:space="preserve">-Prüfung 2.8: Es wird nun geprüft, ob im Bodymatter des Artikels </w:t>
      </w:r>
      <w:proofErr w:type="spellStart"/>
      <w:r>
        <w:t>Fussnoten</w:t>
      </w:r>
      <w:proofErr w:type="spellEnd"/>
      <w:r>
        <w:t xml:space="preserve">-Links gesetzt sind, die kein zugeordnetes Zeichenformat enthalten. Damit werden Konvertierungsfehler vermieden, die durch nicht </w:t>
      </w:r>
      <w:proofErr w:type="spellStart"/>
      <w:r>
        <w:t>verarbeitbare</w:t>
      </w:r>
      <w:proofErr w:type="spellEnd"/>
      <w:r>
        <w:t xml:space="preserve"> Links entstehen. Die Änderung hat keine Auswirkung auf die XML-Daten.</w:t>
      </w:r>
    </w:p>
    <w:p w:rsidR="00727D95" w:rsidRPr="00473EF9" w:rsidRDefault="00727D95" w:rsidP="00B65655">
      <w:pPr>
        <w:pStyle w:val="Listenabsatz"/>
        <w:numPr>
          <w:ilvl w:val="0"/>
          <w:numId w:val="4"/>
        </w:numPr>
      </w:pPr>
      <w:r>
        <w:t xml:space="preserve">Neue </w:t>
      </w:r>
      <w:proofErr w:type="spellStart"/>
      <w:r>
        <w:t>InDesign</w:t>
      </w:r>
      <w:proofErr w:type="spellEnd"/>
      <w:r>
        <w:t xml:space="preserve">-Prüfung 7.7: Es wird nun geprüft, ob in Referenz-Absätzen Link-Elemente gesetzt sind, die kein zugeordnetes Zeichenformat enthalten. Damit werden Konvertierungsfehler vermieden, die durch nicht </w:t>
      </w:r>
      <w:proofErr w:type="spellStart"/>
      <w:r>
        <w:t>verarbeitbare</w:t>
      </w:r>
      <w:proofErr w:type="spellEnd"/>
      <w:r>
        <w:t xml:space="preserve"> Links entstehen. Die Änderung hat keine Auswirkung auf die XML-Daten.</w:t>
      </w:r>
    </w:p>
    <w:p w:rsidR="000D07AD" w:rsidRPr="00B65655" w:rsidRDefault="00070F3E" w:rsidP="00B65655">
      <w:pPr>
        <w:pStyle w:val="berschrift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Änderungen in</w:t>
      </w:r>
      <w:r w:rsidR="002155F0">
        <w:rPr>
          <w:rFonts w:asciiTheme="minorHAnsi" w:hAnsiTheme="minorHAnsi" w:cstheme="minorHAnsi"/>
        </w:rPr>
        <w:t xml:space="preserve"> Version</w:t>
      </w:r>
      <w:r>
        <w:rPr>
          <w:rFonts w:asciiTheme="minorHAnsi" w:hAnsiTheme="minorHAnsi" w:cstheme="minorHAnsi"/>
        </w:rPr>
        <w:t xml:space="preserve"> 0.5 / 25.07.2019</w:t>
      </w:r>
    </w:p>
    <w:p w:rsidR="00F84819" w:rsidRDefault="00F84819" w:rsidP="00F84819">
      <w:pPr>
        <w:pStyle w:val="Listenabsatz"/>
        <w:numPr>
          <w:ilvl w:val="0"/>
          <w:numId w:val="1"/>
        </w:numPr>
      </w:pPr>
      <w:r>
        <w:t>Zeichenformat title-</w:t>
      </w:r>
      <w:proofErr w:type="spellStart"/>
      <w:r>
        <w:t>italic</w:t>
      </w:r>
      <w:proofErr w:type="spellEnd"/>
      <w:r>
        <w:t>:</w:t>
      </w:r>
      <w:r w:rsidR="000B5685">
        <w:t xml:space="preserve"> Umstellung der </w:t>
      </w:r>
      <w:proofErr w:type="spellStart"/>
      <w:r w:rsidR="000B5685">
        <w:t>InDesign</w:t>
      </w:r>
      <w:proofErr w:type="spellEnd"/>
      <w:r w:rsidR="000B5685">
        <w:t>-Export-Prüfungen.</w:t>
      </w:r>
      <w:r>
        <w:t xml:space="preserve"> </w:t>
      </w:r>
      <w:r w:rsidR="007F1AB2">
        <w:t>Es wird geprüft</w:t>
      </w:r>
      <w:r>
        <w:t xml:space="preserve">, dass title und </w:t>
      </w:r>
      <w:proofErr w:type="spellStart"/>
      <w:r>
        <w:t>subtitle</w:t>
      </w:r>
      <w:proofErr w:type="spellEnd"/>
      <w:r>
        <w:t xml:space="preserve"> keine weiteren Zeich</w:t>
      </w:r>
      <w:r w:rsidR="007F1AB2">
        <w:t xml:space="preserve">enformate enthalten; wenn doch wird eine </w:t>
      </w:r>
      <w:r>
        <w:t>Warnung im Prüfprotokoll ausgeben. Die Formate werden vom Konverter entfernt, jedoch der Text in title/</w:t>
      </w:r>
      <w:proofErr w:type="spellStart"/>
      <w:r>
        <w:t>subtitle</w:t>
      </w:r>
      <w:proofErr w:type="spellEnd"/>
      <w:r>
        <w:t xml:space="preserve"> ausgegeben.</w:t>
      </w:r>
      <w:r w:rsidR="007F1AB2">
        <w:t xml:space="preserve"> Die Änderung hat keine Auswirkungen auf die JATS-XML-Daten</w:t>
      </w:r>
    </w:p>
    <w:p w:rsidR="00C17BB3" w:rsidRPr="00C17BB3" w:rsidRDefault="00C17BB3" w:rsidP="00C17BB3">
      <w:pPr>
        <w:pStyle w:val="Listenabsatz"/>
        <w:numPr>
          <w:ilvl w:val="0"/>
          <w:numId w:val="1"/>
        </w:numPr>
      </w:pPr>
      <w:r w:rsidRPr="00C17BB3">
        <w:t xml:space="preserve">Neues Zeichenformat body-medium: wird im JATS-XML umgesetzt als </w:t>
      </w:r>
      <w:r>
        <w:t xml:space="preserve">neues XML-Element </w:t>
      </w:r>
      <w:r w:rsidRPr="00C17BB3">
        <w:t>&lt;</w:t>
      </w:r>
      <w:proofErr w:type="spellStart"/>
      <w:r w:rsidRPr="00C17BB3">
        <w:t>styled</w:t>
      </w:r>
      <w:proofErr w:type="spellEnd"/>
      <w:r w:rsidRPr="00C17BB3">
        <w:t>-content style-type="text-medium"&gt;Text&lt;/</w:t>
      </w:r>
      <w:proofErr w:type="spellStart"/>
      <w:r w:rsidRPr="00C17BB3">
        <w:t>styled</w:t>
      </w:r>
      <w:proofErr w:type="spellEnd"/>
      <w:r w:rsidRPr="00C17BB3">
        <w:t>-content&gt;</w:t>
      </w:r>
      <w:r w:rsidR="00A024C1">
        <w:t>. Das Element kann überall im Bodymatter des Artikels vorkommen.</w:t>
      </w:r>
    </w:p>
    <w:p w:rsidR="00F05FA1" w:rsidRDefault="00F05FA1" w:rsidP="00F11867">
      <w:pPr>
        <w:pStyle w:val="Listenabsatz"/>
        <w:numPr>
          <w:ilvl w:val="0"/>
          <w:numId w:val="1"/>
        </w:numPr>
      </w:pPr>
      <w:r>
        <w:t>Neues Zeichenformat body-</w:t>
      </w:r>
      <w:proofErr w:type="spellStart"/>
      <w:r>
        <w:t>superscript</w:t>
      </w:r>
      <w:proofErr w:type="spellEnd"/>
      <w:r>
        <w:t xml:space="preserve">: </w:t>
      </w:r>
      <w:r w:rsidRPr="00C17BB3">
        <w:t xml:space="preserve">wird im JATS-XML umgesetzt als </w:t>
      </w:r>
      <w:r>
        <w:t xml:space="preserve">neues XML-Element </w:t>
      </w:r>
      <w:r w:rsidRPr="00C17BB3">
        <w:t>&lt;</w:t>
      </w:r>
      <w:proofErr w:type="spellStart"/>
      <w:r>
        <w:t>sup</w:t>
      </w:r>
      <w:proofErr w:type="spellEnd"/>
      <w:r w:rsidRPr="00C17BB3">
        <w:t>&gt;Text&lt;/</w:t>
      </w:r>
      <w:proofErr w:type="spellStart"/>
      <w:r>
        <w:t>sup</w:t>
      </w:r>
      <w:proofErr w:type="spellEnd"/>
      <w:r w:rsidRPr="00C17BB3">
        <w:t>&gt;</w:t>
      </w:r>
      <w:r>
        <w:t>. Das Element kann überall im Bo</w:t>
      </w:r>
      <w:r w:rsidR="00EB3F09">
        <w:t xml:space="preserve">dymatter des Artikels vorkommen </w:t>
      </w:r>
      <w:proofErr w:type="spellStart"/>
      <w:r w:rsidR="00EB3F09">
        <w:t>vorkommen</w:t>
      </w:r>
      <w:proofErr w:type="spellEnd"/>
      <w:r w:rsidR="00EB3F09">
        <w:t xml:space="preserve"> – auch in speziellen Kontexten wie Überschriften, Fußnoten, Abstract-Text.</w:t>
      </w:r>
    </w:p>
    <w:p w:rsidR="00EF1F6E" w:rsidRDefault="00EB392C" w:rsidP="00EF1F6E">
      <w:pPr>
        <w:pStyle w:val="Listenabsatz"/>
        <w:numPr>
          <w:ilvl w:val="0"/>
          <w:numId w:val="1"/>
        </w:numPr>
      </w:pPr>
      <w:r>
        <w:lastRenderedPageBreak/>
        <w:t xml:space="preserve">Absatzzahlen in Überschrift: Das Element </w:t>
      </w:r>
      <w:r w:rsidRPr="00EB392C">
        <w:t>&lt;</w:t>
      </w:r>
      <w:proofErr w:type="spellStart"/>
      <w:r w:rsidRPr="00EB392C">
        <w:t>named</w:t>
      </w:r>
      <w:proofErr w:type="spellEnd"/>
      <w:r w:rsidRPr="00EB392C">
        <w:t xml:space="preserve">-content </w:t>
      </w:r>
      <w:proofErr w:type="spellStart"/>
      <w:r w:rsidRPr="00EB392C">
        <w:t>content</w:t>
      </w:r>
      <w:proofErr w:type="spellEnd"/>
      <w:r w:rsidRPr="00EB392C">
        <w:t>-type="paragraph-counter"&gt; kann nun auch am Beginn von &lt;title&gt;-Elementen unterhalb von &lt;sec&gt; stehen.</w:t>
      </w:r>
    </w:p>
    <w:p w:rsidR="00304B0E" w:rsidRDefault="00304B0E" w:rsidP="00304B0E">
      <w:pPr>
        <w:pStyle w:val="Listenabsatz"/>
        <w:numPr>
          <w:ilvl w:val="0"/>
          <w:numId w:val="1"/>
        </w:numPr>
      </w:pPr>
      <w:r>
        <w:t xml:space="preserve">Neues Zeichenformat </w:t>
      </w:r>
      <w:proofErr w:type="spellStart"/>
      <w:r>
        <w:t>footnotes-italic</w:t>
      </w:r>
      <w:proofErr w:type="spellEnd"/>
      <w:r>
        <w:t xml:space="preserve">: </w:t>
      </w:r>
      <w:r w:rsidRPr="00C17BB3">
        <w:t xml:space="preserve">wird im JATS-XML umgesetzt als </w:t>
      </w:r>
      <w:r>
        <w:t xml:space="preserve">bereits bekanntes XML-Element </w:t>
      </w:r>
      <w:r w:rsidRPr="00C17BB3">
        <w:t>&lt;</w:t>
      </w:r>
      <w:proofErr w:type="spellStart"/>
      <w:r>
        <w:t>italic</w:t>
      </w:r>
      <w:proofErr w:type="spellEnd"/>
      <w:r w:rsidRPr="00C17BB3">
        <w:t>&gt;Text&lt;/</w:t>
      </w:r>
      <w:r w:rsidRPr="00304B0E">
        <w:t xml:space="preserve"> </w:t>
      </w:r>
      <w:proofErr w:type="spellStart"/>
      <w:r>
        <w:t>italic</w:t>
      </w:r>
      <w:proofErr w:type="spellEnd"/>
      <w:r w:rsidRPr="00C17BB3">
        <w:t xml:space="preserve"> &gt;</w:t>
      </w:r>
      <w:r>
        <w:t xml:space="preserve">. Das Element kann nun neu auch in </w:t>
      </w:r>
      <w:proofErr w:type="spellStart"/>
      <w:r>
        <w:t>Fussnoten</w:t>
      </w:r>
      <w:proofErr w:type="spellEnd"/>
      <w:r>
        <w:t xml:space="preserve"> vorkommen.</w:t>
      </w:r>
    </w:p>
    <w:p w:rsidR="00FF5A07" w:rsidRDefault="00FF5A07" w:rsidP="00FF5A07">
      <w:pPr>
        <w:pStyle w:val="Listenabsatz"/>
        <w:numPr>
          <w:ilvl w:val="0"/>
          <w:numId w:val="1"/>
        </w:numPr>
      </w:pPr>
      <w:r>
        <w:t xml:space="preserve">Neues Zeichenformat </w:t>
      </w:r>
      <w:proofErr w:type="spellStart"/>
      <w:r>
        <w:t>abstract-italic</w:t>
      </w:r>
      <w:proofErr w:type="spellEnd"/>
      <w:r>
        <w:t xml:space="preserve">: </w:t>
      </w:r>
      <w:r w:rsidRPr="00C17BB3">
        <w:t xml:space="preserve">wird im JATS-XML umgesetzt als </w:t>
      </w:r>
      <w:r>
        <w:t xml:space="preserve">bereits bekanntes XML-Element </w:t>
      </w:r>
      <w:r w:rsidRPr="00C17BB3">
        <w:t>&lt;</w:t>
      </w:r>
      <w:proofErr w:type="spellStart"/>
      <w:r>
        <w:t>italic</w:t>
      </w:r>
      <w:proofErr w:type="spellEnd"/>
      <w:r w:rsidRPr="00C17BB3">
        <w:t>&gt;Text&lt;/</w:t>
      </w:r>
      <w:r w:rsidRPr="00304B0E">
        <w:t xml:space="preserve"> </w:t>
      </w:r>
      <w:proofErr w:type="spellStart"/>
      <w:r>
        <w:t>italic</w:t>
      </w:r>
      <w:proofErr w:type="spellEnd"/>
      <w:r w:rsidRPr="00C17BB3">
        <w:t xml:space="preserve"> &gt;</w:t>
      </w:r>
      <w:r>
        <w:t xml:space="preserve">. Das Element kann nun neu auch in </w:t>
      </w:r>
      <w:r w:rsidR="00AF4AE4">
        <w:t>&lt;</w:t>
      </w:r>
      <w:proofErr w:type="spellStart"/>
      <w:r w:rsidR="00AF4AE4">
        <w:t>abstract</w:t>
      </w:r>
      <w:proofErr w:type="spellEnd"/>
      <w:r w:rsidR="00AF4AE4">
        <w:t>&gt; bzw. &lt;trans-abstract&gt;</w:t>
      </w:r>
      <w:r>
        <w:t xml:space="preserve"> vorkommen.</w:t>
      </w:r>
    </w:p>
    <w:p w:rsidR="00107D6F" w:rsidRDefault="00107D6F" w:rsidP="00FF5A07">
      <w:pPr>
        <w:pStyle w:val="Listenabsatz"/>
        <w:numPr>
          <w:ilvl w:val="0"/>
          <w:numId w:val="1"/>
        </w:numPr>
      </w:pPr>
      <w:r>
        <w:t xml:space="preserve">Neue Struktur-Prüfung für </w:t>
      </w:r>
      <w:proofErr w:type="spellStart"/>
      <w:r>
        <w:t>abstract</w:t>
      </w:r>
      <w:proofErr w:type="spellEnd"/>
      <w:r>
        <w:t>-original/</w:t>
      </w:r>
      <w:proofErr w:type="spellStart"/>
      <w:r>
        <w:t>abstract</w:t>
      </w:r>
      <w:proofErr w:type="spellEnd"/>
      <w:r>
        <w:t xml:space="preserve">-translation: Im Prüfskript für den </w:t>
      </w:r>
      <w:proofErr w:type="spellStart"/>
      <w:r>
        <w:t>InDesign</w:t>
      </w:r>
      <w:proofErr w:type="spellEnd"/>
      <w:r>
        <w:t xml:space="preserve">-Export gibt es jetzt einen neuen Test 4.15, der prüft, dass innerhalb der Textrahmen </w:t>
      </w:r>
      <w:proofErr w:type="spellStart"/>
      <w:r>
        <w:t>abstract</w:t>
      </w:r>
      <w:proofErr w:type="spellEnd"/>
      <w:r>
        <w:t>-original/</w:t>
      </w:r>
      <w:proofErr w:type="spellStart"/>
      <w:r>
        <w:t>abstract</w:t>
      </w:r>
      <w:proofErr w:type="spellEnd"/>
      <w:r>
        <w:t>-translation nur die erwarteten Zeichen-Formate ‚</w:t>
      </w:r>
      <w:proofErr w:type="spellStart"/>
      <w:r>
        <w:t>abstract-italic</w:t>
      </w:r>
      <w:proofErr w:type="spellEnd"/>
      <w:r>
        <w:t xml:space="preserve">‘ </w:t>
      </w:r>
      <w:r w:rsidR="00A67DEA">
        <w:t>‚body-</w:t>
      </w:r>
      <w:proofErr w:type="spellStart"/>
      <w:r w:rsidR="00A67DEA">
        <w:t>subscript</w:t>
      </w:r>
      <w:proofErr w:type="spellEnd"/>
      <w:r w:rsidR="00A67DEA">
        <w:t>‘, ‚body-</w:t>
      </w:r>
      <w:proofErr w:type="spellStart"/>
      <w:r w:rsidR="00A67DEA">
        <w:t>superscript</w:t>
      </w:r>
      <w:proofErr w:type="spellEnd"/>
      <w:r w:rsidR="00A67DEA">
        <w:t xml:space="preserve">‘ </w:t>
      </w:r>
      <w:r>
        <w:t>und ‚</w:t>
      </w:r>
      <w:proofErr w:type="spellStart"/>
      <w:r>
        <w:t>keyword</w:t>
      </w:r>
      <w:proofErr w:type="spellEnd"/>
      <w:r>
        <w:t>‘ gesetzt werden. Diese Änderung hat keine Auswirkungen auf die XML-Daten.</w:t>
      </w:r>
    </w:p>
    <w:p w:rsidR="00107D6F" w:rsidRDefault="00660B4F" w:rsidP="00FF5A07">
      <w:pPr>
        <w:pStyle w:val="Listenabsatz"/>
        <w:numPr>
          <w:ilvl w:val="0"/>
          <w:numId w:val="1"/>
        </w:numPr>
      </w:pPr>
      <w:r>
        <w:t xml:space="preserve">Innerhalb der Prüfung 3.6 für URL-Schema in </w:t>
      </w:r>
      <w:proofErr w:type="spellStart"/>
      <w:r>
        <w:t>Article</w:t>
      </w:r>
      <w:proofErr w:type="spellEnd"/>
      <w:r>
        <w:t>-Metadaten wird das Zeichen-Format ‚online-</w:t>
      </w:r>
      <w:proofErr w:type="spellStart"/>
      <w:r>
        <w:t>url</w:t>
      </w:r>
      <w:proofErr w:type="spellEnd"/>
      <w:r>
        <w:t>-</w:t>
      </w:r>
      <w:proofErr w:type="spellStart"/>
      <w:r>
        <w:t>pdf</w:t>
      </w:r>
      <w:proofErr w:type="spellEnd"/>
      <w:r>
        <w:t>‘ nun nicht mehr auf Einhaltung des URL-Schemas geprüft (das ist eine URN, keine URL). Diese Änderung hat keine Auswirkungen auf die XML-Daten.</w:t>
      </w:r>
    </w:p>
    <w:p w:rsidR="00660B4F" w:rsidRDefault="00970AA5" w:rsidP="00FF5A07">
      <w:pPr>
        <w:pStyle w:val="Listenabsatz"/>
        <w:numPr>
          <w:ilvl w:val="0"/>
          <w:numId w:val="1"/>
        </w:numPr>
      </w:pPr>
      <w:r>
        <w:t>Die Prüf-Funktionen für erlaubte/erwartete Zeichenformate wurden so umgestellt, dass die o.g. neuen Zeichen-Formate nun erkannt und korrekt im Prüf-Protokoll ausgegeben werden.</w:t>
      </w:r>
      <w:r w:rsidR="00915E7E">
        <w:t xml:space="preserve"> Diese Änderung hat keine Auswirkungen auf die XML-Daten.</w:t>
      </w:r>
    </w:p>
    <w:p w:rsidR="001A69BC" w:rsidRDefault="00CA19BA" w:rsidP="001A69BC">
      <w:pPr>
        <w:pStyle w:val="Listenabsatz"/>
        <w:numPr>
          <w:ilvl w:val="0"/>
          <w:numId w:val="1"/>
        </w:numPr>
      </w:pPr>
      <w:r w:rsidRPr="001A69BC">
        <w:t>Neue Zeichenformate „</w:t>
      </w:r>
      <w:proofErr w:type="spellStart"/>
      <w:r w:rsidRPr="001A69BC">
        <w:t>author-tel</w:t>
      </w:r>
      <w:proofErr w:type="spellEnd"/>
      <w:r w:rsidRPr="001A69BC">
        <w:t>“  und „</w:t>
      </w:r>
      <w:proofErr w:type="spellStart"/>
      <w:r w:rsidRPr="001A69BC">
        <w:t>co-author-tel</w:t>
      </w:r>
      <w:proofErr w:type="spellEnd"/>
      <w:r w:rsidRPr="001A69BC">
        <w:t xml:space="preserve">": </w:t>
      </w:r>
      <w:r w:rsidR="001A69BC" w:rsidRPr="00C17BB3">
        <w:t xml:space="preserve">wird im JATS-XML umgesetzt als </w:t>
      </w:r>
      <w:r w:rsidR="001A69BC">
        <w:t xml:space="preserve">neues XML-Element </w:t>
      </w:r>
      <w:r w:rsidR="001A69BC" w:rsidRPr="00C17BB3">
        <w:t>&lt;</w:t>
      </w:r>
      <w:proofErr w:type="spellStart"/>
      <w:r w:rsidR="001A69BC">
        <w:t>phone</w:t>
      </w:r>
      <w:proofErr w:type="spellEnd"/>
      <w:r w:rsidR="001A69BC" w:rsidRPr="00C17BB3">
        <w:t>&gt;</w:t>
      </w:r>
      <w:r w:rsidR="001A69BC" w:rsidRPr="001A69BC">
        <w:t xml:space="preserve"> </w:t>
      </w:r>
      <w:proofErr w:type="spellStart"/>
      <w:proofErr w:type="gramStart"/>
      <w:r w:rsidR="001A69BC" w:rsidRPr="001A69BC">
        <w:t>Téléphone</w:t>
      </w:r>
      <w:proofErr w:type="spellEnd"/>
      <w:r w:rsidR="001A69BC" w:rsidRPr="001A69BC">
        <w:t xml:space="preserve"> :</w:t>
      </w:r>
      <w:proofErr w:type="gramEnd"/>
      <w:r w:rsidR="001A69BC" w:rsidRPr="001A69BC">
        <w:t xml:space="preserve"> (+216) 95 825 005&lt;/</w:t>
      </w:r>
      <w:proofErr w:type="spellStart"/>
      <w:r w:rsidR="001A69BC" w:rsidRPr="001A69BC">
        <w:t>phone</w:t>
      </w:r>
      <w:proofErr w:type="spellEnd"/>
      <w:r w:rsidR="001A69BC" w:rsidRPr="001A69BC">
        <w:t>&gt;</w:t>
      </w:r>
      <w:r w:rsidR="001A69BC">
        <w:t>- Das XML-Element ist Teil der Autoren-Metadaten in &lt;</w:t>
      </w:r>
      <w:proofErr w:type="spellStart"/>
      <w:r w:rsidR="001A69BC">
        <w:t>contrib</w:t>
      </w:r>
      <w:proofErr w:type="spellEnd"/>
      <w:r w:rsidR="001A69BC">
        <w:t>&gt; und kann sowohl als Kind von &lt;</w:t>
      </w:r>
      <w:proofErr w:type="spellStart"/>
      <w:r w:rsidR="001A69BC">
        <w:t>address</w:t>
      </w:r>
      <w:proofErr w:type="spellEnd"/>
      <w:r w:rsidR="001A69BC">
        <w:t>&gt; als auch unterhalb von &lt;</w:t>
      </w:r>
      <w:proofErr w:type="spellStart"/>
      <w:r w:rsidR="001A69BC">
        <w:t>aff</w:t>
      </w:r>
      <w:proofErr w:type="spellEnd"/>
      <w:r w:rsidR="001A69BC">
        <w:t>&gt; vorkommen.</w:t>
      </w:r>
    </w:p>
    <w:p w:rsidR="001A69BC" w:rsidRPr="001A69BC" w:rsidRDefault="001A69BC" w:rsidP="001A69BC">
      <w:pPr>
        <w:pStyle w:val="Listenabsatz"/>
        <w:numPr>
          <w:ilvl w:val="0"/>
          <w:numId w:val="1"/>
        </w:numPr>
      </w:pPr>
      <w:r>
        <w:t xml:space="preserve">Die Prüf-Funktion 8.4 für Zeichen-Formate in Autoren/Co-Autoren-Absätzen wurde so angepasst, dass die Zeichenformate </w:t>
      </w:r>
      <w:r w:rsidRPr="001A69BC">
        <w:t>„</w:t>
      </w:r>
      <w:proofErr w:type="spellStart"/>
      <w:r w:rsidRPr="001A69BC">
        <w:t>author-tel</w:t>
      </w:r>
      <w:proofErr w:type="spellEnd"/>
      <w:r w:rsidRPr="001A69BC">
        <w:t>“  und „</w:t>
      </w:r>
      <w:proofErr w:type="spellStart"/>
      <w:r w:rsidRPr="001A69BC">
        <w:t>co-author-tel</w:t>
      </w:r>
      <w:proofErr w:type="spellEnd"/>
      <w:r w:rsidRPr="001A69BC">
        <w:t>"</w:t>
      </w:r>
      <w:r>
        <w:t xml:space="preserve"> korrekt bekannt und behandelt werden.</w:t>
      </w:r>
      <w:r w:rsidR="00915E7E">
        <w:t xml:space="preserve"> Diese Änderung hat keine Auswirkungen auf die XML-Daten.</w:t>
      </w:r>
    </w:p>
    <w:p w:rsidR="000A7653" w:rsidRDefault="009229A9" w:rsidP="00FF5A07">
      <w:pPr>
        <w:pStyle w:val="Listenabsatz"/>
        <w:numPr>
          <w:ilvl w:val="0"/>
          <w:numId w:val="1"/>
        </w:numPr>
      </w:pPr>
      <w:r>
        <w:t>Zeichenformat „</w:t>
      </w:r>
      <w:proofErr w:type="spellStart"/>
      <w:r>
        <w:t>abbildungsverz</w:t>
      </w:r>
      <w:proofErr w:type="spellEnd"/>
      <w:r>
        <w:t xml:space="preserve">-link“: wird in das bereits bekannte JATS-Element &lt;ext-link&gt; umgesetzt. </w:t>
      </w:r>
      <w:r w:rsidRPr="009229A9">
        <w:t>&lt;ext-link ext-link-type="</w:t>
      </w:r>
      <w:proofErr w:type="spellStart"/>
      <w:r w:rsidRPr="009229A9">
        <w:t>uri</w:t>
      </w:r>
      <w:proofErr w:type="spellEnd"/>
      <w:r w:rsidRPr="009229A9">
        <w:t xml:space="preserve">" </w:t>
      </w:r>
      <w:proofErr w:type="spellStart"/>
      <w:r w:rsidRPr="009229A9">
        <w:t>specific-use</w:t>
      </w:r>
      <w:proofErr w:type="spellEnd"/>
      <w:r w:rsidRPr="009229A9">
        <w:t>="</w:t>
      </w:r>
      <w:proofErr w:type="spellStart"/>
      <w:r w:rsidRPr="009229A9">
        <w:t>weblink</w:t>
      </w:r>
      <w:proofErr w:type="spellEnd"/>
      <w:r w:rsidRPr="009229A9">
        <w:t>"&gt; kann damit neu auch im Kontext von &lt;</w:t>
      </w:r>
      <w:proofErr w:type="spellStart"/>
      <w:r w:rsidRPr="009229A9">
        <w:t>attrib</w:t>
      </w:r>
      <w:proofErr w:type="spellEnd"/>
      <w:r w:rsidRPr="009229A9">
        <w:t>&gt; innerhalb von &lt;</w:t>
      </w:r>
      <w:proofErr w:type="spellStart"/>
      <w:r w:rsidRPr="009229A9">
        <w:t>fig</w:t>
      </w:r>
      <w:proofErr w:type="spellEnd"/>
      <w:r w:rsidRPr="009229A9">
        <w:t>&gt; vorkommen.</w:t>
      </w:r>
    </w:p>
    <w:p w:rsidR="00362EEB" w:rsidRDefault="00362EEB" w:rsidP="00362EEB">
      <w:pPr>
        <w:pStyle w:val="Listenabsatz"/>
        <w:numPr>
          <w:ilvl w:val="0"/>
          <w:numId w:val="1"/>
        </w:numPr>
      </w:pPr>
      <w:r>
        <w:t>Die Prüf-Funktion 6.11 für Korrekten</w:t>
      </w:r>
      <w:r w:rsidRPr="00362EEB">
        <w:t xml:space="preserve"> Aufbau der Abbildungsverzeichnis-Einträge</w:t>
      </w:r>
      <w:r>
        <w:t xml:space="preserve"> wurde so umgestellt, dass sie nun auf genau einmaliges Vorkommen von </w:t>
      </w:r>
      <w:proofErr w:type="spellStart"/>
      <w:r>
        <w:t>abbildungsverz</w:t>
      </w:r>
      <w:proofErr w:type="spellEnd"/>
      <w:r>
        <w:t xml:space="preserve">-nummer prüft und ansonsten beliebige Mengen der Zeichenformat </w:t>
      </w:r>
      <w:proofErr w:type="spellStart"/>
      <w:r>
        <w:t>abbildungsverz</w:t>
      </w:r>
      <w:proofErr w:type="spellEnd"/>
      <w:r>
        <w:t xml:space="preserve">-text und </w:t>
      </w:r>
      <w:proofErr w:type="spellStart"/>
      <w:r>
        <w:t>abbildungsverz</w:t>
      </w:r>
      <w:proofErr w:type="spellEnd"/>
      <w:r>
        <w:t>-link zulässt.</w:t>
      </w:r>
      <w:r w:rsidR="001226F4">
        <w:t xml:space="preserve"> Diese Änderung hat keine Auswirkungen auf die XML-Daten.</w:t>
      </w:r>
    </w:p>
    <w:p w:rsidR="00407F68" w:rsidRDefault="00407F68" w:rsidP="00407F68">
      <w:pPr>
        <w:pStyle w:val="Listenabsatz"/>
        <w:numPr>
          <w:ilvl w:val="0"/>
          <w:numId w:val="1"/>
        </w:numPr>
      </w:pPr>
      <w:r>
        <w:t>Neues Zeichenformat body-</w:t>
      </w:r>
      <w:proofErr w:type="spellStart"/>
      <w:r>
        <w:t>subscript</w:t>
      </w:r>
      <w:proofErr w:type="spellEnd"/>
      <w:r>
        <w:t xml:space="preserve">: </w:t>
      </w:r>
      <w:r w:rsidRPr="00C17BB3">
        <w:t xml:space="preserve">wird im JATS-XML umgesetzt als </w:t>
      </w:r>
      <w:r>
        <w:t xml:space="preserve">neues XML-Element </w:t>
      </w:r>
      <w:r w:rsidRPr="00C17BB3">
        <w:t>&lt;</w:t>
      </w:r>
      <w:proofErr w:type="spellStart"/>
      <w:r>
        <w:t>sub</w:t>
      </w:r>
      <w:proofErr w:type="spellEnd"/>
      <w:r w:rsidRPr="00C17BB3">
        <w:t>&gt;Text&lt;/</w:t>
      </w:r>
      <w:proofErr w:type="spellStart"/>
      <w:r>
        <w:t>sub</w:t>
      </w:r>
      <w:proofErr w:type="spellEnd"/>
      <w:r w:rsidRPr="00C17BB3">
        <w:t>&gt;</w:t>
      </w:r>
      <w:r>
        <w:t>. Das Element kann überall im Bodymatter des Artikels vorkommen</w:t>
      </w:r>
      <w:r w:rsidR="00EB3F09">
        <w:t xml:space="preserve"> – auch in speziellen Kontexten wie Überschriften, Fußnoten, Abstract-Text</w:t>
      </w:r>
      <w:r>
        <w:t>.</w:t>
      </w:r>
    </w:p>
    <w:p w:rsidR="00362EEB" w:rsidRDefault="00874E54" w:rsidP="00FF5A07">
      <w:pPr>
        <w:pStyle w:val="Listenabsatz"/>
        <w:numPr>
          <w:ilvl w:val="0"/>
          <w:numId w:val="1"/>
        </w:numPr>
      </w:pPr>
      <w:r>
        <w:t>Neue Prüf-Funktion 2.5: Es wird nun geprüft, dass alle Zeichen-Formate ‚text-absatzzahlen‘ jede  Absatz-Nummer nur einmalig enthalten. Damit werden Validierungsfehler am Ende der JATS-Konvertierung vermieden. Diese Änderung hat keine Auswirkungen auf die XML-Daten.</w:t>
      </w:r>
    </w:p>
    <w:p w:rsidR="00F27C31" w:rsidRDefault="00F27C31" w:rsidP="00F27C31">
      <w:pPr>
        <w:pStyle w:val="Listenabsatz"/>
        <w:numPr>
          <w:ilvl w:val="0"/>
          <w:numId w:val="1"/>
        </w:numPr>
      </w:pPr>
      <w:r>
        <w:t xml:space="preserve">Neue Prüf-Funktion 2.6: Es wird nun geprüft, dass nur diejenigen Elemente im </w:t>
      </w:r>
      <w:proofErr w:type="spellStart"/>
      <w:r>
        <w:t>InDesign</w:t>
      </w:r>
      <w:proofErr w:type="spellEnd"/>
      <w:r>
        <w:t>-Export Sprach-Attribute mitbringen, bei denen wir das erwarten. Damit werden Zuordnungs-Fehler bei der Sprach-Behandlung vermieden. Diese Änderung hat keine Auswirkungen auf die XML-Daten.</w:t>
      </w:r>
    </w:p>
    <w:p w:rsidR="003C2A72" w:rsidRDefault="00ED4487" w:rsidP="008A7280">
      <w:pPr>
        <w:pStyle w:val="Listenabsatz"/>
        <w:numPr>
          <w:ilvl w:val="0"/>
          <w:numId w:val="1"/>
        </w:numPr>
      </w:pPr>
      <w:r w:rsidRPr="00ED4487">
        <w:t xml:space="preserve">Umstellung der XML-Inhalte von Metadaten mit </w:t>
      </w:r>
      <w:r w:rsidR="00D12856" w:rsidRPr="00ED4487">
        <w:t xml:space="preserve">URLs: </w:t>
      </w:r>
      <w:r w:rsidRPr="00ED4487">
        <w:t>In einigen Metadaten-Elementen werden nun nur noch URLs als Elementinhalt übergeben und keine Bezeichner mehr</w:t>
      </w:r>
      <w:r>
        <w:t xml:space="preserve"> davor</w:t>
      </w:r>
      <w:r w:rsidRPr="00ED4487">
        <w:t xml:space="preserve">. </w:t>
      </w:r>
      <w:r>
        <w:t xml:space="preserve">Die Metadaten-Bezeichner </w:t>
      </w:r>
      <w:r w:rsidR="0064640E">
        <w:t xml:space="preserve">und die aktiven Links auf Basis der URLs müssten in Zukunft in der </w:t>
      </w:r>
      <w:r w:rsidR="0064640E">
        <w:lastRenderedPageBreak/>
        <w:t>Lens-Oberfläche erzeugt werden</w:t>
      </w:r>
      <w:r w:rsidR="00122CA2">
        <w:t>, falls dies noch nicht der Fall ist</w:t>
      </w:r>
      <w:r w:rsidR="0064640E">
        <w:t xml:space="preserve">. </w:t>
      </w:r>
      <w:r w:rsidR="00122CA2">
        <w:t>Dies</w:t>
      </w:r>
      <w:r w:rsidR="0064640E">
        <w:t xml:space="preserve"> betrifft folgende Metadaten-Elemente:</w:t>
      </w:r>
      <w:r w:rsidR="0064640E">
        <w:br/>
      </w:r>
      <w:r w:rsidR="002E1489" w:rsidRPr="003C2A72">
        <w:t>&lt;</w:t>
      </w:r>
      <w:proofErr w:type="spellStart"/>
      <w:r w:rsidR="002E1489" w:rsidRPr="003C2A72">
        <w:t>self-uri</w:t>
      </w:r>
      <w:proofErr w:type="spellEnd"/>
      <w:r w:rsidR="002E1489" w:rsidRPr="003C2A72">
        <w:t xml:space="preserve"> </w:t>
      </w:r>
      <w:proofErr w:type="spellStart"/>
      <w:r w:rsidR="002E1489" w:rsidRPr="003C2A72">
        <w:t>content</w:t>
      </w:r>
      <w:proofErr w:type="spellEnd"/>
      <w:r w:rsidR="002E1489" w:rsidRPr="003C2A72">
        <w:t>-type="online-</w:t>
      </w:r>
      <w:proofErr w:type="spellStart"/>
      <w:r w:rsidR="002E1489" w:rsidRPr="003C2A72">
        <w:t>url</w:t>
      </w:r>
      <w:proofErr w:type="spellEnd"/>
      <w:r w:rsidR="002E1489" w:rsidRPr="003C2A72">
        <w:t>"&gt;</w:t>
      </w:r>
      <w:r w:rsidR="002E1489" w:rsidRPr="003C2A72">
        <w:br/>
        <w:t>&lt;</w:t>
      </w:r>
      <w:proofErr w:type="spellStart"/>
      <w:r w:rsidR="002E1489" w:rsidRPr="003C2A72">
        <w:t>self-uri</w:t>
      </w:r>
      <w:proofErr w:type="spellEnd"/>
      <w:r w:rsidR="002E1489" w:rsidRPr="003C2A72">
        <w:t xml:space="preserve"> </w:t>
      </w:r>
      <w:proofErr w:type="spellStart"/>
      <w:r w:rsidR="002E1489" w:rsidRPr="003C2A72">
        <w:t>content</w:t>
      </w:r>
      <w:proofErr w:type="spellEnd"/>
      <w:r w:rsidR="002E1489" w:rsidRPr="003C2A72">
        <w:t>-type="</w:t>
      </w:r>
      <w:proofErr w:type="spellStart"/>
      <w:r w:rsidR="002E1489" w:rsidRPr="003C2A72">
        <w:t>pdf-url</w:t>
      </w:r>
      <w:proofErr w:type="spellEnd"/>
      <w:r w:rsidR="002E1489" w:rsidRPr="003C2A72">
        <w:t>"&gt;</w:t>
      </w:r>
      <w:r w:rsidR="002E1489" w:rsidRPr="003C2A72">
        <w:br/>
        <w:t>&lt;</w:t>
      </w:r>
      <w:proofErr w:type="spellStart"/>
      <w:r w:rsidR="002E1489" w:rsidRPr="003C2A72">
        <w:t>self-uri</w:t>
      </w:r>
      <w:proofErr w:type="spellEnd"/>
      <w:r w:rsidR="002E1489" w:rsidRPr="003C2A72">
        <w:t xml:space="preserve"> </w:t>
      </w:r>
      <w:proofErr w:type="spellStart"/>
      <w:r w:rsidR="002E1489" w:rsidRPr="003C2A72">
        <w:t>content</w:t>
      </w:r>
      <w:proofErr w:type="spellEnd"/>
      <w:r w:rsidR="002E1489" w:rsidRPr="003C2A72">
        <w:t>-type="</w:t>
      </w:r>
      <w:proofErr w:type="spellStart"/>
      <w:r w:rsidR="002E1489" w:rsidRPr="003C2A72">
        <w:t>lens-url</w:t>
      </w:r>
      <w:proofErr w:type="spellEnd"/>
      <w:r w:rsidR="002E1489" w:rsidRPr="003C2A72">
        <w:t>"&gt;</w:t>
      </w:r>
      <w:r w:rsidR="004F5786" w:rsidRPr="003C2A72">
        <w:br/>
      </w:r>
      <w:r w:rsidR="004368E7" w:rsidRPr="003C2A72">
        <w:t>&lt;</w:t>
      </w:r>
      <w:proofErr w:type="spellStart"/>
      <w:r w:rsidR="004368E7" w:rsidRPr="003C2A72">
        <w:t>license</w:t>
      </w:r>
      <w:proofErr w:type="spellEnd"/>
      <w:r w:rsidR="004368E7" w:rsidRPr="003C2A72">
        <w:t xml:space="preserve">-p </w:t>
      </w:r>
      <w:proofErr w:type="spellStart"/>
      <w:r w:rsidR="004368E7" w:rsidRPr="003C2A72">
        <w:t>content</w:t>
      </w:r>
      <w:proofErr w:type="spellEnd"/>
      <w:r w:rsidR="004368E7" w:rsidRPr="003C2A72">
        <w:t>-type="</w:t>
      </w:r>
      <w:proofErr w:type="spellStart"/>
      <w:r w:rsidR="004368E7" w:rsidRPr="003C2A72">
        <w:t>terms-of-use</w:t>
      </w:r>
      <w:proofErr w:type="spellEnd"/>
      <w:r w:rsidR="004368E7" w:rsidRPr="003C2A72">
        <w:t>"&gt;</w:t>
      </w:r>
      <w:r w:rsidR="00860AEE">
        <w:t xml:space="preserve"> in </w:t>
      </w:r>
      <w:r w:rsidR="00860AEE" w:rsidRPr="00860AEE">
        <w:t xml:space="preserve"> &lt;</w:t>
      </w:r>
      <w:proofErr w:type="spellStart"/>
      <w:r w:rsidR="00860AEE" w:rsidRPr="00860AEE">
        <w:t>license</w:t>
      </w:r>
      <w:proofErr w:type="spellEnd"/>
      <w:r w:rsidR="00860AEE" w:rsidRPr="00860AEE">
        <w:t xml:space="preserve"> </w:t>
      </w:r>
      <w:proofErr w:type="spellStart"/>
      <w:r w:rsidR="00860AEE" w:rsidRPr="00860AEE">
        <w:t>license</w:t>
      </w:r>
      <w:proofErr w:type="spellEnd"/>
      <w:r w:rsidR="00860AEE" w:rsidRPr="00860AEE">
        <w:t>-type="online"&gt;</w:t>
      </w:r>
      <w:r w:rsidR="00860AEE">
        <w:br/>
      </w:r>
      <w:r w:rsidR="004F5786" w:rsidRPr="003C2A72">
        <w:t>&lt;</w:t>
      </w:r>
      <w:proofErr w:type="spellStart"/>
      <w:r w:rsidR="004F5786" w:rsidRPr="003C2A72">
        <w:t>custom-meta</w:t>
      </w:r>
      <w:proofErr w:type="spellEnd"/>
      <w:r w:rsidR="004F5786" w:rsidRPr="003C2A72">
        <w:t>&gt; mit &lt;meta-name&gt;</w:t>
      </w:r>
      <w:proofErr w:type="spellStart"/>
      <w:r w:rsidR="004F5786" w:rsidRPr="003C2A72">
        <w:t>pod</w:t>
      </w:r>
      <w:proofErr w:type="spellEnd"/>
      <w:r w:rsidR="004F5786" w:rsidRPr="003C2A72">
        <w:t>-order&lt;/meta-name&gt;</w:t>
      </w:r>
      <w:r w:rsidR="00E544FC" w:rsidRPr="003C2A72">
        <w:br/>
      </w:r>
      <w:r w:rsidR="00E634AC" w:rsidRPr="003C2A72">
        <w:t>&lt;</w:t>
      </w:r>
      <w:proofErr w:type="spellStart"/>
      <w:r w:rsidR="00E634AC" w:rsidRPr="003C2A72">
        <w:t>custom-meta</w:t>
      </w:r>
      <w:proofErr w:type="spellEnd"/>
      <w:r w:rsidR="00E634AC" w:rsidRPr="003C2A72">
        <w:t>&gt; mit &lt;meta-name&gt;</w:t>
      </w:r>
      <w:proofErr w:type="spellStart"/>
      <w:r w:rsidR="00E634AC" w:rsidRPr="003C2A72">
        <w:t>issue-bibliography</w:t>
      </w:r>
      <w:proofErr w:type="spellEnd"/>
      <w:r w:rsidR="00E634AC" w:rsidRPr="003C2A72">
        <w:t>&lt;/meta-name&gt;</w:t>
      </w:r>
      <w:r w:rsidR="003C2A72" w:rsidRPr="003C2A72">
        <w:br/>
        <w:t>&lt;</w:t>
      </w:r>
      <w:proofErr w:type="spellStart"/>
      <w:r w:rsidR="003C2A72" w:rsidRPr="003C2A72">
        <w:t>custom-meta</w:t>
      </w:r>
      <w:proofErr w:type="spellEnd"/>
      <w:r w:rsidR="003C2A72" w:rsidRPr="003C2A72">
        <w:t>&gt; mit &lt;meta-name&gt;</w:t>
      </w:r>
      <w:proofErr w:type="spellStart"/>
      <w:r w:rsidR="003C2A72" w:rsidRPr="003C2A72">
        <w:t>pod</w:t>
      </w:r>
      <w:proofErr w:type="spellEnd"/>
      <w:r w:rsidR="003C2A72" w:rsidRPr="003C2A72">
        <w:t>-order&lt;/meta-name&gt;</w:t>
      </w:r>
    </w:p>
    <w:p w:rsidR="00DD57DF" w:rsidRDefault="00ED16C2" w:rsidP="008A7280">
      <w:pPr>
        <w:pStyle w:val="Listenabsatz"/>
        <w:numPr>
          <w:ilvl w:val="0"/>
          <w:numId w:val="1"/>
        </w:numPr>
      </w:pPr>
      <w:r>
        <w:t>Abbildungs-Bezeichner können nun auch Bezeichner aus mehreren Sprachen haben, d.h. neben dem Bezeichner „Abb.“ werden auch analoge Abkürzungen in anderen Sprachen unterstützt: Die Generierung der Bild-IDs, die Generierung der Bild-Verweise und die Zuordnung der Bild-</w:t>
      </w:r>
      <w:proofErr w:type="spellStart"/>
      <w:r>
        <w:t>Attributions</w:t>
      </w:r>
      <w:proofErr w:type="spellEnd"/>
      <w:r>
        <w:t xml:space="preserve"> wurde daraufhin umgestellt. Zunächst wurden die Sprachen Deutsch, Englisch, Französisch, Italienisch und Spanisch eingerichtet, weitere können durch Code-Anpassung hinzugefügt werden. Der in der Dokument-Sprache hinterlegte Bild-Bezeichner wird auch im neuen Test 1.13 ausgegeben.</w:t>
      </w:r>
      <w:r w:rsidR="00597A8E">
        <w:t xml:space="preserve"> Die Änderung hat keine Auswirkungen auf die XML-Struktur in den JATS-Dateien</w:t>
      </w:r>
      <w:r w:rsidR="00DC4D64">
        <w:t>, wird aber an vielen Stellen in den Texten im XML sichtbar sein</w:t>
      </w:r>
      <w:r w:rsidR="00597A8E">
        <w:t>.</w:t>
      </w:r>
    </w:p>
    <w:p w:rsidR="00646E18" w:rsidRDefault="00646E18" w:rsidP="00646E18">
      <w:pPr>
        <w:pStyle w:val="Listenabsatz"/>
        <w:numPr>
          <w:ilvl w:val="0"/>
          <w:numId w:val="1"/>
        </w:numPr>
      </w:pPr>
      <w:r>
        <w:t>Neue Prüf-Funktion 3.7: Es wird nun geprüft, dass das Absatz-Format ‚</w:t>
      </w:r>
      <w:proofErr w:type="spellStart"/>
      <w:r>
        <w:t>article-meta</w:t>
      </w:r>
      <w:proofErr w:type="spellEnd"/>
      <w:r>
        <w:t>‘ nur im Textrahmen ‚</w:t>
      </w:r>
      <w:proofErr w:type="spellStart"/>
      <w:r>
        <w:t>article-meta</w:t>
      </w:r>
      <w:proofErr w:type="spellEnd"/>
      <w:r>
        <w:t>‘ verwendet wird und nicht im Textrahmen ‚journal-</w:t>
      </w:r>
      <w:proofErr w:type="spellStart"/>
      <w:r>
        <w:t>meta</w:t>
      </w:r>
      <w:proofErr w:type="spellEnd"/>
      <w:r>
        <w:t>‘. Damit werden mögliche Zuordnungsfehler von Artikel-Metadaten abgefangen. Diese Änderung hat keine Auswirkungen auf die XML-Daten.</w:t>
      </w:r>
    </w:p>
    <w:p w:rsidR="00EF1F6E" w:rsidRDefault="004272B4" w:rsidP="006C2E09">
      <w:pPr>
        <w:pStyle w:val="Listenabsatz"/>
        <w:numPr>
          <w:ilvl w:val="0"/>
          <w:numId w:val="1"/>
        </w:numPr>
      </w:pPr>
      <w:r>
        <w:t>Neue Prüf-Funktion 3.8: Es wird nun geprüft, dass alle erwarteten Zeichen-Formate für Artikel-Metadaten auch tatsächlich genau einmal vorkommen. Damit werden mögliche Lücken in Artikel-Metadaten abgefangen. Diese Änderung hat keine Auswirkungen auf die XML-Daten (</w:t>
      </w:r>
      <w:r w:rsidR="00A25383">
        <w:t>außer dass sie verlässlicher vollständig sein sollten</w:t>
      </w:r>
      <w:r>
        <w:t>).</w:t>
      </w:r>
    </w:p>
    <w:sectPr w:rsidR="00EF1F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B6DF7"/>
    <w:multiLevelType w:val="hybridMultilevel"/>
    <w:tmpl w:val="BB24FF3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A90B39"/>
    <w:multiLevelType w:val="hybridMultilevel"/>
    <w:tmpl w:val="C646F01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03DC5"/>
    <w:multiLevelType w:val="hybridMultilevel"/>
    <w:tmpl w:val="F5C2B3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A80772"/>
    <w:multiLevelType w:val="hybridMultilevel"/>
    <w:tmpl w:val="71F8B1A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39207A"/>
    <w:multiLevelType w:val="hybridMultilevel"/>
    <w:tmpl w:val="27B6E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877"/>
    <w:rsid w:val="00001770"/>
    <w:rsid w:val="00015ED8"/>
    <w:rsid w:val="00024092"/>
    <w:rsid w:val="00031736"/>
    <w:rsid w:val="00051F06"/>
    <w:rsid w:val="00070F3E"/>
    <w:rsid w:val="00083FE9"/>
    <w:rsid w:val="00094824"/>
    <w:rsid w:val="000A11E4"/>
    <w:rsid w:val="000A6430"/>
    <w:rsid w:val="000A7653"/>
    <w:rsid w:val="000B5685"/>
    <w:rsid w:val="000D07AD"/>
    <w:rsid w:val="000F04A4"/>
    <w:rsid w:val="00103EE0"/>
    <w:rsid w:val="00107D6F"/>
    <w:rsid w:val="001226F4"/>
    <w:rsid w:val="00122CA2"/>
    <w:rsid w:val="0012384A"/>
    <w:rsid w:val="001641CA"/>
    <w:rsid w:val="001A69BC"/>
    <w:rsid w:val="001D47F5"/>
    <w:rsid w:val="00212BB1"/>
    <w:rsid w:val="002155F0"/>
    <w:rsid w:val="00230040"/>
    <w:rsid w:val="00237F4F"/>
    <w:rsid w:val="0025563D"/>
    <w:rsid w:val="002D7F9D"/>
    <w:rsid w:val="002E1489"/>
    <w:rsid w:val="00304B0E"/>
    <w:rsid w:val="00305877"/>
    <w:rsid w:val="0031404A"/>
    <w:rsid w:val="00315A4B"/>
    <w:rsid w:val="00362EEB"/>
    <w:rsid w:val="00372F72"/>
    <w:rsid w:val="003B1C01"/>
    <w:rsid w:val="003C2A72"/>
    <w:rsid w:val="003D29C8"/>
    <w:rsid w:val="003F1460"/>
    <w:rsid w:val="00407F68"/>
    <w:rsid w:val="004272B4"/>
    <w:rsid w:val="00430C1E"/>
    <w:rsid w:val="004368E7"/>
    <w:rsid w:val="00441C62"/>
    <w:rsid w:val="00473EF9"/>
    <w:rsid w:val="00475E4A"/>
    <w:rsid w:val="004924A6"/>
    <w:rsid w:val="004A080C"/>
    <w:rsid w:val="004C5472"/>
    <w:rsid w:val="004E2E89"/>
    <w:rsid w:val="004E3437"/>
    <w:rsid w:val="004F223C"/>
    <w:rsid w:val="004F5786"/>
    <w:rsid w:val="00522E6B"/>
    <w:rsid w:val="00553E78"/>
    <w:rsid w:val="0057211D"/>
    <w:rsid w:val="0057498F"/>
    <w:rsid w:val="00597A8E"/>
    <w:rsid w:val="005A7E5C"/>
    <w:rsid w:val="005B12F4"/>
    <w:rsid w:val="00640D1B"/>
    <w:rsid w:val="0064640E"/>
    <w:rsid w:val="00646E18"/>
    <w:rsid w:val="00660B4F"/>
    <w:rsid w:val="006A7B90"/>
    <w:rsid w:val="006C2E09"/>
    <w:rsid w:val="006C368A"/>
    <w:rsid w:val="006E1C21"/>
    <w:rsid w:val="006E44B6"/>
    <w:rsid w:val="006E493B"/>
    <w:rsid w:val="006F4F7B"/>
    <w:rsid w:val="00727D95"/>
    <w:rsid w:val="00736D2B"/>
    <w:rsid w:val="0074096D"/>
    <w:rsid w:val="0079412F"/>
    <w:rsid w:val="007D2380"/>
    <w:rsid w:val="007E2770"/>
    <w:rsid w:val="007F1AB2"/>
    <w:rsid w:val="008043BD"/>
    <w:rsid w:val="00825684"/>
    <w:rsid w:val="00831B43"/>
    <w:rsid w:val="00842CDE"/>
    <w:rsid w:val="00853A5A"/>
    <w:rsid w:val="00860AEE"/>
    <w:rsid w:val="00874E54"/>
    <w:rsid w:val="008A4FD4"/>
    <w:rsid w:val="008A7280"/>
    <w:rsid w:val="008D1B87"/>
    <w:rsid w:val="008E2BBA"/>
    <w:rsid w:val="00900986"/>
    <w:rsid w:val="00915E7E"/>
    <w:rsid w:val="009229A9"/>
    <w:rsid w:val="009469D2"/>
    <w:rsid w:val="00950121"/>
    <w:rsid w:val="00970AA5"/>
    <w:rsid w:val="00990BE9"/>
    <w:rsid w:val="00992241"/>
    <w:rsid w:val="009A27E9"/>
    <w:rsid w:val="009B2106"/>
    <w:rsid w:val="009D7792"/>
    <w:rsid w:val="00A024C1"/>
    <w:rsid w:val="00A07090"/>
    <w:rsid w:val="00A25383"/>
    <w:rsid w:val="00A67DEA"/>
    <w:rsid w:val="00A77B01"/>
    <w:rsid w:val="00A9666B"/>
    <w:rsid w:val="00AA2896"/>
    <w:rsid w:val="00AC1CE7"/>
    <w:rsid w:val="00AC2D2A"/>
    <w:rsid w:val="00AC4BB0"/>
    <w:rsid w:val="00AD1D3F"/>
    <w:rsid w:val="00AF0B6D"/>
    <w:rsid w:val="00AF4AE4"/>
    <w:rsid w:val="00AF743E"/>
    <w:rsid w:val="00B03724"/>
    <w:rsid w:val="00B31918"/>
    <w:rsid w:val="00B32A7E"/>
    <w:rsid w:val="00B65655"/>
    <w:rsid w:val="00B74AAC"/>
    <w:rsid w:val="00B837F2"/>
    <w:rsid w:val="00B9372E"/>
    <w:rsid w:val="00BB49C0"/>
    <w:rsid w:val="00BB5264"/>
    <w:rsid w:val="00BD1967"/>
    <w:rsid w:val="00BD54EF"/>
    <w:rsid w:val="00BF704F"/>
    <w:rsid w:val="00C177A5"/>
    <w:rsid w:val="00C17BB3"/>
    <w:rsid w:val="00C21B4E"/>
    <w:rsid w:val="00C523DB"/>
    <w:rsid w:val="00C667FA"/>
    <w:rsid w:val="00C70D86"/>
    <w:rsid w:val="00C74BE1"/>
    <w:rsid w:val="00C95A17"/>
    <w:rsid w:val="00CA19BA"/>
    <w:rsid w:val="00CA6539"/>
    <w:rsid w:val="00CB78BD"/>
    <w:rsid w:val="00CE3871"/>
    <w:rsid w:val="00D12856"/>
    <w:rsid w:val="00D13383"/>
    <w:rsid w:val="00D60128"/>
    <w:rsid w:val="00D75102"/>
    <w:rsid w:val="00D82385"/>
    <w:rsid w:val="00DC4D64"/>
    <w:rsid w:val="00DD57DF"/>
    <w:rsid w:val="00DE7ECB"/>
    <w:rsid w:val="00E12A83"/>
    <w:rsid w:val="00E22D27"/>
    <w:rsid w:val="00E23F4C"/>
    <w:rsid w:val="00E30381"/>
    <w:rsid w:val="00E544FC"/>
    <w:rsid w:val="00E634AC"/>
    <w:rsid w:val="00EA31DD"/>
    <w:rsid w:val="00EB392C"/>
    <w:rsid w:val="00EB3F09"/>
    <w:rsid w:val="00EB534B"/>
    <w:rsid w:val="00ED16C2"/>
    <w:rsid w:val="00ED4487"/>
    <w:rsid w:val="00EF1F6E"/>
    <w:rsid w:val="00EF2F0D"/>
    <w:rsid w:val="00F02D63"/>
    <w:rsid w:val="00F05FA1"/>
    <w:rsid w:val="00F11867"/>
    <w:rsid w:val="00F14DCE"/>
    <w:rsid w:val="00F27C31"/>
    <w:rsid w:val="00F41A2A"/>
    <w:rsid w:val="00F43F9F"/>
    <w:rsid w:val="00F6681F"/>
    <w:rsid w:val="00F701FF"/>
    <w:rsid w:val="00F709A6"/>
    <w:rsid w:val="00F84819"/>
    <w:rsid w:val="00FB19EE"/>
    <w:rsid w:val="00FD35EE"/>
    <w:rsid w:val="00FD592A"/>
    <w:rsid w:val="00FF1028"/>
    <w:rsid w:val="00FF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1F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F1F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F1F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F1F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F1F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1F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F1F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F1F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F1F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F1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3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A7C5F-6A28-44A6-ABDD-ED115194B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1785</Words>
  <Characters>11249</Characters>
  <Application>Microsoft Office Word</Application>
  <DocSecurity>0</DocSecurity>
  <Lines>93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digital publishing competence</Company>
  <LinksUpToDate>false</LinksUpToDate>
  <CharactersWithSpaces>13008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Kern</dc:creator>
  <cp:lastModifiedBy>Fabian Kern</cp:lastModifiedBy>
  <cp:revision>2</cp:revision>
  <cp:lastPrinted>2019-09-30T12:37:00Z</cp:lastPrinted>
  <dcterms:created xsi:type="dcterms:W3CDTF">2019-11-12T13:08:00Z</dcterms:created>
  <dcterms:modified xsi:type="dcterms:W3CDTF">2019-11-12T13:08:00Z</dcterms:modified>
</cp:coreProperties>
</file>