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5ABC4" w14:textId="0EEEB109" w:rsidR="00FD19AD" w:rsidRDefault="00FB1D27" w:rsidP="000A7F20">
      <w:pPr>
        <w:spacing w:after="0"/>
      </w:pPr>
      <w:r>
        <w:t>FAQ</w:t>
      </w:r>
    </w:p>
    <w:p w14:paraId="760A4F7A" w14:textId="0497F7C8" w:rsidR="00FB1D27" w:rsidRDefault="00FB1D27" w:rsidP="000A7F20">
      <w:pPr>
        <w:spacing w:after="0"/>
      </w:pPr>
    </w:p>
    <w:tbl>
      <w:tblPr>
        <w:tblW w:w="9360" w:type="dxa"/>
        <w:tblCellSpacing w:w="0" w:type="dxa"/>
        <w:tblCellMar>
          <w:left w:w="0" w:type="dxa"/>
          <w:right w:w="0" w:type="dxa"/>
        </w:tblCellMar>
        <w:tblLook w:val="04A0" w:firstRow="1" w:lastRow="0" w:firstColumn="1" w:lastColumn="0" w:noHBand="0" w:noVBand="1"/>
      </w:tblPr>
      <w:tblGrid>
        <w:gridCol w:w="9360"/>
      </w:tblGrid>
      <w:tr w:rsidR="00FB1D27" w:rsidRPr="000A7F20" w14:paraId="7AB54DD5" w14:textId="77777777" w:rsidTr="00FB1D27">
        <w:trPr>
          <w:trHeight w:val="218"/>
          <w:tblCellSpacing w:w="0" w:type="dxa"/>
        </w:trPr>
        <w:tc>
          <w:tcPr>
            <w:tcW w:w="9360" w:type="dxa"/>
            <w:tcBorders>
              <w:bottom w:val="single" w:sz="2" w:space="0" w:color="CCCCCC"/>
            </w:tcBorders>
            <w:shd w:val="clear" w:color="auto" w:fill="FFCB09"/>
            <w:tcMar>
              <w:top w:w="150" w:type="dxa"/>
              <w:left w:w="150" w:type="dxa"/>
              <w:bottom w:w="150" w:type="dxa"/>
              <w:right w:w="150" w:type="dxa"/>
            </w:tcMar>
            <w:vAlign w:val="center"/>
            <w:hideMark/>
          </w:tcPr>
          <w:p w14:paraId="1E2B35A2" w14:textId="001ED8AA" w:rsidR="00FB1D27" w:rsidRPr="000A7F20" w:rsidRDefault="00FB1D27" w:rsidP="000A7F20">
            <w:pPr>
              <w:pStyle w:val="ListParagraph"/>
              <w:numPr>
                <w:ilvl w:val="0"/>
                <w:numId w:val="2"/>
              </w:numPr>
              <w:spacing w:after="0" w:line="240" w:lineRule="auto"/>
              <w:outlineLvl w:val="2"/>
              <w:rPr>
                <w:rFonts w:ascii="Times New Roman" w:eastAsia="Times New Roman" w:hAnsi="Times New Roman" w:cs="Times New Roman"/>
                <w:b/>
                <w:bCs/>
                <w:color w:val="000000" w:themeColor="text1"/>
                <w:sz w:val="24"/>
                <w:szCs w:val="24"/>
              </w:rPr>
            </w:pPr>
            <w:r w:rsidRPr="000A7F20">
              <w:rPr>
                <w:rFonts w:ascii="Times New Roman" w:eastAsia="Times New Roman" w:hAnsi="Times New Roman" w:cs="Times New Roman"/>
                <w:b/>
                <w:bCs/>
                <w:color w:val="000000" w:themeColor="text1"/>
                <w:sz w:val="24"/>
                <w:szCs w:val="24"/>
              </w:rPr>
              <w:t>When can I start Drivers Ed?</w:t>
            </w:r>
          </w:p>
        </w:tc>
      </w:tr>
      <w:tr w:rsidR="00FB1D27" w:rsidRPr="000A7F20" w14:paraId="56F14632" w14:textId="77777777" w:rsidTr="00FB1D27">
        <w:trPr>
          <w:trHeight w:val="507"/>
          <w:tblCellSpacing w:w="0" w:type="dxa"/>
        </w:trPr>
        <w:tc>
          <w:tcPr>
            <w:tcW w:w="9360" w:type="dxa"/>
            <w:tcBorders>
              <w:bottom w:val="single" w:sz="2" w:space="0" w:color="CCCCCC"/>
            </w:tcBorders>
            <w:shd w:val="clear" w:color="auto" w:fill="FFCB09"/>
            <w:tcMar>
              <w:top w:w="150" w:type="dxa"/>
              <w:left w:w="150" w:type="dxa"/>
              <w:bottom w:w="150" w:type="dxa"/>
              <w:right w:w="150" w:type="dxa"/>
            </w:tcMar>
            <w:vAlign w:val="center"/>
            <w:hideMark/>
          </w:tcPr>
          <w:p w14:paraId="60D93C11" w14:textId="609FEB52" w:rsidR="00FB1D27" w:rsidRPr="000A7F20" w:rsidRDefault="00FB1D27" w:rsidP="000A7F20">
            <w:pPr>
              <w:spacing w:after="0" w:line="240" w:lineRule="auto"/>
              <w:outlineLvl w:val="2"/>
              <w:rPr>
                <w:rFonts w:ascii="Tahoma" w:eastAsia="Times New Roman" w:hAnsi="Tahoma" w:cs="Tahoma"/>
                <w:color w:val="000000" w:themeColor="text1"/>
                <w:sz w:val="24"/>
                <w:szCs w:val="24"/>
              </w:rPr>
            </w:pPr>
            <w:r w:rsidRPr="00FB1D27">
              <w:rPr>
                <w:rFonts w:ascii="Tahoma" w:eastAsia="Times New Roman" w:hAnsi="Tahoma" w:cs="Tahoma"/>
                <w:color w:val="000000" w:themeColor="text1"/>
                <w:sz w:val="24"/>
                <w:szCs w:val="24"/>
              </w:rPr>
              <w:t xml:space="preserve">You can start the classroom </w:t>
            </w:r>
            <w:r w:rsidRPr="000A7F20">
              <w:rPr>
                <w:rFonts w:ascii="Tahoma" w:eastAsia="Times New Roman" w:hAnsi="Tahoma" w:cs="Tahoma"/>
                <w:color w:val="000000" w:themeColor="text1"/>
                <w:sz w:val="24"/>
                <w:szCs w:val="24"/>
              </w:rPr>
              <w:t xml:space="preserve">lesson </w:t>
            </w:r>
            <w:r w:rsidRPr="00FB1D27">
              <w:rPr>
                <w:rFonts w:ascii="Tahoma" w:eastAsia="Times New Roman" w:hAnsi="Tahoma" w:cs="Tahoma"/>
                <w:color w:val="000000" w:themeColor="text1"/>
                <w:sz w:val="24"/>
                <w:szCs w:val="24"/>
              </w:rPr>
              <w:t xml:space="preserve">at </w:t>
            </w:r>
            <w:r w:rsidRPr="000A7F20">
              <w:rPr>
                <w:rFonts w:ascii="Tahoma" w:eastAsia="Times New Roman" w:hAnsi="Tahoma" w:cs="Tahoma"/>
                <w:color w:val="000000" w:themeColor="text1"/>
                <w:sz w:val="24"/>
                <w:szCs w:val="24"/>
              </w:rPr>
              <w:t xml:space="preserve">the age of </w:t>
            </w:r>
            <w:r w:rsidRPr="00FB1D27">
              <w:rPr>
                <w:rFonts w:ascii="Tahoma" w:eastAsia="Times New Roman" w:hAnsi="Tahoma" w:cs="Tahoma"/>
                <w:color w:val="000000" w:themeColor="text1"/>
                <w:sz w:val="24"/>
                <w:szCs w:val="24"/>
              </w:rPr>
              <w:t xml:space="preserve">15 </w:t>
            </w:r>
            <w:r w:rsidRPr="000A7F20">
              <w:rPr>
                <w:rFonts w:ascii="Tahoma" w:eastAsia="Times New Roman" w:hAnsi="Tahoma" w:cs="Tahoma"/>
                <w:color w:val="000000" w:themeColor="text1"/>
                <w:sz w:val="24"/>
                <w:szCs w:val="24"/>
              </w:rPr>
              <w:t>years and</w:t>
            </w:r>
            <w:r w:rsidRPr="00FB1D27">
              <w:rPr>
                <w:rFonts w:ascii="Tahoma" w:eastAsia="Times New Roman" w:hAnsi="Tahoma" w:cs="Tahoma"/>
                <w:color w:val="000000" w:themeColor="text1"/>
                <w:sz w:val="24"/>
                <w:szCs w:val="24"/>
              </w:rPr>
              <w:t xml:space="preserve"> 9 </w:t>
            </w:r>
            <w:r w:rsidRPr="000A7F20">
              <w:rPr>
                <w:rFonts w:ascii="Tahoma" w:eastAsia="Times New Roman" w:hAnsi="Tahoma" w:cs="Tahoma"/>
                <w:color w:val="000000" w:themeColor="text1"/>
                <w:sz w:val="24"/>
                <w:szCs w:val="24"/>
              </w:rPr>
              <w:t>months old.</w:t>
            </w:r>
          </w:p>
          <w:p w14:paraId="7213883F" w14:textId="725EC275" w:rsidR="00FB1D27" w:rsidRPr="000A7F20" w:rsidRDefault="00FB1D27" w:rsidP="000A7F20">
            <w:pPr>
              <w:spacing w:after="0" w:line="240" w:lineRule="auto"/>
              <w:outlineLvl w:val="2"/>
              <w:rPr>
                <w:rFonts w:ascii="Tahoma" w:eastAsia="Times New Roman" w:hAnsi="Tahoma" w:cs="Tahoma"/>
                <w:color w:val="000000" w:themeColor="text1"/>
                <w:sz w:val="24"/>
                <w:szCs w:val="24"/>
              </w:rPr>
            </w:pPr>
          </w:p>
          <w:p w14:paraId="38570029" w14:textId="361E7E90" w:rsidR="00FB1D27" w:rsidRPr="000A7F20" w:rsidRDefault="00FB1D27" w:rsidP="000A7F20">
            <w:pPr>
              <w:pStyle w:val="ListParagraph"/>
              <w:numPr>
                <w:ilvl w:val="0"/>
                <w:numId w:val="2"/>
              </w:numPr>
              <w:spacing w:after="0" w:line="240" w:lineRule="auto"/>
              <w:outlineLvl w:val="2"/>
              <w:rPr>
                <w:rFonts w:ascii="Tahoma" w:eastAsia="Times New Roman" w:hAnsi="Tahoma" w:cs="Tahoma"/>
                <w:color w:val="000000" w:themeColor="text1"/>
                <w:sz w:val="24"/>
                <w:szCs w:val="24"/>
              </w:rPr>
            </w:pPr>
            <w:r w:rsidRPr="000A7F20">
              <w:rPr>
                <w:rFonts w:ascii="Tahoma" w:eastAsia="Times New Roman" w:hAnsi="Tahoma" w:cs="Tahoma"/>
                <w:color w:val="000000" w:themeColor="text1"/>
                <w:sz w:val="24"/>
                <w:szCs w:val="24"/>
              </w:rPr>
              <w:t>When Can I get My Lerner’s Permit?</w:t>
            </w:r>
          </w:p>
          <w:p w14:paraId="112F292C" w14:textId="77777777" w:rsidR="00FB1D27" w:rsidRPr="000A7F20" w:rsidRDefault="00FB1D27" w:rsidP="000A7F20">
            <w:pPr>
              <w:pStyle w:val="ListParagraph"/>
              <w:spacing w:after="0" w:line="240" w:lineRule="auto"/>
              <w:ind w:left="435"/>
              <w:outlineLvl w:val="2"/>
              <w:rPr>
                <w:rFonts w:ascii="Tahoma" w:eastAsia="Times New Roman" w:hAnsi="Tahoma" w:cs="Tahoma"/>
                <w:color w:val="000000" w:themeColor="text1"/>
                <w:sz w:val="24"/>
                <w:szCs w:val="24"/>
              </w:rPr>
            </w:pPr>
          </w:p>
          <w:p w14:paraId="4B8E2118" w14:textId="44DB793C" w:rsidR="00FB1D27" w:rsidRPr="000A7F20" w:rsidRDefault="00FB1D27" w:rsidP="000A7F20">
            <w:pPr>
              <w:spacing w:after="0" w:line="240" w:lineRule="auto"/>
              <w:outlineLvl w:val="2"/>
              <w:rPr>
                <w:rFonts w:ascii="Tahoma" w:eastAsia="Times New Roman" w:hAnsi="Tahoma" w:cs="Tahoma"/>
                <w:color w:val="000000" w:themeColor="text1"/>
                <w:sz w:val="24"/>
                <w:szCs w:val="24"/>
              </w:rPr>
            </w:pPr>
            <w:r w:rsidRPr="000A7F20">
              <w:rPr>
                <w:rFonts w:ascii="Tahoma" w:eastAsia="Times New Roman" w:hAnsi="Tahoma" w:cs="Tahoma"/>
                <w:color w:val="000000" w:themeColor="text1"/>
                <w:sz w:val="24"/>
                <w:szCs w:val="24"/>
              </w:rPr>
              <w:t>On or after 16</w:t>
            </w:r>
            <w:r w:rsidRPr="000A7F20">
              <w:rPr>
                <w:rFonts w:ascii="Tahoma" w:eastAsia="Times New Roman" w:hAnsi="Tahoma" w:cs="Tahoma"/>
                <w:color w:val="000000" w:themeColor="text1"/>
                <w:sz w:val="24"/>
                <w:szCs w:val="24"/>
                <w:vertAlign w:val="superscript"/>
              </w:rPr>
              <w:t>th</w:t>
            </w:r>
            <w:r w:rsidRPr="000A7F20">
              <w:rPr>
                <w:rFonts w:ascii="Tahoma" w:eastAsia="Times New Roman" w:hAnsi="Tahoma" w:cs="Tahoma"/>
                <w:color w:val="000000" w:themeColor="text1"/>
                <w:sz w:val="24"/>
                <w:szCs w:val="24"/>
              </w:rPr>
              <w:t xml:space="preserve"> years Birthday.</w:t>
            </w:r>
          </w:p>
          <w:p w14:paraId="6A158492" w14:textId="77777777" w:rsidR="00FB1D27" w:rsidRPr="000A7F20" w:rsidRDefault="00FB1D27" w:rsidP="000A7F20">
            <w:pPr>
              <w:spacing w:after="0" w:line="240" w:lineRule="auto"/>
              <w:outlineLvl w:val="2"/>
              <w:rPr>
                <w:rFonts w:ascii="Times New Roman" w:eastAsia="Times New Roman" w:hAnsi="Times New Roman" w:cs="Times New Roman"/>
                <w:b/>
                <w:bCs/>
                <w:color w:val="000000" w:themeColor="text1"/>
                <w:sz w:val="24"/>
                <w:szCs w:val="24"/>
              </w:rPr>
            </w:pPr>
          </w:p>
          <w:p w14:paraId="488950E5" w14:textId="398651FC" w:rsidR="00FB1D27" w:rsidRPr="00FB1D27" w:rsidRDefault="00FB1D27" w:rsidP="000A7F20">
            <w:pPr>
              <w:spacing w:after="0" w:line="240" w:lineRule="auto"/>
              <w:outlineLvl w:val="2"/>
              <w:rPr>
                <w:rFonts w:ascii="Times New Roman" w:eastAsia="Times New Roman" w:hAnsi="Times New Roman" w:cs="Times New Roman"/>
                <w:b/>
                <w:bCs/>
                <w:color w:val="000000" w:themeColor="text1"/>
                <w:sz w:val="24"/>
                <w:szCs w:val="24"/>
              </w:rPr>
            </w:pPr>
            <w:r w:rsidRPr="000A7F20">
              <w:rPr>
                <w:rFonts w:ascii="Times New Roman" w:eastAsia="Times New Roman" w:hAnsi="Times New Roman" w:cs="Times New Roman"/>
                <w:b/>
                <w:bCs/>
                <w:color w:val="000000" w:themeColor="text1"/>
                <w:sz w:val="24"/>
                <w:szCs w:val="24"/>
              </w:rPr>
              <w:t>3</w:t>
            </w:r>
            <w:r w:rsidRPr="00FB1D27">
              <w:rPr>
                <w:rFonts w:ascii="Times New Roman" w:eastAsia="Times New Roman" w:hAnsi="Times New Roman" w:cs="Times New Roman"/>
                <w:b/>
                <w:bCs/>
                <w:color w:val="000000" w:themeColor="text1"/>
                <w:sz w:val="24"/>
                <w:szCs w:val="24"/>
              </w:rPr>
              <w:t xml:space="preserve">. When will I be eligible for </w:t>
            </w:r>
            <w:r w:rsidRPr="000A7F20">
              <w:rPr>
                <w:rFonts w:ascii="Times New Roman" w:eastAsia="Times New Roman" w:hAnsi="Times New Roman" w:cs="Times New Roman"/>
                <w:b/>
                <w:bCs/>
                <w:color w:val="000000" w:themeColor="text1"/>
                <w:sz w:val="24"/>
                <w:szCs w:val="24"/>
              </w:rPr>
              <w:t>Junior Operator License?</w:t>
            </w:r>
          </w:p>
        </w:tc>
      </w:tr>
    </w:tbl>
    <w:p w14:paraId="011EC050" w14:textId="184DD745" w:rsidR="00FB1D27" w:rsidRPr="00FB1D27" w:rsidRDefault="00FB1D27" w:rsidP="000A7F20">
      <w:pPr>
        <w:shd w:val="clear" w:color="auto" w:fill="FFFFFF"/>
        <w:spacing w:after="0" w:line="360" w:lineRule="atLeast"/>
        <w:rPr>
          <w:rFonts w:ascii="Tahoma" w:eastAsia="Times New Roman" w:hAnsi="Tahoma" w:cs="Tahoma"/>
          <w:color w:val="444444"/>
          <w:sz w:val="24"/>
          <w:szCs w:val="24"/>
        </w:rPr>
      </w:pPr>
      <w:r w:rsidRPr="00FB1D27">
        <w:rPr>
          <w:rFonts w:ascii="Tahoma" w:eastAsia="Times New Roman" w:hAnsi="Tahoma" w:cs="Tahoma"/>
          <w:color w:val="444444"/>
          <w:sz w:val="24"/>
          <w:szCs w:val="24"/>
        </w:rPr>
        <w:t xml:space="preserve">When you </w:t>
      </w:r>
      <w:r w:rsidR="000A7F20" w:rsidRPr="000A7F20">
        <w:rPr>
          <w:rFonts w:ascii="Tahoma" w:eastAsia="Times New Roman" w:hAnsi="Tahoma" w:cs="Tahoma"/>
          <w:color w:val="444444"/>
          <w:sz w:val="24"/>
          <w:szCs w:val="24"/>
        </w:rPr>
        <w:t>become</w:t>
      </w:r>
      <w:r w:rsidRPr="00FB1D27">
        <w:rPr>
          <w:rFonts w:ascii="Tahoma" w:eastAsia="Times New Roman" w:hAnsi="Tahoma" w:cs="Tahoma"/>
          <w:color w:val="444444"/>
          <w:sz w:val="24"/>
          <w:szCs w:val="24"/>
        </w:rPr>
        <w:t xml:space="preserve"> 16 1/2</w:t>
      </w:r>
      <w:r w:rsidRPr="000A7F20">
        <w:rPr>
          <w:rFonts w:ascii="Tahoma" w:eastAsia="Times New Roman" w:hAnsi="Tahoma" w:cs="Tahoma"/>
          <w:color w:val="444444"/>
          <w:sz w:val="24"/>
          <w:szCs w:val="24"/>
        </w:rPr>
        <w:t xml:space="preserve"> Years old with completing </w:t>
      </w:r>
      <w:r w:rsidRPr="00FB1D27">
        <w:rPr>
          <w:rFonts w:ascii="Tahoma" w:eastAsia="Times New Roman" w:hAnsi="Tahoma" w:cs="Tahoma"/>
          <w:color w:val="444444"/>
          <w:sz w:val="24"/>
          <w:szCs w:val="24"/>
        </w:rPr>
        <w:t>a certified Drivers Ed course</w:t>
      </w:r>
      <w:r w:rsidRPr="000A7F20">
        <w:rPr>
          <w:rFonts w:ascii="Tahoma" w:eastAsia="Times New Roman" w:hAnsi="Tahoma" w:cs="Tahoma"/>
          <w:color w:val="444444"/>
          <w:sz w:val="24"/>
          <w:szCs w:val="24"/>
        </w:rPr>
        <w:t xml:space="preserve"> and your Lerner’s Permit should be clean for six months from date of issue.</w:t>
      </w:r>
    </w:p>
    <w:tbl>
      <w:tblPr>
        <w:tblW w:w="9300" w:type="dxa"/>
        <w:tblCellSpacing w:w="0" w:type="dxa"/>
        <w:tblCellMar>
          <w:left w:w="0" w:type="dxa"/>
          <w:right w:w="0" w:type="dxa"/>
        </w:tblCellMar>
        <w:tblLook w:val="04A0" w:firstRow="1" w:lastRow="0" w:firstColumn="1" w:lastColumn="0" w:noHBand="0" w:noVBand="1"/>
      </w:tblPr>
      <w:tblGrid>
        <w:gridCol w:w="9300"/>
      </w:tblGrid>
      <w:tr w:rsidR="00FB1D27" w:rsidRPr="00FB1D27" w14:paraId="720450F8" w14:textId="77777777" w:rsidTr="00FB1D27">
        <w:trPr>
          <w:tblCellSpacing w:w="0" w:type="dxa"/>
        </w:trPr>
        <w:tc>
          <w:tcPr>
            <w:tcW w:w="9000" w:type="dxa"/>
            <w:tcBorders>
              <w:bottom w:val="single" w:sz="2" w:space="0" w:color="CCCCCC"/>
            </w:tcBorders>
            <w:shd w:val="clear" w:color="auto" w:fill="FFCB09"/>
            <w:tcMar>
              <w:top w:w="150" w:type="dxa"/>
              <w:left w:w="150" w:type="dxa"/>
              <w:bottom w:w="150" w:type="dxa"/>
              <w:right w:w="150" w:type="dxa"/>
            </w:tcMar>
            <w:vAlign w:val="center"/>
            <w:hideMark/>
          </w:tcPr>
          <w:p w14:paraId="13C46FDE" w14:textId="361B8846" w:rsidR="00FB1D27" w:rsidRPr="00FB1D27" w:rsidRDefault="000A7F20" w:rsidP="000A7F20">
            <w:pPr>
              <w:spacing w:after="0" w:line="240" w:lineRule="auto"/>
              <w:outlineLvl w:val="2"/>
              <w:rPr>
                <w:rFonts w:ascii="Times New Roman" w:eastAsia="Times New Roman" w:hAnsi="Times New Roman" w:cs="Times New Roman"/>
                <w:b/>
                <w:bCs/>
                <w:color w:val="000000"/>
                <w:sz w:val="24"/>
                <w:szCs w:val="24"/>
              </w:rPr>
            </w:pPr>
            <w:r w:rsidRPr="000A7F20">
              <w:rPr>
                <w:rFonts w:ascii="Times New Roman" w:eastAsia="Times New Roman" w:hAnsi="Times New Roman" w:cs="Times New Roman"/>
                <w:b/>
                <w:bCs/>
                <w:color w:val="000000"/>
                <w:sz w:val="24"/>
                <w:szCs w:val="24"/>
              </w:rPr>
              <w:t>If I drive my parent’s car, does it increase insurance premium?</w:t>
            </w:r>
          </w:p>
        </w:tc>
      </w:tr>
    </w:tbl>
    <w:p w14:paraId="2AA31DB6" w14:textId="77777777" w:rsidR="00FB1D27" w:rsidRPr="00FB1D27" w:rsidRDefault="00FB1D27" w:rsidP="000A7F20">
      <w:pPr>
        <w:shd w:val="clear" w:color="auto" w:fill="FFFFFF"/>
        <w:spacing w:after="0" w:line="360" w:lineRule="atLeast"/>
        <w:rPr>
          <w:rFonts w:ascii="Tahoma" w:eastAsia="Times New Roman" w:hAnsi="Tahoma" w:cs="Tahoma"/>
          <w:color w:val="444444"/>
          <w:sz w:val="24"/>
          <w:szCs w:val="24"/>
        </w:rPr>
      </w:pPr>
      <w:r w:rsidRPr="00FB1D27">
        <w:rPr>
          <w:rFonts w:ascii="Tahoma" w:eastAsia="Times New Roman" w:hAnsi="Tahoma" w:cs="Tahoma"/>
          <w:color w:val="444444"/>
          <w:sz w:val="24"/>
          <w:szCs w:val="24"/>
        </w:rPr>
        <w:t>A. No.</w:t>
      </w:r>
    </w:p>
    <w:tbl>
      <w:tblPr>
        <w:tblW w:w="9300" w:type="dxa"/>
        <w:tblCellSpacing w:w="0" w:type="dxa"/>
        <w:tblCellMar>
          <w:left w:w="0" w:type="dxa"/>
          <w:right w:w="0" w:type="dxa"/>
        </w:tblCellMar>
        <w:tblLook w:val="04A0" w:firstRow="1" w:lastRow="0" w:firstColumn="1" w:lastColumn="0" w:noHBand="0" w:noVBand="1"/>
      </w:tblPr>
      <w:tblGrid>
        <w:gridCol w:w="9300"/>
      </w:tblGrid>
      <w:tr w:rsidR="00FB1D27" w:rsidRPr="00FB1D27" w14:paraId="76CE1131" w14:textId="77777777" w:rsidTr="00FB1D27">
        <w:trPr>
          <w:tblCellSpacing w:w="0" w:type="dxa"/>
        </w:trPr>
        <w:tc>
          <w:tcPr>
            <w:tcW w:w="9000" w:type="dxa"/>
            <w:tcBorders>
              <w:bottom w:val="single" w:sz="2" w:space="0" w:color="CCCCCC"/>
            </w:tcBorders>
            <w:shd w:val="clear" w:color="auto" w:fill="FFCB09"/>
            <w:tcMar>
              <w:top w:w="150" w:type="dxa"/>
              <w:left w:w="150" w:type="dxa"/>
              <w:bottom w:w="150" w:type="dxa"/>
              <w:right w:w="150" w:type="dxa"/>
            </w:tcMar>
            <w:vAlign w:val="center"/>
            <w:hideMark/>
          </w:tcPr>
          <w:p w14:paraId="4EB7A8A8" w14:textId="4097A5BF" w:rsidR="00FB1D27" w:rsidRPr="00FB1D27" w:rsidRDefault="00FB1D27" w:rsidP="000A7F20">
            <w:pPr>
              <w:spacing w:after="0" w:line="240" w:lineRule="auto"/>
              <w:outlineLvl w:val="2"/>
              <w:rPr>
                <w:rFonts w:ascii="Times New Roman" w:eastAsia="Times New Roman" w:hAnsi="Times New Roman" w:cs="Times New Roman"/>
                <w:b/>
                <w:bCs/>
                <w:color w:val="000000"/>
                <w:sz w:val="24"/>
                <w:szCs w:val="24"/>
              </w:rPr>
            </w:pPr>
            <w:r w:rsidRPr="00FB1D27">
              <w:rPr>
                <w:rFonts w:ascii="Times New Roman" w:eastAsia="Times New Roman" w:hAnsi="Times New Roman" w:cs="Times New Roman"/>
                <w:b/>
                <w:bCs/>
                <w:color w:val="000000"/>
                <w:sz w:val="24"/>
                <w:szCs w:val="24"/>
              </w:rPr>
              <w:t xml:space="preserve">4. </w:t>
            </w:r>
            <w:r w:rsidR="000A7F20" w:rsidRPr="000A7F20">
              <w:rPr>
                <w:rFonts w:ascii="Times New Roman" w:eastAsia="Times New Roman" w:hAnsi="Times New Roman" w:cs="Times New Roman"/>
                <w:b/>
                <w:bCs/>
                <w:color w:val="000000"/>
                <w:sz w:val="24"/>
                <w:szCs w:val="24"/>
              </w:rPr>
              <w:t>How many hours do I need supervised Driving with my Parents/Guardians?</w:t>
            </w:r>
          </w:p>
        </w:tc>
      </w:tr>
    </w:tbl>
    <w:p w14:paraId="5A766EAC" w14:textId="6E344D64" w:rsidR="00FB1D27" w:rsidRPr="00FB1D27" w:rsidRDefault="00FB1D27" w:rsidP="000A7F20">
      <w:pPr>
        <w:shd w:val="clear" w:color="auto" w:fill="FFFFFF"/>
        <w:spacing w:after="0" w:line="360" w:lineRule="atLeast"/>
        <w:rPr>
          <w:rFonts w:ascii="Tahoma" w:eastAsia="Times New Roman" w:hAnsi="Tahoma" w:cs="Tahoma"/>
          <w:color w:val="444444"/>
          <w:sz w:val="24"/>
          <w:szCs w:val="24"/>
        </w:rPr>
      </w:pPr>
      <w:r w:rsidRPr="00FB1D27">
        <w:rPr>
          <w:rFonts w:ascii="Tahoma" w:eastAsia="Times New Roman" w:hAnsi="Tahoma" w:cs="Tahoma"/>
          <w:color w:val="444444"/>
          <w:sz w:val="24"/>
          <w:szCs w:val="24"/>
        </w:rPr>
        <w:t xml:space="preserve">A. </w:t>
      </w:r>
      <w:r w:rsidR="000A7F20">
        <w:rPr>
          <w:rFonts w:ascii="Tahoma" w:eastAsia="Times New Roman" w:hAnsi="Tahoma" w:cs="Tahoma"/>
          <w:color w:val="444444"/>
          <w:sz w:val="24"/>
          <w:szCs w:val="24"/>
        </w:rPr>
        <w:t>By Law, you must practice Driving 40 hours with your Parents/Guardians.</w:t>
      </w:r>
    </w:p>
    <w:tbl>
      <w:tblPr>
        <w:tblW w:w="9300" w:type="dxa"/>
        <w:tblCellSpacing w:w="0" w:type="dxa"/>
        <w:tblCellMar>
          <w:left w:w="0" w:type="dxa"/>
          <w:right w:w="0" w:type="dxa"/>
        </w:tblCellMar>
        <w:tblLook w:val="04A0" w:firstRow="1" w:lastRow="0" w:firstColumn="1" w:lastColumn="0" w:noHBand="0" w:noVBand="1"/>
      </w:tblPr>
      <w:tblGrid>
        <w:gridCol w:w="9300"/>
      </w:tblGrid>
      <w:tr w:rsidR="00FB1D27" w:rsidRPr="00FB1D27" w14:paraId="3FDF541D" w14:textId="77777777" w:rsidTr="00FB1D27">
        <w:trPr>
          <w:tblCellSpacing w:w="0" w:type="dxa"/>
        </w:trPr>
        <w:tc>
          <w:tcPr>
            <w:tcW w:w="9000" w:type="dxa"/>
            <w:tcBorders>
              <w:bottom w:val="single" w:sz="2" w:space="0" w:color="CCCCCC"/>
            </w:tcBorders>
            <w:shd w:val="clear" w:color="auto" w:fill="FFCB09"/>
            <w:tcMar>
              <w:top w:w="150" w:type="dxa"/>
              <w:left w:w="150" w:type="dxa"/>
              <w:bottom w:w="150" w:type="dxa"/>
              <w:right w:w="150" w:type="dxa"/>
            </w:tcMar>
            <w:vAlign w:val="center"/>
            <w:hideMark/>
          </w:tcPr>
          <w:p w14:paraId="0C80AFA7" w14:textId="7312197C" w:rsidR="00FB1D27" w:rsidRPr="00FB1D27" w:rsidRDefault="00FB1D27" w:rsidP="000A7F20">
            <w:pPr>
              <w:spacing w:after="0" w:line="240" w:lineRule="auto"/>
              <w:outlineLvl w:val="2"/>
              <w:rPr>
                <w:rFonts w:ascii="Times New Roman" w:eastAsia="Times New Roman" w:hAnsi="Times New Roman" w:cs="Times New Roman"/>
                <w:b/>
                <w:bCs/>
                <w:color w:val="000000"/>
                <w:sz w:val="24"/>
                <w:szCs w:val="24"/>
              </w:rPr>
            </w:pPr>
            <w:r w:rsidRPr="00FB1D27">
              <w:rPr>
                <w:rFonts w:ascii="Times New Roman" w:eastAsia="Times New Roman" w:hAnsi="Times New Roman" w:cs="Times New Roman"/>
                <w:b/>
                <w:bCs/>
                <w:color w:val="000000"/>
                <w:sz w:val="24"/>
                <w:szCs w:val="24"/>
              </w:rPr>
              <w:t xml:space="preserve">5. Do I need a paper copy of my </w:t>
            </w:r>
            <w:r w:rsidR="000A7F20" w:rsidRPr="00FB1D27">
              <w:rPr>
                <w:rFonts w:ascii="Times New Roman" w:eastAsia="Times New Roman" w:hAnsi="Times New Roman" w:cs="Times New Roman"/>
                <w:b/>
                <w:bCs/>
                <w:color w:val="000000"/>
                <w:sz w:val="24"/>
                <w:szCs w:val="24"/>
              </w:rPr>
              <w:t>driver’s</w:t>
            </w:r>
            <w:r w:rsidRPr="00FB1D27">
              <w:rPr>
                <w:rFonts w:ascii="Times New Roman" w:eastAsia="Times New Roman" w:hAnsi="Times New Roman" w:cs="Times New Roman"/>
                <w:b/>
                <w:bCs/>
                <w:color w:val="000000"/>
                <w:sz w:val="24"/>
                <w:szCs w:val="24"/>
              </w:rPr>
              <w:t xml:space="preserve"> education certificate?</w:t>
            </w:r>
          </w:p>
        </w:tc>
      </w:tr>
    </w:tbl>
    <w:p w14:paraId="75AAAA15" w14:textId="3BE34CC7" w:rsidR="00FB1D27" w:rsidRPr="00FB1D27" w:rsidRDefault="00FB1D27" w:rsidP="000A7F20">
      <w:pPr>
        <w:shd w:val="clear" w:color="auto" w:fill="FFFFFF"/>
        <w:spacing w:after="0" w:line="360" w:lineRule="atLeast"/>
        <w:rPr>
          <w:rFonts w:ascii="Tahoma" w:eastAsia="Times New Roman" w:hAnsi="Tahoma" w:cs="Tahoma"/>
          <w:color w:val="444444"/>
          <w:sz w:val="24"/>
          <w:szCs w:val="24"/>
        </w:rPr>
      </w:pPr>
      <w:r w:rsidRPr="00FB1D27">
        <w:rPr>
          <w:rFonts w:ascii="Tahoma" w:eastAsia="Times New Roman" w:hAnsi="Tahoma" w:cs="Tahoma"/>
          <w:color w:val="444444"/>
          <w:sz w:val="24"/>
          <w:szCs w:val="24"/>
        </w:rPr>
        <w:t xml:space="preserve">A. No, </w:t>
      </w:r>
      <w:r w:rsidR="000A7F20">
        <w:rPr>
          <w:rFonts w:ascii="Tahoma" w:eastAsia="Times New Roman" w:hAnsi="Tahoma" w:cs="Tahoma"/>
          <w:color w:val="444444"/>
          <w:sz w:val="24"/>
          <w:szCs w:val="24"/>
        </w:rPr>
        <w:t xml:space="preserve">The RMV </w:t>
      </w:r>
      <w:r w:rsidR="007F6F9C">
        <w:rPr>
          <w:rFonts w:ascii="Tahoma" w:eastAsia="Times New Roman" w:hAnsi="Tahoma" w:cs="Tahoma"/>
          <w:color w:val="444444"/>
          <w:sz w:val="24"/>
          <w:szCs w:val="24"/>
        </w:rPr>
        <w:t>will keep record on the system.</w:t>
      </w:r>
    </w:p>
    <w:tbl>
      <w:tblPr>
        <w:tblW w:w="9300" w:type="dxa"/>
        <w:tblCellSpacing w:w="0" w:type="dxa"/>
        <w:tblCellMar>
          <w:left w:w="0" w:type="dxa"/>
          <w:right w:w="0" w:type="dxa"/>
        </w:tblCellMar>
        <w:tblLook w:val="04A0" w:firstRow="1" w:lastRow="0" w:firstColumn="1" w:lastColumn="0" w:noHBand="0" w:noVBand="1"/>
      </w:tblPr>
      <w:tblGrid>
        <w:gridCol w:w="9300"/>
      </w:tblGrid>
      <w:tr w:rsidR="00FB1D27" w:rsidRPr="00FB1D27" w14:paraId="0E06C855" w14:textId="77777777" w:rsidTr="00FB1D27">
        <w:trPr>
          <w:tblCellSpacing w:w="0" w:type="dxa"/>
        </w:trPr>
        <w:tc>
          <w:tcPr>
            <w:tcW w:w="9000" w:type="dxa"/>
            <w:tcBorders>
              <w:bottom w:val="single" w:sz="2" w:space="0" w:color="CCCCCC"/>
            </w:tcBorders>
            <w:shd w:val="clear" w:color="auto" w:fill="FFCB09"/>
            <w:tcMar>
              <w:top w:w="150" w:type="dxa"/>
              <w:left w:w="150" w:type="dxa"/>
              <w:bottom w:w="150" w:type="dxa"/>
              <w:right w:w="150" w:type="dxa"/>
            </w:tcMar>
            <w:vAlign w:val="center"/>
            <w:hideMark/>
          </w:tcPr>
          <w:p w14:paraId="2F4BE7C2" w14:textId="77777777" w:rsidR="00FB1D27" w:rsidRPr="00FB1D27" w:rsidRDefault="00FB1D27" w:rsidP="000A7F20">
            <w:pPr>
              <w:spacing w:after="0" w:line="240" w:lineRule="auto"/>
              <w:outlineLvl w:val="2"/>
              <w:rPr>
                <w:rFonts w:ascii="Times New Roman" w:eastAsia="Times New Roman" w:hAnsi="Times New Roman" w:cs="Times New Roman"/>
                <w:b/>
                <w:bCs/>
                <w:color w:val="000000"/>
                <w:sz w:val="24"/>
                <w:szCs w:val="24"/>
              </w:rPr>
            </w:pPr>
            <w:r w:rsidRPr="00FB1D27">
              <w:rPr>
                <w:rFonts w:ascii="Times New Roman" w:eastAsia="Times New Roman" w:hAnsi="Times New Roman" w:cs="Times New Roman"/>
                <w:b/>
                <w:bCs/>
                <w:color w:val="000000"/>
                <w:sz w:val="24"/>
                <w:szCs w:val="24"/>
              </w:rPr>
              <w:t>6. Do the fees for the Drivers Ed Classes cover my License costs?</w:t>
            </w:r>
          </w:p>
        </w:tc>
      </w:tr>
    </w:tbl>
    <w:p w14:paraId="354029F7" w14:textId="1AB869B9" w:rsidR="00FB1D27" w:rsidRPr="00FB1D27" w:rsidRDefault="00FB1D27" w:rsidP="000A7F20">
      <w:pPr>
        <w:shd w:val="clear" w:color="auto" w:fill="FFFFFF"/>
        <w:spacing w:after="0" w:line="360" w:lineRule="atLeast"/>
        <w:rPr>
          <w:rFonts w:ascii="Tahoma" w:eastAsia="Times New Roman" w:hAnsi="Tahoma" w:cs="Tahoma"/>
          <w:color w:val="444444"/>
          <w:sz w:val="24"/>
          <w:szCs w:val="24"/>
        </w:rPr>
      </w:pPr>
      <w:r w:rsidRPr="00FB1D27">
        <w:rPr>
          <w:rFonts w:ascii="Tahoma" w:eastAsia="Times New Roman" w:hAnsi="Tahoma" w:cs="Tahoma"/>
          <w:color w:val="444444"/>
          <w:sz w:val="24"/>
          <w:szCs w:val="24"/>
        </w:rPr>
        <w:t xml:space="preserve">A. </w:t>
      </w:r>
      <w:r w:rsidR="007F6F9C">
        <w:rPr>
          <w:rFonts w:ascii="Tahoma" w:eastAsia="Times New Roman" w:hAnsi="Tahoma" w:cs="Tahoma"/>
          <w:color w:val="444444"/>
          <w:sz w:val="24"/>
          <w:szCs w:val="24"/>
        </w:rPr>
        <w:t xml:space="preserve">That does not </w:t>
      </w:r>
      <w:r w:rsidRPr="00FB1D27">
        <w:rPr>
          <w:rFonts w:ascii="Tahoma" w:eastAsia="Times New Roman" w:hAnsi="Tahoma" w:cs="Tahoma"/>
          <w:color w:val="444444"/>
          <w:sz w:val="24"/>
          <w:szCs w:val="24"/>
        </w:rPr>
        <w:t xml:space="preserve">cover the cost of your </w:t>
      </w:r>
      <w:r w:rsidR="007F6F9C">
        <w:rPr>
          <w:rFonts w:ascii="Tahoma" w:eastAsia="Times New Roman" w:hAnsi="Tahoma" w:cs="Tahoma"/>
          <w:color w:val="444444"/>
          <w:sz w:val="24"/>
          <w:szCs w:val="24"/>
        </w:rPr>
        <w:t>License cost. You must pay separately.</w:t>
      </w:r>
    </w:p>
    <w:tbl>
      <w:tblPr>
        <w:tblW w:w="9300" w:type="dxa"/>
        <w:tblCellSpacing w:w="0" w:type="dxa"/>
        <w:tblCellMar>
          <w:left w:w="0" w:type="dxa"/>
          <w:right w:w="0" w:type="dxa"/>
        </w:tblCellMar>
        <w:tblLook w:val="04A0" w:firstRow="1" w:lastRow="0" w:firstColumn="1" w:lastColumn="0" w:noHBand="0" w:noVBand="1"/>
      </w:tblPr>
      <w:tblGrid>
        <w:gridCol w:w="9300"/>
      </w:tblGrid>
      <w:tr w:rsidR="00FB1D27" w:rsidRPr="00FB1D27" w14:paraId="24AB0FA2" w14:textId="77777777" w:rsidTr="00FB1D27">
        <w:trPr>
          <w:tblCellSpacing w:w="0" w:type="dxa"/>
        </w:trPr>
        <w:tc>
          <w:tcPr>
            <w:tcW w:w="9000" w:type="dxa"/>
            <w:tcBorders>
              <w:bottom w:val="single" w:sz="2" w:space="0" w:color="CCCCCC"/>
            </w:tcBorders>
            <w:shd w:val="clear" w:color="auto" w:fill="FFCB09"/>
            <w:tcMar>
              <w:top w:w="150" w:type="dxa"/>
              <w:left w:w="150" w:type="dxa"/>
              <w:bottom w:w="150" w:type="dxa"/>
              <w:right w:w="150" w:type="dxa"/>
            </w:tcMar>
            <w:vAlign w:val="center"/>
            <w:hideMark/>
          </w:tcPr>
          <w:p w14:paraId="7996AE56" w14:textId="77777777" w:rsidR="00FB1D27" w:rsidRPr="00FB1D27" w:rsidRDefault="00FB1D27" w:rsidP="000A7F20">
            <w:pPr>
              <w:spacing w:after="0" w:line="240" w:lineRule="auto"/>
              <w:outlineLvl w:val="2"/>
              <w:rPr>
                <w:rFonts w:ascii="Times New Roman" w:eastAsia="Times New Roman" w:hAnsi="Times New Roman" w:cs="Times New Roman"/>
                <w:b/>
                <w:bCs/>
                <w:color w:val="000000"/>
                <w:sz w:val="24"/>
                <w:szCs w:val="24"/>
              </w:rPr>
            </w:pPr>
            <w:r w:rsidRPr="00FB1D27">
              <w:rPr>
                <w:rFonts w:ascii="Times New Roman" w:eastAsia="Times New Roman" w:hAnsi="Times New Roman" w:cs="Times New Roman"/>
                <w:b/>
                <w:bCs/>
                <w:color w:val="000000"/>
                <w:sz w:val="24"/>
                <w:szCs w:val="24"/>
              </w:rPr>
              <w:t>7. How long after I get my JOL will I be able to drive with passenger under the age 18?</w:t>
            </w:r>
          </w:p>
        </w:tc>
      </w:tr>
    </w:tbl>
    <w:p w14:paraId="51836D07" w14:textId="6DECB55F" w:rsidR="00FB1D27" w:rsidRPr="00FB1D27" w:rsidRDefault="00FB1D27" w:rsidP="000A7F20">
      <w:pPr>
        <w:shd w:val="clear" w:color="auto" w:fill="FFFFFF"/>
        <w:spacing w:after="0" w:line="360" w:lineRule="atLeast"/>
        <w:rPr>
          <w:rFonts w:ascii="Tahoma" w:eastAsia="Times New Roman" w:hAnsi="Tahoma" w:cs="Tahoma"/>
          <w:color w:val="444444"/>
          <w:sz w:val="24"/>
          <w:szCs w:val="24"/>
        </w:rPr>
      </w:pPr>
      <w:r w:rsidRPr="00FB1D27">
        <w:rPr>
          <w:rFonts w:ascii="Tahoma" w:eastAsia="Times New Roman" w:hAnsi="Tahoma" w:cs="Tahoma"/>
          <w:color w:val="444444"/>
          <w:sz w:val="24"/>
          <w:szCs w:val="24"/>
        </w:rPr>
        <w:t xml:space="preserve">A. </w:t>
      </w:r>
      <w:r w:rsidR="007F6F9C">
        <w:rPr>
          <w:rFonts w:ascii="Tahoma" w:eastAsia="Times New Roman" w:hAnsi="Tahoma" w:cs="Tahoma"/>
          <w:color w:val="444444"/>
          <w:sz w:val="24"/>
          <w:szCs w:val="24"/>
        </w:rPr>
        <w:t xml:space="preserve">After </w:t>
      </w:r>
      <w:r w:rsidRPr="00FB1D27">
        <w:rPr>
          <w:rFonts w:ascii="Tahoma" w:eastAsia="Times New Roman" w:hAnsi="Tahoma" w:cs="Tahoma"/>
          <w:color w:val="444444"/>
          <w:sz w:val="24"/>
          <w:szCs w:val="24"/>
        </w:rPr>
        <w:t>6 months</w:t>
      </w:r>
      <w:r w:rsidR="007F6F9C">
        <w:rPr>
          <w:rFonts w:ascii="Tahoma" w:eastAsia="Times New Roman" w:hAnsi="Tahoma" w:cs="Tahoma"/>
          <w:color w:val="444444"/>
          <w:sz w:val="24"/>
          <w:szCs w:val="24"/>
        </w:rPr>
        <w:t>.</w:t>
      </w:r>
    </w:p>
    <w:tbl>
      <w:tblPr>
        <w:tblW w:w="9300" w:type="dxa"/>
        <w:tblCellSpacing w:w="0" w:type="dxa"/>
        <w:tblCellMar>
          <w:left w:w="0" w:type="dxa"/>
          <w:right w:w="0" w:type="dxa"/>
        </w:tblCellMar>
        <w:tblLook w:val="04A0" w:firstRow="1" w:lastRow="0" w:firstColumn="1" w:lastColumn="0" w:noHBand="0" w:noVBand="1"/>
      </w:tblPr>
      <w:tblGrid>
        <w:gridCol w:w="9300"/>
      </w:tblGrid>
      <w:tr w:rsidR="00FB1D27" w:rsidRPr="00FB1D27" w14:paraId="5A4EC043" w14:textId="77777777" w:rsidTr="00FB1D27">
        <w:trPr>
          <w:tblCellSpacing w:w="0" w:type="dxa"/>
        </w:trPr>
        <w:tc>
          <w:tcPr>
            <w:tcW w:w="9000" w:type="dxa"/>
            <w:tcBorders>
              <w:bottom w:val="single" w:sz="2" w:space="0" w:color="CCCCCC"/>
            </w:tcBorders>
            <w:shd w:val="clear" w:color="auto" w:fill="FFCB09"/>
            <w:tcMar>
              <w:top w:w="150" w:type="dxa"/>
              <w:left w:w="150" w:type="dxa"/>
              <w:bottom w:w="150" w:type="dxa"/>
              <w:right w:w="150" w:type="dxa"/>
            </w:tcMar>
            <w:vAlign w:val="center"/>
            <w:hideMark/>
          </w:tcPr>
          <w:p w14:paraId="39FA81B5" w14:textId="53CAABC3" w:rsidR="00FB1D27" w:rsidRPr="00FB1D27" w:rsidRDefault="00FB1D27" w:rsidP="000A7F20">
            <w:pPr>
              <w:spacing w:after="0" w:line="240" w:lineRule="auto"/>
              <w:outlineLvl w:val="2"/>
              <w:rPr>
                <w:rFonts w:ascii="Times New Roman" w:eastAsia="Times New Roman" w:hAnsi="Times New Roman" w:cs="Times New Roman"/>
                <w:b/>
                <w:bCs/>
                <w:color w:val="000000"/>
                <w:sz w:val="24"/>
                <w:szCs w:val="24"/>
              </w:rPr>
            </w:pPr>
            <w:r w:rsidRPr="00FB1D27">
              <w:rPr>
                <w:rFonts w:ascii="Times New Roman" w:eastAsia="Times New Roman" w:hAnsi="Times New Roman" w:cs="Times New Roman"/>
                <w:b/>
                <w:bCs/>
                <w:color w:val="000000"/>
                <w:sz w:val="24"/>
                <w:szCs w:val="24"/>
              </w:rPr>
              <w:t xml:space="preserve">8. What if have an </w:t>
            </w:r>
            <w:r w:rsidR="007F6F9C" w:rsidRPr="00FB1D27">
              <w:rPr>
                <w:rFonts w:ascii="Times New Roman" w:eastAsia="Times New Roman" w:hAnsi="Times New Roman" w:cs="Times New Roman"/>
                <w:b/>
                <w:bCs/>
                <w:color w:val="000000"/>
                <w:sz w:val="24"/>
                <w:szCs w:val="24"/>
              </w:rPr>
              <w:t>18-year-old</w:t>
            </w:r>
            <w:r w:rsidRPr="00FB1D27">
              <w:rPr>
                <w:rFonts w:ascii="Times New Roman" w:eastAsia="Times New Roman" w:hAnsi="Times New Roman" w:cs="Times New Roman"/>
                <w:b/>
                <w:bCs/>
                <w:color w:val="000000"/>
                <w:sz w:val="24"/>
                <w:szCs w:val="24"/>
              </w:rPr>
              <w:t xml:space="preserve"> next to me,</w:t>
            </w:r>
            <w:r w:rsidR="007F6F9C">
              <w:rPr>
                <w:rFonts w:ascii="Times New Roman" w:eastAsia="Times New Roman" w:hAnsi="Times New Roman" w:cs="Times New Roman"/>
                <w:b/>
                <w:bCs/>
                <w:color w:val="000000"/>
                <w:sz w:val="24"/>
                <w:szCs w:val="24"/>
              </w:rPr>
              <w:t xml:space="preserve"> </w:t>
            </w:r>
            <w:r w:rsidRPr="00FB1D27">
              <w:rPr>
                <w:rFonts w:ascii="Times New Roman" w:eastAsia="Times New Roman" w:hAnsi="Times New Roman" w:cs="Times New Roman"/>
                <w:b/>
                <w:bCs/>
                <w:color w:val="000000"/>
                <w:sz w:val="24"/>
                <w:szCs w:val="24"/>
              </w:rPr>
              <w:t>does that count as an adult?</w:t>
            </w:r>
          </w:p>
        </w:tc>
      </w:tr>
    </w:tbl>
    <w:p w14:paraId="1A32BD6F" w14:textId="77777777" w:rsidR="00FB1D27" w:rsidRPr="00FB1D27" w:rsidRDefault="00FB1D27" w:rsidP="000A7F20">
      <w:pPr>
        <w:shd w:val="clear" w:color="auto" w:fill="FFFFFF"/>
        <w:spacing w:after="0" w:line="360" w:lineRule="atLeast"/>
        <w:rPr>
          <w:rFonts w:ascii="Tahoma" w:eastAsia="Times New Roman" w:hAnsi="Tahoma" w:cs="Tahoma"/>
          <w:color w:val="444444"/>
          <w:sz w:val="24"/>
          <w:szCs w:val="24"/>
        </w:rPr>
      </w:pPr>
      <w:r w:rsidRPr="00FB1D27">
        <w:rPr>
          <w:rFonts w:ascii="Tahoma" w:eastAsia="Times New Roman" w:hAnsi="Tahoma" w:cs="Tahoma"/>
          <w:color w:val="444444"/>
          <w:sz w:val="24"/>
          <w:szCs w:val="24"/>
        </w:rPr>
        <w:t>A. No, must be 21 or older driving at least one year.</w:t>
      </w:r>
    </w:p>
    <w:tbl>
      <w:tblPr>
        <w:tblW w:w="9300" w:type="dxa"/>
        <w:tblCellSpacing w:w="0" w:type="dxa"/>
        <w:tblCellMar>
          <w:left w:w="0" w:type="dxa"/>
          <w:right w:w="0" w:type="dxa"/>
        </w:tblCellMar>
        <w:tblLook w:val="04A0" w:firstRow="1" w:lastRow="0" w:firstColumn="1" w:lastColumn="0" w:noHBand="0" w:noVBand="1"/>
      </w:tblPr>
      <w:tblGrid>
        <w:gridCol w:w="9300"/>
      </w:tblGrid>
      <w:tr w:rsidR="00FB1D27" w:rsidRPr="00FB1D27" w14:paraId="59D0D025" w14:textId="77777777" w:rsidTr="00FB1D27">
        <w:trPr>
          <w:tblCellSpacing w:w="0" w:type="dxa"/>
        </w:trPr>
        <w:tc>
          <w:tcPr>
            <w:tcW w:w="9000" w:type="dxa"/>
            <w:tcBorders>
              <w:bottom w:val="single" w:sz="2" w:space="0" w:color="CCCCCC"/>
            </w:tcBorders>
            <w:shd w:val="clear" w:color="auto" w:fill="FFCB09"/>
            <w:tcMar>
              <w:top w:w="150" w:type="dxa"/>
              <w:left w:w="150" w:type="dxa"/>
              <w:bottom w:w="150" w:type="dxa"/>
              <w:right w:w="150" w:type="dxa"/>
            </w:tcMar>
            <w:vAlign w:val="center"/>
            <w:hideMark/>
          </w:tcPr>
          <w:p w14:paraId="2799FECD" w14:textId="1E9F4EFD" w:rsidR="00FB1D27" w:rsidRPr="00FB1D27" w:rsidRDefault="00FB1D27" w:rsidP="000A7F20">
            <w:pPr>
              <w:spacing w:after="0" w:line="240" w:lineRule="auto"/>
              <w:outlineLvl w:val="2"/>
              <w:rPr>
                <w:rFonts w:ascii="Times New Roman" w:eastAsia="Times New Roman" w:hAnsi="Times New Roman" w:cs="Times New Roman"/>
                <w:b/>
                <w:bCs/>
                <w:color w:val="000000"/>
                <w:sz w:val="24"/>
                <w:szCs w:val="24"/>
              </w:rPr>
            </w:pPr>
            <w:r w:rsidRPr="00FB1D27">
              <w:rPr>
                <w:rFonts w:ascii="Times New Roman" w:eastAsia="Times New Roman" w:hAnsi="Times New Roman" w:cs="Times New Roman"/>
                <w:b/>
                <w:bCs/>
                <w:color w:val="000000"/>
                <w:sz w:val="24"/>
                <w:szCs w:val="24"/>
              </w:rPr>
              <w:t xml:space="preserve">9. Will the school issue my License when I finish </w:t>
            </w:r>
            <w:r w:rsidR="007F6F9C" w:rsidRPr="00FB1D27">
              <w:rPr>
                <w:rFonts w:ascii="Times New Roman" w:eastAsia="Times New Roman" w:hAnsi="Times New Roman" w:cs="Times New Roman"/>
                <w:b/>
                <w:bCs/>
                <w:color w:val="000000"/>
                <w:sz w:val="24"/>
                <w:szCs w:val="24"/>
              </w:rPr>
              <w:t>driver’s</w:t>
            </w:r>
            <w:r w:rsidRPr="00FB1D27">
              <w:rPr>
                <w:rFonts w:ascii="Times New Roman" w:eastAsia="Times New Roman" w:hAnsi="Times New Roman" w:cs="Times New Roman"/>
                <w:b/>
                <w:bCs/>
                <w:color w:val="000000"/>
                <w:sz w:val="24"/>
                <w:szCs w:val="24"/>
              </w:rPr>
              <w:t xml:space="preserve"> education?</w:t>
            </w:r>
          </w:p>
        </w:tc>
      </w:tr>
    </w:tbl>
    <w:p w14:paraId="3ACDF4D5" w14:textId="5DD51C54" w:rsidR="00FB1D27" w:rsidRPr="00FB1D27" w:rsidRDefault="00FB1D27" w:rsidP="000A7F20">
      <w:pPr>
        <w:shd w:val="clear" w:color="auto" w:fill="FFFFFF"/>
        <w:spacing w:after="0" w:line="360" w:lineRule="atLeast"/>
        <w:rPr>
          <w:rFonts w:ascii="Tahoma" w:eastAsia="Times New Roman" w:hAnsi="Tahoma" w:cs="Tahoma"/>
          <w:color w:val="444444"/>
          <w:sz w:val="24"/>
          <w:szCs w:val="24"/>
        </w:rPr>
      </w:pPr>
      <w:r w:rsidRPr="00FB1D27">
        <w:rPr>
          <w:rFonts w:ascii="Tahoma" w:eastAsia="Times New Roman" w:hAnsi="Tahoma" w:cs="Tahoma"/>
          <w:color w:val="444444"/>
          <w:sz w:val="24"/>
          <w:szCs w:val="24"/>
        </w:rPr>
        <w:t xml:space="preserve">A. </w:t>
      </w:r>
      <w:r w:rsidR="007F6F9C" w:rsidRPr="00FB1D27">
        <w:rPr>
          <w:rFonts w:ascii="Tahoma" w:eastAsia="Times New Roman" w:hAnsi="Tahoma" w:cs="Tahoma"/>
          <w:color w:val="444444"/>
          <w:sz w:val="24"/>
          <w:szCs w:val="24"/>
        </w:rPr>
        <w:t>No,</w:t>
      </w:r>
      <w:r w:rsidRPr="00FB1D27">
        <w:rPr>
          <w:rFonts w:ascii="Tahoma" w:eastAsia="Times New Roman" w:hAnsi="Tahoma" w:cs="Tahoma"/>
          <w:color w:val="444444"/>
          <w:sz w:val="24"/>
          <w:szCs w:val="24"/>
        </w:rPr>
        <w:t xml:space="preserve"> only the RMV issue permits and Licenses.</w:t>
      </w:r>
    </w:p>
    <w:tbl>
      <w:tblPr>
        <w:tblW w:w="9300" w:type="dxa"/>
        <w:tblCellSpacing w:w="0" w:type="dxa"/>
        <w:tblCellMar>
          <w:left w:w="0" w:type="dxa"/>
          <w:right w:w="0" w:type="dxa"/>
        </w:tblCellMar>
        <w:tblLook w:val="04A0" w:firstRow="1" w:lastRow="0" w:firstColumn="1" w:lastColumn="0" w:noHBand="0" w:noVBand="1"/>
      </w:tblPr>
      <w:tblGrid>
        <w:gridCol w:w="9300"/>
      </w:tblGrid>
      <w:tr w:rsidR="00FB1D27" w:rsidRPr="00FB1D27" w14:paraId="62B1CF0F" w14:textId="77777777" w:rsidTr="000A7F20">
        <w:trPr>
          <w:tblCellSpacing w:w="0" w:type="dxa"/>
        </w:trPr>
        <w:tc>
          <w:tcPr>
            <w:tcW w:w="9300" w:type="dxa"/>
            <w:tcBorders>
              <w:bottom w:val="single" w:sz="2" w:space="0" w:color="CCCCCC"/>
            </w:tcBorders>
            <w:shd w:val="clear" w:color="auto" w:fill="FFCB09"/>
            <w:tcMar>
              <w:top w:w="150" w:type="dxa"/>
              <w:left w:w="150" w:type="dxa"/>
              <w:bottom w:w="150" w:type="dxa"/>
              <w:right w:w="150" w:type="dxa"/>
            </w:tcMar>
            <w:vAlign w:val="center"/>
            <w:hideMark/>
          </w:tcPr>
          <w:p w14:paraId="0A365D9C" w14:textId="77777777" w:rsidR="00FB1D27" w:rsidRPr="00FB1D27" w:rsidRDefault="00FB1D27" w:rsidP="000A7F20">
            <w:pPr>
              <w:spacing w:after="0" w:line="240" w:lineRule="auto"/>
              <w:outlineLvl w:val="2"/>
              <w:rPr>
                <w:rFonts w:ascii="Times New Roman" w:eastAsia="Times New Roman" w:hAnsi="Times New Roman" w:cs="Times New Roman"/>
                <w:b/>
                <w:bCs/>
                <w:color w:val="000000"/>
                <w:sz w:val="24"/>
                <w:szCs w:val="24"/>
              </w:rPr>
            </w:pPr>
            <w:r w:rsidRPr="00FB1D27">
              <w:rPr>
                <w:rFonts w:ascii="Times New Roman" w:eastAsia="Times New Roman" w:hAnsi="Times New Roman" w:cs="Times New Roman"/>
                <w:b/>
                <w:bCs/>
                <w:color w:val="000000"/>
                <w:sz w:val="24"/>
                <w:szCs w:val="24"/>
              </w:rPr>
              <w:t>10. How long do I have to complete Drivers Ed?</w:t>
            </w:r>
          </w:p>
        </w:tc>
      </w:tr>
      <w:tr w:rsidR="00FB1D27" w:rsidRPr="00FB1D27" w14:paraId="5AB35739" w14:textId="77777777" w:rsidTr="00FB1D27">
        <w:trPr>
          <w:tblCellSpacing w:w="0" w:type="dxa"/>
        </w:trPr>
        <w:tc>
          <w:tcPr>
            <w:tcW w:w="0" w:type="auto"/>
            <w:tcBorders>
              <w:bottom w:val="single" w:sz="2" w:space="0" w:color="CCCCCC"/>
            </w:tcBorders>
            <w:shd w:val="clear" w:color="auto" w:fill="FFFFFF"/>
            <w:tcMar>
              <w:top w:w="150" w:type="dxa"/>
              <w:left w:w="150" w:type="dxa"/>
              <w:bottom w:w="150" w:type="dxa"/>
              <w:right w:w="150" w:type="dxa"/>
            </w:tcMar>
            <w:vAlign w:val="center"/>
            <w:hideMark/>
          </w:tcPr>
          <w:p w14:paraId="65647A43" w14:textId="6C1A2B14" w:rsidR="00FB1D27" w:rsidRPr="00FB1D27" w:rsidRDefault="00FB1D27" w:rsidP="000A7F20">
            <w:pPr>
              <w:spacing w:after="0" w:line="240" w:lineRule="auto"/>
              <w:rPr>
                <w:rFonts w:ascii="Times New Roman" w:eastAsia="Times New Roman" w:hAnsi="Times New Roman" w:cs="Times New Roman"/>
                <w:color w:val="000000"/>
                <w:sz w:val="24"/>
                <w:szCs w:val="24"/>
              </w:rPr>
            </w:pPr>
            <w:r w:rsidRPr="00FB1D27">
              <w:rPr>
                <w:rFonts w:ascii="Tahoma" w:eastAsia="Times New Roman" w:hAnsi="Tahoma" w:cs="Tahoma"/>
                <w:color w:val="444444"/>
                <w:sz w:val="24"/>
                <w:szCs w:val="24"/>
              </w:rPr>
              <w:t>A. 2 years</w:t>
            </w:r>
            <w:r w:rsidR="007F6F9C">
              <w:rPr>
                <w:rFonts w:ascii="Tahoma" w:eastAsia="Times New Roman" w:hAnsi="Tahoma" w:cs="Tahoma"/>
                <w:color w:val="444444"/>
                <w:sz w:val="24"/>
                <w:szCs w:val="24"/>
              </w:rPr>
              <w:t xml:space="preserve"> from the date of your first lesson.</w:t>
            </w:r>
          </w:p>
        </w:tc>
      </w:tr>
    </w:tbl>
    <w:p w14:paraId="20708F58" w14:textId="77777777" w:rsidR="00D16FEE" w:rsidRPr="00D16FEE" w:rsidRDefault="00FB1D27" w:rsidP="00D16FEE">
      <w:pPr>
        <w:shd w:val="clear" w:color="auto" w:fill="FFFFFF"/>
        <w:spacing w:line="360" w:lineRule="atLeast"/>
        <w:rPr>
          <w:rFonts w:ascii="Calibri" w:eastAsia="Times New Roman" w:hAnsi="Calibri" w:cs="Calibri"/>
          <w:color w:val="222222"/>
        </w:rPr>
      </w:pPr>
      <w:r w:rsidRPr="00FB1D27">
        <w:rPr>
          <w:rFonts w:ascii="Tahoma" w:eastAsia="Times New Roman" w:hAnsi="Tahoma" w:cs="Tahoma"/>
          <w:color w:val="444444"/>
          <w:sz w:val="24"/>
          <w:szCs w:val="24"/>
        </w:rPr>
        <w:t> </w:t>
      </w:r>
      <w:r w:rsidR="00D16FEE" w:rsidRPr="00D16FEE">
        <w:rPr>
          <w:rFonts w:ascii="Arial" w:eastAsia="Times New Roman" w:hAnsi="Arial" w:cs="Arial"/>
          <w:color w:val="444444"/>
          <w:sz w:val="24"/>
          <w:szCs w:val="24"/>
        </w:rPr>
        <w:t> 1. What is Driver’s Ed Program?</w:t>
      </w:r>
    </w:p>
    <w:p w14:paraId="1937EDFA" w14:textId="77777777" w:rsidR="00D16FEE" w:rsidRPr="00D16FEE" w:rsidRDefault="00D16FEE" w:rsidP="00D16FEE">
      <w:pPr>
        <w:shd w:val="clear" w:color="auto" w:fill="FFFFFF"/>
        <w:spacing w:after="0" w:line="360" w:lineRule="atLeast"/>
        <w:rPr>
          <w:rFonts w:ascii="Calibri" w:eastAsia="Times New Roman" w:hAnsi="Calibri" w:cs="Calibri"/>
          <w:color w:val="222222"/>
        </w:rPr>
      </w:pPr>
      <w:r w:rsidRPr="00D16FEE">
        <w:rPr>
          <w:rFonts w:ascii="Arial" w:eastAsia="Times New Roman" w:hAnsi="Arial" w:cs="Arial"/>
          <w:color w:val="444444"/>
          <w:sz w:val="24"/>
          <w:szCs w:val="24"/>
        </w:rPr>
        <w:t> </w:t>
      </w:r>
    </w:p>
    <w:p w14:paraId="11B13C7B" w14:textId="77777777" w:rsidR="00D16FEE" w:rsidRPr="00D16FEE" w:rsidRDefault="00D16FEE" w:rsidP="00D16FEE">
      <w:pPr>
        <w:shd w:val="clear" w:color="auto" w:fill="FFFFFF"/>
        <w:spacing w:after="100" w:afterAutospacing="1" w:line="240" w:lineRule="auto"/>
        <w:rPr>
          <w:rFonts w:ascii="Times New Roman" w:eastAsia="Times New Roman" w:hAnsi="Times New Roman" w:cs="Times New Roman"/>
          <w:color w:val="222222"/>
          <w:sz w:val="24"/>
          <w:szCs w:val="24"/>
        </w:rPr>
      </w:pPr>
      <w:r w:rsidRPr="00D16FEE">
        <w:rPr>
          <w:rFonts w:ascii="Arial" w:eastAsia="Times New Roman" w:hAnsi="Arial" w:cs="Arial"/>
          <w:color w:val="222222"/>
          <w:sz w:val="24"/>
          <w:szCs w:val="24"/>
        </w:rPr>
        <w:lastRenderedPageBreak/>
        <w:t>This is the complete Driver’s Education Program for Junior Operator (Between 16 years 6 months to 18 Years) required by the Massachusetts Registry of Motor Vehicles. If you are under 18 and looking to get Driving License, this is the program you must take it.</w:t>
      </w:r>
    </w:p>
    <w:p w14:paraId="5769F80C" w14:textId="77777777" w:rsidR="00D16FEE" w:rsidRPr="00D16FEE" w:rsidRDefault="00D16FEE" w:rsidP="00D16FEE">
      <w:pPr>
        <w:shd w:val="clear" w:color="auto" w:fill="FFFFFF"/>
        <w:spacing w:after="100" w:afterAutospacing="1" w:line="240" w:lineRule="auto"/>
        <w:rPr>
          <w:rFonts w:ascii="Times New Roman" w:eastAsia="Times New Roman" w:hAnsi="Times New Roman" w:cs="Times New Roman"/>
          <w:color w:val="222222"/>
          <w:sz w:val="24"/>
          <w:szCs w:val="24"/>
        </w:rPr>
      </w:pPr>
      <w:r w:rsidRPr="00D16FEE">
        <w:rPr>
          <w:rFonts w:ascii="Arial" w:eastAsia="Times New Roman" w:hAnsi="Arial" w:cs="Arial"/>
          <w:color w:val="222222"/>
          <w:sz w:val="24"/>
          <w:szCs w:val="24"/>
        </w:rPr>
        <w:t>We teach Teen Students year-round. We also offer a one-week class and Three-Week Evening class. Visit the webpage or call to learn when the next session starts. The complete Driver’s Education Program includes:</w:t>
      </w:r>
    </w:p>
    <w:p w14:paraId="175DDB80" w14:textId="77777777" w:rsidR="00D16FEE" w:rsidRPr="00D16FEE" w:rsidRDefault="00D16FEE" w:rsidP="00D16FEE">
      <w:pPr>
        <w:shd w:val="clear" w:color="auto" w:fill="FFFFFF"/>
        <w:spacing w:before="120" w:after="120" w:line="240" w:lineRule="auto"/>
        <w:ind w:left="720"/>
        <w:rPr>
          <w:rFonts w:ascii="Times New Roman" w:eastAsia="Times New Roman" w:hAnsi="Times New Roman" w:cs="Times New Roman"/>
          <w:color w:val="222222"/>
          <w:sz w:val="24"/>
          <w:szCs w:val="24"/>
        </w:rPr>
      </w:pPr>
      <w:r w:rsidRPr="00D16FEE">
        <w:rPr>
          <w:rFonts w:ascii="Symbol" w:eastAsia="Times New Roman" w:hAnsi="Symbol" w:cs="Times New Roman"/>
          <w:color w:val="222222"/>
          <w:sz w:val="20"/>
          <w:szCs w:val="20"/>
        </w:rPr>
        <w:t></w:t>
      </w:r>
      <w:r w:rsidRPr="00D16FEE">
        <w:rPr>
          <w:rFonts w:ascii="Times New Roman" w:eastAsia="Times New Roman" w:hAnsi="Times New Roman" w:cs="Times New Roman"/>
          <w:color w:val="222222"/>
          <w:sz w:val="14"/>
          <w:szCs w:val="14"/>
        </w:rPr>
        <w:t xml:space="preserve">                     </w:t>
      </w:r>
      <w:r w:rsidRPr="00D16FEE">
        <w:rPr>
          <w:rFonts w:ascii="Arial" w:eastAsia="Times New Roman" w:hAnsi="Arial" w:cs="Arial"/>
          <w:color w:val="222222"/>
          <w:sz w:val="24"/>
          <w:szCs w:val="24"/>
        </w:rPr>
        <w:t>30 Classroom Hours</w:t>
      </w:r>
    </w:p>
    <w:p w14:paraId="06BA69A3" w14:textId="77777777" w:rsidR="00D16FEE" w:rsidRPr="00D16FEE" w:rsidRDefault="00D16FEE" w:rsidP="00D16FEE">
      <w:pPr>
        <w:shd w:val="clear" w:color="auto" w:fill="FFFFFF"/>
        <w:spacing w:before="120" w:after="120" w:line="240" w:lineRule="auto"/>
        <w:ind w:left="720"/>
        <w:rPr>
          <w:rFonts w:ascii="Times New Roman" w:eastAsia="Times New Roman" w:hAnsi="Times New Roman" w:cs="Times New Roman"/>
          <w:color w:val="222222"/>
          <w:sz w:val="24"/>
          <w:szCs w:val="24"/>
        </w:rPr>
      </w:pPr>
      <w:r w:rsidRPr="00D16FEE">
        <w:rPr>
          <w:rFonts w:ascii="Symbol" w:eastAsia="Times New Roman" w:hAnsi="Symbol" w:cs="Times New Roman"/>
          <w:color w:val="222222"/>
          <w:sz w:val="20"/>
          <w:szCs w:val="20"/>
        </w:rPr>
        <w:t></w:t>
      </w:r>
      <w:r w:rsidRPr="00D16FEE">
        <w:rPr>
          <w:rFonts w:ascii="Times New Roman" w:eastAsia="Times New Roman" w:hAnsi="Times New Roman" w:cs="Times New Roman"/>
          <w:color w:val="222222"/>
          <w:sz w:val="14"/>
          <w:szCs w:val="14"/>
        </w:rPr>
        <w:t xml:space="preserve">                     </w:t>
      </w:r>
      <w:r w:rsidRPr="00D16FEE">
        <w:rPr>
          <w:rFonts w:ascii="Arial" w:eastAsia="Times New Roman" w:hAnsi="Arial" w:cs="Arial"/>
          <w:color w:val="222222"/>
          <w:sz w:val="24"/>
          <w:szCs w:val="24"/>
        </w:rPr>
        <w:t>12 Driving Hours</w:t>
      </w:r>
    </w:p>
    <w:p w14:paraId="3873452B" w14:textId="77777777" w:rsidR="00D16FEE" w:rsidRPr="00D16FEE" w:rsidRDefault="00D16FEE" w:rsidP="00D16FEE">
      <w:pPr>
        <w:shd w:val="clear" w:color="auto" w:fill="FFFFFF"/>
        <w:spacing w:before="120" w:after="120" w:line="240" w:lineRule="auto"/>
        <w:ind w:left="720"/>
        <w:rPr>
          <w:rFonts w:ascii="Times New Roman" w:eastAsia="Times New Roman" w:hAnsi="Times New Roman" w:cs="Times New Roman"/>
          <w:color w:val="222222"/>
          <w:sz w:val="24"/>
          <w:szCs w:val="24"/>
        </w:rPr>
      </w:pPr>
      <w:r w:rsidRPr="00D16FEE">
        <w:rPr>
          <w:rFonts w:ascii="Symbol" w:eastAsia="Times New Roman" w:hAnsi="Symbol" w:cs="Times New Roman"/>
          <w:color w:val="222222"/>
          <w:sz w:val="20"/>
          <w:szCs w:val="20"/>
        </w:rPr>
        <w:t></w:t>
      </w:r>
      <w:r w:rsidRPr="00D16FEE">
        <w:rPr>
          <w:rFonts w:ascii="Times New Roman" w:eastAsia="Times New Roman" w:hAnsi="Times New Roman" w:cs="Times New Roman"/>
          <w:color w:val="222222"/>
          <w:sz w:val="14"/>
          <w:szCs w:val="14"/>
        </w:rPr>
        <w:t xml:space="preserve">                     </w:t>
      </w:r>
      <w:r w:rsidRPr="00D16FEE">
        <w:rPr>
          <w:rFonts w:ascii="Arial" w:eastAsia="Times New Roman" w:hAnsi="Arial" w:cs="Arial"/>
          <w:color w:val="222222"/>
          <w:sz w:val="24"/>
          <w:szCs w:val="24"/>
        </w:rPr>
        <w:t>6 Observation Hours</w:t>
      </w:r>
    </w:p>
    <w:p w14:paraId="393149E1" w14:textId="77777777" w:rsidR="00D16FEE" w:rsidRPr="00D16FEE" w:rsidRDefault="00D16FEE" w:rsidP="00D16FEE">
      <w:pPr>
        <w:shd w:val="clear" w:color="auto" w:fill="FFFFFF"/>
        <w:spacing w:before="120" w:after="120" w:line="240" w:lineRule="auto"/>
        <w:ind w:left="720"/>
        <w:rPr>
          <w:rFonts w:ascii="Times New Roman" w:eastAsia="Times New Roman" w:hAnsi="Times New Roman" w:cs="Times New Roman"/>
          <w:color w:val="222222"/>
          <w:sz w:val="24"/>
          <w:szCs w:val="24"/>
        </w:rPr>
      </w:pPr>
      <w:r w:rsidRPr="00D16FEE">
        <w:rPr>
          <w:rFonts w:ascii="Symbol" w:eastAsia="Times New Roman" w:hAnsi="Symbol" w:cs="Times New Roman"/>
          <w:color w:val="222222"/>
          <w:sz w:val="20"/>
          <w:szCs w:val="20"/>
        </w:rPr>
        <w:t></w:t>
      </w:r>
      <w:r w:rsidRPr="00D16FEE">
        <w:rPr>
          <w:rFonts w:ascii="Times New Roman" w:eastAsia="Times New Roman" w:hAnsi="Times New Roman" w:cs="Times New Roman"/>
          <w:color w:val="222222"/>
          <w:sz w:val="14"/>
          <w:szCs w:val="14"/>
        </w:rPr>
        <w:t xml:space="preserve">                     </w:t>
      </w:r>
      <w:r w:rsidRPr="00D16FEE">
        <w:rPr>
          <w:rFonts w:ascii="Arial" w:eastAsia="Times New Roman" w:hAnsi="Arial" w:cs="Arial"/>
          <w:color w:val="222222"/>
          <w:sz w:val="24"/>
          <w:szCs w:val="24"/>
        </w:rPr>
        <w:t>2 Hour Parent’s Class</w:t>
      </w:r>
    </w:p>
    <w:p w14:paraId="32EC0C9D" w14:textId="77777777" w:rsidR="00D16FEE" w:rsidRPr="00D16FEE" w:rsidRDefault="00D16FEE" w:rsidP="00D16FEE">
      <w:pPr>
        <w:shd w:val="clear" w:color="auto" w:fill="FFFFFF"/>
        <w:spacing w:after="0" w:line="360" w:lineRule="atLeast"/>
        <w:rPr>
          <w:rFonts w:ascii="Calibri" w:eastAsia="Times New Roman" w:hAnsi="Calibri" w:cs="Calibri"/>
          <w:color w:val="222222"/>
        </w:rPr>
      </w:pPr>
      <w:r w:rsidRPr="00D16FEE">
        <w:rPr>
          <w:rFonts w:ascii="Arial" w:eastAsia="Times New Roman" w:hAnsi="Arial" w:cs="Arial"/>
          <w:color w:val="444444"/>
          <w:sz w:val="24"/>
          <w:szCs w:val="24"/>
        </w:rPr>
        <w:t> </w:t>
      </w:r>
    </w:p>
    <w:p w14:paraId="24ACAEA4" w14:textId="77777777" w:rsidR="00D16FEE" w:rsidRPr="00D16FEE" w:rsidRDefault="00D16FEE" w:rsidP="00D16FEE">
      <w:pPr>
        <w:shd w:val="clear" w:color="auto" w:fill="FFFFFF"/>
        <w:spacing w:after="0" w:line="360" w:lineRule="atLeast"/>
        <w:ind w:left="435"/>
        <w:rPr>
          <w:rFonts w:ascii="Calibri" w:eastAsia="Times New Roman" w:hAnsi="Calibri" w:cs="Calibri"/>
          <w:color w:val="222222"/>
        </w:rPr>
      </w:pPr>
      <w:r w:rsidRPr="00D16FEE">
        <w:rPr>
          <w:rFonts w:ascii="Arial" w:eastAsia="Times New Roman" w:hAnsi="Arial" w:cs="Arial"/>
          <w:color w:val="444444"/>
          <w:sz w:val="24"/>
          <w:szCs w:val="24"/>
        </w:rPr>
        <w:t>1.</w:t>
      </w:r>
      <w:r w:rsidRPr="00D16FEE">
        <w:rPr>
          <w:rFonts w:ascii="Times New Roman" w:eastAsia="Times New Roman" w:hAnsi="Times New Roman" w:cs="Times New Roman"/>
          <w:color w:val="444444"/>
          <w:sz w:val="14"/>
          <w:szCs w:val="14"/>
        </w:rPr>
        <w:t>    </w:t>
      </w:r>
      <w:r w:rsidRPr="00D16FEE">
        <w:rPr>
          <w:rFonts w:ascii="Arial" w:eastAsia="Times New Roman" w:hAnsi="Arial" w:cs="Arial"/>
          <w:color w:val="444444"/>
          <w:sz w:val="24"/>
          <w:szCs w:val="24"/>
        </w:rPr>
        <w:t>Can I take only Class Lessons?</w:t>
      </w:r>
    </w:p>
    <w:p w14:paraId="0FB4879F" w14:textId="77777777" w:rsidR="00D16FEE" w:rsidRPr="00D16FEE" w:rsidRDefault="00D16FEE" w:rsidP="00D16FEE">
      <w:pPr>
        <w:shd w:val="clear" w:color="auto" w:fill="FFFFFF"/>
        <w:spacing w:after="0" w:line="360" w:lineRule="atLeast"/>
        <w:ind w:left="435"/>
        <w:rPr>
          <w:rFonts w:ascii="Calibri" w:eastAsia="Times New Roman" w:hAnsi="Calibri" w:cs="Calibri"/>
          <w:color w:val="222222"/>
        </w:rPr>
      </w:pPr>
      <w:r w:rsidRPr="00D16FEE">
        <w:rPr>
          <w:rFonts w:ascii="Arial" w:eastAsia="Times New Roman" w:hAnsi="Arial" w:cs="Arial"/>
          <w:color w:val="444444"/>
          <w:sz w:val="24"/>
          <w:szCs w:val="24"/>
        </w:rPr>
        <w:t>Yes, you can but anyway you must complete each component.</w:t>
      </w:r>
    </w:p>
    <w:p w14:paraId="1BC3A186" w14:textId="77777777" w:rsidR="00D16FEE" w:rsidRPr="00D16FEE" w:rsidRDefault="00D16FEE" w:rsidP="00D16FEE">
      <w:pPr>
        <w:shd w:val="clear" w:color="auto" w:fill="FFFFFF"/>
        <w:spacing w:after="0" w:line="360" w:lineRule="atLeast"/>
        <w:ind w:left="435"/>
        <w:rPr>
          <w:rFonts w:ascii="Calibri" w:eastAsia="Times New Roman" w:hAnsi="Calibri" w:cs="Calibri"/>
          <w:color w:val="222222"/>
        </w:rPr>
      </w:pPr>
      <w:r w:rsidRPr="00D16FEE">
        <w:rPr>
          <w:rFonts w:ascii="Arial" w:eastAsia="Times New Roman" w:hAnsi="Arial" w:cs="Arial"/>
          <w:color w:val="444444"/>
          <w:sz w:val="24"/>
          <w:szCs w:val="24"/>
        </w:rPr>
        <w:t> </w:t>
      </w:r>
    </w:p>
    <w:p w14:paraId="3B186573" w14:textId="77777777" w:rsidR="00D16FEE" w:rsidRPr="00D16FEE" w:rsidRDefault="00D16FEE" w:rsidP="00D16FEE">
      <w:pPr>
        <w:shd w:val="clear" w:color="auto" w:fill="FFFFFF"/>
        <w:spacing w:after="0" w:line="360" w:lineRule="atLeast"/>
        <w:ind w:left="435"/>
        <w:rPr>
          <w:rFonts w:ascii="Calibri" w:eastAsia="Times New Roman" w:hAnsi="Calibri" w:cs="Calibri"/>
          <w:color w:val="222222"/>
        </w:rPr>
      </w:pPr>
      <w:r w:rsidRPr="00D16FEE">
        <w:rPr>
          <w:rFonts w:ascii="Arial" w:eastAsia="Times New Roman" w:hAnsi="Arial" w:cs="Arial"/>
          <w:color w:val="444444"/>
          <w:sz w:val="24"/>
          <w:szCs w:val="24"/>
        </w:rPr>
        <w:t>2.</w:t>
      </w:r>
      <w:r w:rsidRPr="00D16FEE">
        <w:rPr>
          <w:rFonts w:ascii="Times New Roman" w:eastAsia="Times New Roman" w:hAnsi="Times New Roman" w:cs="Times New Roman"/>
          <w:color w:val="444444"/>
          <w:sz w:val="14"/>
          <w:szCs w:val="14"/>
        </w:rPr>
        <w:t>    </w:t>
      </w:r>
      <w:r w:rsidRPr="00D16FEE">
        <w:rPr>
          <w:rFonts w:ascii="Arial" w:eastAsia="Times New Roman" w:hAnsi="Arial" w:cs="Arial"/>
          <w:color w:val="444444"/>
          <w:sz w:val="24"/>
          <w:szCs w:val="24"/>
        </w:rPr>
        <w:t>Do I get discount on Insurance Premium?</w:t>
      </w:r>
    </w:p>
    <w:p w14:paraId="2D25FB5A" w14:textId="31F8C977" w:rsidR="00FB1D27" w:rsidRPr="00FB1D27" w:rsidRDefault="00D16FEE" w:rsidP="00D16FEE">
      <w:pPr>
        <w:shd w:val="clear" w:color="auto" w:fill="FFFFFF"/>
        <w:spacing w:after="0" w:line="360" w:lineRule="atLeast"/>
        <w:rPr>
          <w:rFonts w:ascii="Tahoma" w:eastAsia="Times New Roman" w:hAnsi="Tahoma" w:cs="Tahoma"/>
          <w:color w:val="444444"/>
          <w:sz w:val="24"/>
          <w:szCs w:val="24"/>
        </w:rPr>
      </w:pPr>
      <w:r w:rsidRPr="00D16FEE">
        <w:rPr>
          <w:rFonts w:ascii="Arial" w:eastAsia="Times New Roman" w:hAnsi="Arial" w:cs="Arial"/>
          <w:color w:val="444444"/>
          <w:sz w:val="24"/>
          <w:szCs w:val="24"/>
          <w:shd w:val="clear" w:color="auto" w:fill="FFFFFF"/>
        </w:rPr>
        <w:t>Yes, normally you will get 10% to 15% discount on your Personal Automobile Insurance Premium.</w:t>
      </w:r>
      <w:bookmarkStart w:id="0" w:name="_GoBack"/>
      <w:bookmarkEnd w:id="0"/>
    </w:p>
    <w:sectPr w:rsidR="00FB1D27" w:rsidRPr="00FB1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A2A48"/>
    <w:multiLevelType w:val="hybridMultilevel"/>
    <w:tmpl w:val="94F4C82A"/>
    <w:lvl w:ilvl="0" w:tplc="B8448AB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4FEA1372"/>
    <w:multiLevelType w:val="multilevel"/>
    <w:tmpl w:val="562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D27"/>
    <w:rsid w:val="000A7F20"/>
    <w:rsid w:val="007F6F9C"/>
    <w:rsid w:val="00C172F7"/>
    <w:rsid w:val="00D16FEE"/>
    <w:rsid w:val="00FB1D27"/>
    <w:rsid w:val="00FD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641E"/>
  <w15:chartTrackingRefBased/>
  <w15:docId w15:val="{BC31F188-D739-45F2-8A93-3F1F82BA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1D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1D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D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1D2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1D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1D27"/>
    <w:rPr>
      <w:color w:val="0000FF"/>
      <w:u w:val="single"/>
    </w:rPr>
  </w:style>
  <w:style w:type="paragraph" w:styleId="BalloonText">
    <w:name w:val="Balloon Text"/>
    <w:basedOn w:val="Normal"/>
    <w:link w:val="BalloonTextChar"/>
    <w:uiPriority w:val="99"/>
    <w:semiHidden/>
    <w:unhideWhenUsed/>
    <w:rsid w:val="00FB1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D27"/>
    <w:rPr>
      <w:rFonts w:ascii="Segoe UI" w:hAnsi="Segoe UI" w:cs="Segoe UI"/>
      <w:sz w:val="18"/>
      <w:szCs w:val="18"/>
    </w:rPr>
  </w:style>
  <w:style w:type="paragraph" w:styleId="ListParagraph">
    <w:name w:val="List Paragraph"/>
    <w:basedOn w:val="Normal"/>
    <w:uiPriority w:val="34"/>
    <w:qFormat/>
    <w:rsid w:val="00FB1D27"/>
    <w:pPr>
      <w:ind w:left="720"/>
      <w:contextualSpacing/>
    </w:pPr>
  </w:style>
  <w:style w:type="paragraph" w:customStyle="1" w:styleId="m-3855452083091742605gmail-msolistparagraph">
    <w:name w:val="m_-3855452083091742605gmail-msolistparagraph"/>
    <w:basedOn w:val="Normal"/>
    <w:rsid w:val="00D16F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451039">
      <w:bodyDiv w:val="1"/>
      <w:marLeft w:val="0"/>
      <w:marRight w:val="0"/>
      <w:marTop w:val="0"/>
      <w:marBottom w:val="0"/>
      <w:divBdr>
        <w:top w:val="none" w:sz="0" w:space="0" w:color="auto"/>
        <w:left w:val="none" w:sz="0" w:space="0" w:color="auto"/>
        <w:bottom w:val="none" w:sz="0" w:space="0" w:color="auto"/>
        <w:right w:val="none" w:sz="0" w:space="0" w:color="auto"/>
      </w:divBdr>
    </w:div>
    <w:div w:id="1470974034">
      <w:bodyDiv w:val="1"/>
      <w:marLeft w:val="0"/>
      <w:marRight w:val="0"/>
      <w:marTop w:val="0"/>
      <w:marBottom w:val="0"/>
      <w:divBdr>
        <w:top w:val="none" w:sz="0" w:space="0" w:color="auto"/>
        <w:left w:val="none" w:sz="0" w:space="0" w:color="auto"/>
        <w:bottom w:val="none" w:sz="0" w:space="0" w:color="auto"/>
        <w:right w:val="none" w:sz="0" w:space="0" w:color="auto"/>
      </w:divBdr>
      <w:divsChild>
        <w:div w:id="800536419">
          <w:marLeft w:val="0"/>
          <w:marRight w:val="0"/>
          <w:marTop w:val="0"/>
          <w:marBottom w:val="0"/>
          <w:divBdr>
            <w:top w:val="none" w:sz="0" w:space="0" w:color="auto"/>
            <w:left w:val="none" w:sz="0" w:space="0" w:color="auto"/>
            <w:bottom w:val="none" w:sz="0" w:space="0" w:color="auto"/>
            <w:right w:val="none" w:sz="0" w:space="0" w:color="auto"/>
          </w:divBdr>
          <w:divsChild>
            <w:div w:id="207761042">
              <w:marLeft w:val="0"/>
              <w:marRight w:val="0"/>
              <w:marTop w:val="0"/>
              <w:marBottom w:val="0"/>
              <w:divBdr>
                <w:top w:val="none" w:sz="0" w:space="0" w:color="auto"/>
                <w:left w:val="none" w:sz="0" w:space="0" w:color="auto"/>
                <w:bottom w:val="none" w:sz="0" w:space="0" w:color="auto"/>
                <w:right w:val="none" w:sz="0" w:space="0" w:color="auto"/>
              </w:divBdr>
              <w:divsChild>
                <w:div w:id="1580598910">
                  <w:marLeft w:val="0"/>
                  <w:marRight w:val="0"/>
                  <w:marTop w:val="0"/>
                  <w:marBottom w:val="0"/>
                  <w:divBdr>
                    <w:top w:val="none" w:sz="0" w:space="0" w:color="auto"/>
                    <w:left w:val="none" w:sz="0" w:space="0" w:color="auto"/>
                    <w:bottom w:val="none" w:sz="0" w:space="0" w:color="auto"/>
                    <w:right w:val="none" w:sz="0" w:space="0" w:color="auto"/>
                  </w:divBdr>
                  <w:divsChild>
                    <w:div w:id="1155530857">
                      <w:marLeft w:val="0"/>
                      <w:marRight w:val="0"/>
                      <w:marTop w:val="225"/>
                      <w:marBottom w:val="225"/>
                      <w:divBdr>
                        <w:top w:val="none" w:sz="0" w:space="0" w:color="auto"/>
                        <w:left w:val="none" w:sz="0" w:space="0" w:color="auto"/>
                        <w:bottom w:val="none" w:sz="0" w:space="0" w:color="auto"/>
                        <w:right w:val="single" w:sz="6" w:space="5" w:color="D6D6D6"/>
                      </w:divBdr>
                    </w:div>
                    <w:div w:id="8239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dc:creator>
  <cp:keywords/>
  <dc:description/>
  <cp:lastModifiedBy>Windows User</cp:lastModifiedBy>
  <cp:revision>2</cp:revision>
  <dcterms:created xsi:type="dcterms:W3CDTF">2019-03-21T03:24:00Z</dcterms:created>
  <dcterms:modified xsi:type="dcterms:W3CDTF">2019-03-21T03:24:00Z</dcterms:modified>
</cp:coreProperties>
</file>