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CSE 310 - Module Submission</w:t>
      </w:r>
    </w:p>
    <w:p>
      <w:r>
        <w:rPr>
          <w:b/>
        </w:rPr>
        <w:t xml:space="preserve">Name: </w:t>
      </w:r>
      <w:r>
        <w:t>Olakunle Tayo Obademi</w:t>
      </w:r>
    </w:p>
    <w:p>
      <w:r>
        <w:rPr>
          <w:b/>
        </w:rPr>
        <w:t xml:space="preserve">Module Number: </w:t>
      </w:r>
      <w:r>
        <w:t>2</w:t>
      </w:r>
    </w:p>
    <w:p>
      <w:r>
        <w:rPr>
          <w:b/>
        </w:rPr>
        <w:t>Date: May 30, 2026</w:t>
      </w:r>
      <w:r/>
    </w:p>
    <w:p>
      <w:r>
        <w:rPr>
          <w:b/>
        </w:rPr>
        <w:t xml:space="preserve">Selected Module: </w:t>
      </w:r>
      <w:r>
        <w:t>Web Apps</w:t>
      </w:r>
    </w:p>
    <w:p>
      <w:r>
        <w:rPr>
          <w:b/>
        </w:rPr>
        <w:t>Project Name: 24-Hour Routine Planner</w:t>
      </w:r>
      <w:r/>
    </w:p>
    <w:p>
      <w:r>
        <w:t>GitHub Repo: https://github.com/bbrain777/cse310-24-hour-routine-planner</w:t>
      </w:r>
    </w:p>
    <w:p>
      <w:r>
        <w:rPr>
          <w:b/>
        </w:rPr>
        <w:t>Video Link: https://youtu.be/ArTsHrJ5-w8</w:t>
      </w:r>
      <w:r/>
    </w:p>
    <w:p>
      <w:pPr>
        <w:pStyle w:val="Heading2"/>
      </w:pPr>
      <w:r>
        <w:t>Project Summary</w:t>
      </w:r>
    </w:p>
    <w:p>
      <w:r>
        <w:t>24-Hour Routine Planner is a React and Vite web application that helps plan and track a complete Saturday routine. The user can add, edit, delete, complete, search, and filter routine blocks across Sleep, Work, Study, Family, Prayer, Reflection, and Personal Care. The app calculates scheduled hours, completed hours, day progress toward a 24-hour goal, open routine block count, and hours by category. It also includes three dynamically generated React views: Planner, Day Summary, and Completion Review. Routine data is saved in browser local storage so the plan remains available after refreshing the page.</w:t>
      </w:r>
    </w:p>
    <w:p>
      <w:pPr>
        <w:pStyle w:val="Heading2"/>
      </w:pPr>
      <w:r>
        <w:t>Module-Specific Requirements</w:t>
      </w:r>
    </w:p>
    <w:tbl>
      <w:tblPr>
        <w:tblStyle w:val="TableGrid"/>
        <w:tblW w:type="auto" w:w="0"/>
        <w:jc w:val="center"/>
        <w:tblLook w:firstColumn="1" w:firstRow="1" w:lastColumn="0" w:lastRow="0" w:noHBand="0" w:noVBand="1" w:val="04A0"/>
      </w:tblPr>
      <w:tblGrid>
        <w:gridCol w:w="4320"/>
        <w:gridCol w:w="4320"/>
      </w:tblGrid>
      <w:tr>
        <w:tc>
          <w:tcPr>
            <w:tcW w:type="dxa" w:w="4320"/>
            <w:shd w:fill="E2E3E5"/>
          </w:tcPr>
          <w:p>
            <w:r>
              <w:rPr>
                <w:b/>
              </w:rPr>
              <w:t>Requirement</w:t>
            </w:r>
          </w:p>
        </w:tc>
        <w:tc>
          <w:tcPr>
            <w:tcW w:type="dxa" w:w="4320"/>
            <w:shd w:fill="E2E3E5"/>
          </w:tcPr>
          <w:p>
            <w:r>
              <w:rPr>
                <w:b/>
              </w:rPr>
              <w:t>Completed?</w:t>
            </w:r>
          </w:p>
        </w:tc>
      </w:tr>
      <w:tr>
        <w:tc>
          <w:tcPr>
            <w:tcW w:type="dxa" w:w="4320"/>
            <w:vAlign w:val="top"/>
          </w:tcPr>
          <w:p>
            <w:r>
              <w:t>Write a web app using Django, Node, or React.</w:t>
            </w:r>
          </w:p>
        </w:tc>
        <w:tc>
          <w:tcPr>
            <w:tcW w:type="dxa" w:w="4320"/>
            <w:vAlign w:val="top"/>
            <w:shd w:fill="D4EDDA"/>
          </w:tcPr>
          <w:p>
            <w:r>
              <w:t>Yes - built with React and Vite.</w:t>
            </w:r>
          </w:p>
        </w:tc>
      </w:tr>
      <w:tr>
        <w:tc>
          <w:tcPr>
            <w:tcW w:type="dxa" w:w="4320"/>
            <w:vAlign w:val="top"/>
          </w:tcPr>
          <w:p>
            <w:r>
              <w:t>If using React, the app may be a single page with multiple interactions.</w:t>
            </w:r>
          </w:p>
        </w:tc>
        <w:tc>
          <w:tcPr>
            <w:tcW w:type="dxa" w:w="4320"/>
            <w:vAlign w:val="top"/>
            <w:shd w:fill="D4EDDA"/>
          </w:tcPr>
          <w:p>
            <w:r>
              <w:t>Yes - one React app includes routine block creation, editing, completion, deletion, search, filters, summary cards, progress bar, category totals, and three dynamically generated views.</w:t>
            </w:r>
          </w:p>
        </w:tc>
      </w:tr>
      <w:tr>
        <w:tc>
          <w:tcPr>
            <w:tcW w:type="dxa" w:w="4320"/>
            <w:vAlign w:val="top"/>
          </w:tcPr>
          <w:p>
            <w:r>
              <w:t>The web app must be interactive and display content based on user input.</w:t>
            </w:r>
          </w:p>
        </w:tc>
        <w:tc>
          <w:tcPr>
            <w:tcW w:type="dxa" w:w="4320"/>
            <w:vAlign w:val="top"/>
            <w:shd w:fill="D4EDDA"/>
          </w:tcPr>
          <w:p>
            <w:r>
              <w:t>Yes - user input updates the visible routine list, status, hours, progress, category totals, filters, Day Summary view, and Completion Review view.</w:t>
            </w:r>
          </w:p>
        </w:tc>
      </w:tr>
      <w:tr>
        <w:tc>
          <w:tcPr>
            <w:tcW w:type="dxa" w:w="4320"/>
            <w:vAlign w:val="top"/>
          </w:tcPr>
          <w:p>
            <w:r>
              <w:t>The app should run locally using the test server provided by the framework.</w:t>
            </w:r>
          </w:p>
        </w:tc>
        <w:tc>
          <w:tcPr>
            <w:tcW w:type="dxa" w:w="4320"/>
            <w:vAlign w:val="top"/>
            <w:shd w:fill="D4EDDA"/>
          </w:tcPr>
          <w:p>
            <w:r>
              <w:t>Yes - runs with npm run dev using the Vite development server.</w:t>
            </w:r>
          </w:p>
        </w:tc>
      </w:tr>
      <w:tr>
        <w:tc>
          <w:tcPr>
            <w:tcW w:type="dxa" w:w="4320"/>
            <w:vAlign w:val="top"/>
          </w:tcPr>
          <w:p>
            <w:r>
              <w:t>Use the Web App README.md template.</w:t>
            </w:r>
          </w:p>
        </w:tc>
        <w:tc>
          <w:tcPr>
            <w:tcW w:type="dxa" w:w="4320"/>
            <w:vAlign w:val="top"/>
            <w:shd w:fill="D4EDDA"/>
          </w:tcPr>
          <w:p>
            <w:r>
              <w:t>Yes - README.md is located at the project root and includes overview, demo video link, environment, useful websites, future work, running instructions, and requirements demonstrated.</w:t>
            </w:r>
          </w:p>
        </w:tc>
      </w:tr>
    </w:tbl>
    <w:p/>
    <w:p>
      <w:pPr>
        <w:pStyle w:val="Heading2"/>
      </w:pPr>
      <w:r>
        <w:t>General Submission Checklist</w:t>
      </w:r>
    </w:p>
    <w:tbl>
      <w:tblPr>
        <w:tblStyle w:val="TableGrid"/>
        <w:tblW w:type="auto" w:w="0"/>
        <w:jc w:val="center"/>
        <w:tblLook w:firstColumn="1" w:firstRow="1" w:lastColumn="0" w:lastRow="0" w:noHBand="0" w:noVBand="1" w:val="04A0"/>
      </w:tblPr>
      <w:tblGrid>
        <w:gridCol w:w="4320"/>
        <w:gridCol w:w="4320"/>
      </w:tblGrid>
      <w:tr>
        <w:tc>
          <w:tcPr>
            <w:tcW w:type="dxa" w:w="4320"/>
            <w:shd w:fill="E2E3E5"/>
          </w:tcPr>
          <w:p>
            <w:r>
              <w:rPr>
                <w:b/>
              </w:rPr>
              <w:t>Question</w:t>
            </w:r>
          </w:p>
        </w:tc>
        <w:tc>
          <w:tcPr>
            <w:tcW w:type="dxa" w:w="4320"/>
            <w:shd w:fill="E2E3E5"/>
          </w:tcPr>
          <w:p>
            <w:r>
              <w:rPr>
                <w:b/>
              </w:rPr>
              <w:t>Your Response</w:t>
            </w:r>
          </w:p>
        </w:tc>
      </w:tr>
      <w:tr>
        <w:tc>
          <w:tcPr>
            <w:tcW w:type="dxa" w:w="4320"/>
            <w:vAlign w:val="top"/>
          </w:tcPr>
          <w:p>
            <w:r>
              <w:t>Did you write at least 100 lines of code in your software and include useful comments?</w:t>
            </w:r>
          </w:p>
        </w:tc>
        <w:tc>
          <w:tcPr>
            <w:tcW w:type="dxa" w:w="4320"/>
            <w:vAlign w:val="top"/>
            <w:shd w:fill="D4EDDA"/>
          </w:tcPr>
          <w:p>
            <w:r>
              <w:t>Yes - App.jsx and styles.css together contain well over 100 lines of student-written code. The JavaScript includes useful comments and clear function names for the main behavior.</w:t>
            </w:r>
          </w:p>
        </w:tc>
      </w:tr>
      <w:tr>
        <w:tc>
          <w:tcPr>
            <w:tcW w:type="dxa" w:w="4320"/>
            <w:vAlign w:val="top"/>
          </w:tcPr>
          <w:p>
            <w:r>
              <w:t>Did you use the correct README.md template from the Module Description document?</w:t>
            </w:r>
          </w:p>
        </w:tc>
        <w:tc>
          <w:tcPr>
            <w:tcW w:type="dxa" w:w="4320"/>
            <w:vAlign w:val="top"/>
            <w:shd w:fill="D4EDDA"/>
          </w:tcPr>
          <w:p>
            <w:r>
              <w:t>Yes - README.md is completed at the root of cse310-24-hour-routine-planner.</w:t>
            </w:r>
          </w:p>
        </w:tc>
      </w:tr>
      <w:tr>
        <w:tc>
          <w:tcPr>
            <w:tcW w:type="dxa" w:w="4320"/>
            <w:vAlign w:val="top"/>
          </w:tcPr>
          <w:p>
            <w:r>
              <w:t>Did you create the video that includes your face, a software demo, and a code walkthrough?</w:t>
            </w:r>
          </w:p>
        </w:tc>
        <w:tc>
          <w:tcPr>
            <w:tcW w:type="dxa" w:w="4320"/>
            <w:vAlign w:val="top"/>
            <w:shd w:fill="FFF3CD"/>
          </w:tcPr>
          <w:p>
            <w:r>
              <w:t>Yes - the demo video is available at https://youtu.be/ArTsHrJ5-w8 and should include the app demo and code walkthrough.</w:t>
            </w:r>
          </w:p>
        </w:tc>
      </w:tr>
      <w:tr>
        <w:tc>
          <w:tcPr>
            <w:tcW w:type="dxa" w:w="4320"/>
            <w:vAlign w:val="top"/>
          </w:tcPr>
          <w:p>
            <w:r>
              <w:t>Did you publish the code with README.md in a public GitHub repository?</w:t>
            </w:r>
          </w:p>
        </w:tc>
        <w:tc>
          <w:tcPr>
            <w:tcW w:type="dxa" w:w="4320"/>
            <w:vAlign w:val="top"/>
            <w:shd w:fill="FFF3CD"/>
          </w:tcPr>
          <w:p>
            <w:r>
              <w:t>Yes - code was published to the public GitHub repository: https://github.com/bbrain777/cse310-24-hour-routine-planner</w:t>
            </w:r>
          </w:p>
        </w:tc>
      </w:tr>
      <w:tr>
        <w:tc>
          <w:tcPr>
            <w:tcW w:type="dxa" w:w="4320"/>
            <w:vAlign w:val="top"/>
          </w:tcPr>
          <w:p>
            <w:r>
              <w:t>Did you post a link to your video in the proper Microsoft Teams channel?</w:t>
            </w:r>
          </w:p>
        </w:tc>
        <w:tc>
          <w:tcPr>
            <w:tcW w:type="dxa" w:w="4320"/>
            <w:vAlign w:val="top"/>
            <w:shd w:fill="FFF3CD"/>
          </w:tcPr>
          <w:p>
            <w:r>
              <w:t>Use the video link for posting/submission: https://youtu.be/ArTsHrJ5-w8</w:t>
            </w:r>
          </w:p>
        </w:tc>
      </w:tr>
    </w:tbl>
    <w:p/>
    <w:p>
      <w:pPr>
        <w:pStyle w:val="Heading2"/>
      </w:pPr>
      <w:r>
        <w:t>Time Log</w:t>
      </w:r>
    </w:p>
    <w:p>
      <w:r>
        <w:rPr>
          <w:b/>
        </w:rPr>
        <w:t xml:space="preserve">Total time spent: </w:t>
      </w:r>
      <w:r>
        <w:t>22 hours</w:t>
      </w:r>
    </w:p>
    <w:tbl>
      <w:tblPr>
        <w:tblStyle w:val="TableGrid"/>
        <w:tblW w:type="auto" w:w="0"/>
        <w:jc w:val="center"/>
        <w:tblLook w:firstColumn="1" w:firstRow="1" w:lastColumn="0" w:lastRow="0" w:noHBand="0" w:noVBand="1" w:val="04A0"/>
      </w:tblPr>
      <w:tblGrid>
        <w:gridCol w:w="4320"/>
        <w:gridCol w:w="4320"/>
      </w:tblGrid>
      <w:tr>
        <w:tc>
          <w:tcPr>
            <w:tcW w:type="dxa" w:w="4320"/>
            <w:shd w:fill="E2E3E5"/>
          </w:tcPr>
          <w:p>
            <w:r>
              <w:rPr>
                <w:b/>
              </w:rPr>
              <w:t>Activity</w:t>
            </w:r>
          </w:p>
        </w:tc>
        <w:tc>
          <w:tcPr>
            <w:tcW w:type="dxa" w:w="4320"/>
            <w:shd w:fill="E2E3E5"/>
          </w:tcPr>
          <w:p>
            <w:r>
              <w:rPr>
                <w:b/>
              </w:rPr>
              <w:t>Hours</w:t>
            </w:r>
          </w:p>
        </w:tc>
      </w:tr>
      <w:tr>
        <w:tc>
          <w:tcPr>
            <w:tcW w:type="dxa" w:w="4320"/>
            <w:vAlign w:val="top"/>
          </w:tcPr>
          <w:p>
            <w:r>
              <w:t>Planning and reviewing Web Apps module requirements</w:t>
            </w:r>
          </w:p>
        </w:tc>
        <w:tc>
          <w:tcPr>
            <w:tcW w:type="dxa" w:w="4320"/>
            <w:vAlign w:val="top"/>
          </w:tcPr>
          <w:p>
            <w:r>
              <w:t>2</w:t>
            </w:r>
          </w:p>
        </w:tc>
      </w:tr>
      <w:tr>
        <w:tc>
          <w:tcPr>
            <w:tcW w:type="dxa" w:w="4320"/>
            <w:vAlign w:val="top"/>
          </w:tcPr>
          <w:p>
            <w:r>
              <w:t>Researching React, Vite, components, state, form handling, and local storage</w:t>
            </w:r>
          </w:p>
        </w:tc>
        <w:tc>
          <w:tcPr>
            <w:tcW w:type="dxa" w:w="4320"/>
            <w:vAlign w:val="top"/>
          </w:tcPr>
          <w:p>
            <w:r>
              <w:t>4</w:t>
            </w:r>
          </w:p>
        </w:tc>
      </w:tr>
      <w:tr>
        <w:tc>
          <w:tcPr>
            <w:tcW w:type="dxa" w:w="4320"/>
            <w:vAlign w:val="top"/>
          </w:tcPr>
          <w:p>
            <w:r>
              <w:t>Creating the React/Vite project structure and installing dependencies</w:t>
            </w:r>
          </w:p>
        </w:tc>
        <w:tc>
          <w:tcPr>
            <w:tcW w:type="dxa" w:w="4320"/>
            <w:vAlign w:val="top"/>
          </w:tcPr>
          <w:p>
            <w:r>
              <w:t>2</w:t>
            </w:r>
          </w:p>
        </w:tc>
      </w:tr>
      <w:tr>
        <w:tc>
          <w:tcPr>
            <w:tcW w:type="dxa" w:w="4320"/>
            <w:vAlign w:val="top"/>
          </w:tcPr>
          <w:p>
            <w:r>
              <w:t>Building task form, routine list, editing, deleting, completion, search, and filters</w:t>
            </w:r>
          </w:p>
        </w:tc>
        <w:tc>
          <w:tcPr>
            <w:tcW w:type="dxa" w:w="4320"/>
            <w:vAlign w:val="top"/>
          </w:tcPr>
          <w:p>
            <w:r>
              <w:t>6</w:t>
            </w:r>
          </w:p>
        </w:tc>
      </w:tr>
      <w:tr>
        <w:tc>
          <w:tcPr>
            <w:tcW w:type="dxa" w:w="4320"/>
            <w:vAlign w:val="top"/>
          </w:tcPr>
          <w:p>
            <w:r>
              <w:t>Building progress summary, category totals, responsive styling, and interface polish</w:t>
            </w:r>
          </w:p>
        </w:tc>
        <w:tc>
          <w:tcPr>
            <w:tcW w:type="dxa" w:w="4320"/>
            <w:vAlign w:val="top"/>
          </w:tcPr>
          <w:p>
            <w:r>
              <w:t>4</w:t>
            </w:r>
          </w:p>
        </w:tc>
      </w:tr>
      <w:tr>
        <w:tc>
          <w:tcPr>
            <w:tcW w:type="dxa" w:w="4320"/>
            <w:vAlign w:val="top"/>
          </w:tcPr>
          <w:p>
            <w:r>
              <w:t>Testing, troubleshooting, production build, and README documentation</w:t>
            </w:r>
          </w:p>
        </w:tc>
        <w:tc>
          <w:tcPr>
            <w:tcW w:type="dxa" w:w="4320"/>
            <w:vAlign w:val="top"/>
          </w:tcPr>
          <w:p>
            <w:r>
              <w:t>3</w:t>
            </w:r>
          </w:p>
        </w:tc>
      </w:tr>
      <w:tr>
        <w:tc>
          <w:tcPr>
            <w:tcW w:type="dxa" w:w="4320"/>
            <w:vAlign w:val="top"/>
          </w:tcPr>
          <w:p>
            <w:r>
              <w:t>Preparing submission document and final review</w:t>
            </w:r>
          </w:p>
        </w:tc>
        <w:tc>
          <w:tcPr>
            <w:tcW w:type="dxa" w:w="4320"/>
            <w:vAlign w:val="top"/>
          </w:tcPr>
          <w:p>
            <w:r>
              <w:t>1</w:t>
            </w:r>
          </w:p>
        </w:tc>
      </w:tr>
    </w:tbl>
    <w:p/>
    <w:p>
      <w:pPr>
        <w:pStyle w:val="Heading2"/>
      </w:pPr>
      <w:r>
        <w:t>Discussion of Learning Strategies</w:t>
      </w:r>
    </w:p>
    <w:p>
      <w:r>
        <w:t>The learning strategy that worked best was breaking the web app into small features instead of trying to build everything at once. I started with the project structure, then moved to state, form input, task rendering, filters, local storage, and summary calculations. This helped me test each part before adding the next part. Reading documentation and then immediately applying it in the app also helped me understand React better than only watching tutorials.</w:t>
      </w:r>
    </w:p>
    <w:p>
      <w:r>
        <w:t>One strategy that did not work as well was waiting too long to connect the project back to the submission checklist. For the next module, I can improve by keeping the rubric open while I build, recording my time daily, and creating the README earlier instead of saving documentation for the end. I can also make small commits more often so my progress is easier to explain in the demo video.</w:t>
      </w:r>
    </w:p>
    <w:p>
      <w:pPr>
        <w:pStyle w:val="Heading2"/>
      </w:pPr>
      <w:r>
        <w:t>Files Prepared</w:t>
      </w:r>
    </w:p>
    <w:p>
      <w:r>
        <w:t>D:\CSE310 - Applied Programming\cse310-24-hour-routine-planner</w:t>
      </w:r>
    </w:p>
    <w:p>
      <w:r>
        <w:t>D:\CSE310 - Applied Programming\cse310-24-hour-routine-planner\README.md</w:t>
      </w:r>
    </w:p>
    <w:p>
      <w:r>
        <w:t>D:\CSE310 - Applied Programming\cse310-24-hour-routine-planner\W04_Submit_Module_2_UPDATED.docx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