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316E" w:rsidRDefault="00567ABF">
      <w:pPr>
        <w:pStyle w:val="normal0"/>
        <w:ind w:left="720" w:hanging="360"/>
        <w:jc w:val="both"/>
        <w:rPr>
          <w:rFonts w:ascii="Verdana" w:eastAsia="Verdana" w:hAnsi="Verdana" w:cs="Verdana"/>
          <w:b/>
          <w:color w:val="2C89C3"/>
          <w:sz w:val="24"/>
          <w:szCs w:val="24"/>
        </w:rPr>
      </w:pPr>
      <w:r>
        <w:rPr>
          <w:rFonts w:ascii="Verdana" w:eastAsia="Verdana" w:hAnsi="Verdana" w:cs="Verdana"/>
          <w:b/>
          <w:color w:val="2C89C3"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color w:val="2C89C3"/>
          <w:sz w:val="14"/>
          <w:szCs w:val="14"/>
        </w:rPr>
        <w:t xml:space="preserve">   </w:t>
      </w:r>
      <w:r>
        <w:rPr>
          <w:rFonts w:ascii="Verdana" w:eastAsia="Verdana" w:hAnsi="Verdana" w:cs="Verdana"/>
          <w:b/>
          <w:color w:val="2C89C3"/>
          <w:sz w:val="24"/>
          <w:szCs w:val="24"/>
        </w:rPr>
        <w:t>Requisitos Funcionais</w:t>
      </w:r>
    </w:p>
    <w:p w:rsidR="0085316E" w:rsidRDefault="00567ABF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5316E" w:rsidRDefault="00567ABF">
      <w:pPr>
        <w:pStyle w:val="normal0"/>
        <w:spacing w:after="160"/>
        <w:jc w:val="both"/>
        <w:rPr>
          <w:rFonts w:ascii="Verdana" w:eastAsia="Verdana" w:hAnsi="Verdana" w:cs="Verdana"/>
          <w:b/>
          <w:color w:val="2C89C3"/>
          <w:sz w:val="20"/>
          <w:szCs w:val="20"/>
        </w:rPr>
      </w:pPr>
      <w:r>
        <w:rPr>
          <w:rFonts w:ascii="Verdana" w:eastAsia="Verdana" w:hAnsi="Verdana" w:cs="Verdana"/>
          <w:b/>
          <w:color w:val="2C89C3"/>
          <w:sz w:val="24"/>
          <w:szCs w:val="24"/>
        </w:rPr>
        <w:t xml:space="preserve">           1.1-</w:t>
      </w:r>
      <w:proofErr w:type="gramStart"/>
      <w:r>
        <w:rPr>
          <w:rFonts w:ascii="Verdana" w:eastAsia="Verdana" w:hAnsi="Verdana" w:cs="Verdana"/>
          <w:color w:val="2C89C3"/>
          <w:sz w:val="14"/>
          <w:szCs w:val="14"/>
        </w:rPr>
        <w:t xml:space="preserve">    </w:t>
      </w:r>
      <w:proofErr w:type="gramEnd"/>
      <w:r>
        <w:rPr>
          <w:rFonts w:ascii="Verdana" w:eastAsia="Verdana" w:hAnsi="Verdana" w:cs="Verdana"/>
          <w:b/>
          <w:color w:val="2C89C3"/>
          <w:sz w:val="24"/>
          <w:szCs w:val="24"/>
        </w:rPr>
        <w:t>Cadastro de usuário</w:t>
      </w:r>
    </w:p>
    <w:p w:rsidR="0085316E" w:rsidRPr="00567ABF" w:rsidRDefault="00567ABF">
      <w:pPr>
        <w:pStyle w:val="normal0"/>
        <w:spacing w:before="240" w:after="240"/>
        <w:jc w:val="both"/>
        <w:rPr>
          <w:rFonts w:ascii="Verdana" w:eastAsia="Verdana" w:hAnsi="Verdana" w:cs="Verdana"/>
          <w:sz w:val="20"/>
          <w:szCs w:val="20"/>
          <w:highlight w:val="white"/>
          <w:u w:val="single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t xml:space="preserve">O usuário/fornecedor acessa o sistema online e é direcionado para a tela de </w:t>
      </w:r>
      <w:proofErr w:type="spellStart"/>
      <w:r>
        <w:rPr>
          <w:rFonts w:ascii="Verdana" w:eastAsia="Verdana" w:hAnsi="Verdana" w:cs="Verdana"/>
          <w:sz w:val="20"/>
          <w:szCs w:val="20"/>
          <w:highlight w:val="white"/>
        </w:rPr>
        <w:t>Login</w:t>
      </w:r>
      <w:proofErr w:type="spellEnd"/>
      <w:r>
        <w:rPr>
          <w:rFonts w:ascii="Verdana" w:eastAsia="Verdana" w:hAnsi="Verdana" w:cs="Verdana"/>
          <w:sz w:val="20"/>
          <w:szCs w:val="20"/>
          <w:highlight w:val="white"/>
        </w:rPr>
        <w:t xml:space="preserve">, que possui o campo para inserir o nome de usuário e o campo para inserir a </w:t>
      </w:r>
      <w:proofErr w:type="gramStart"/>
      <w:r>
        <w:rPr>
          <w:rFonts w:ascii="Verdana" w:eastAsia="Verdana" w:hAnsi="Verdana" w:cs="Verdana"/>
          <w:sz w:val="20"/>
          <w:szCs w:val="20"/>
          <w:highlight w:val="white"/>
        </w:rPr>
        <w:t>senha(</w:t>
      </w:r>
      <w:proofErr w:type="gramEnd"/>
      <w:r>
        <w:rPr>
          <w:rFonts w:ascii="Verdana" w:eastAsia="Verdana" w:hAnsi="Verdana" w:cs="Verdana"/>
          <w:sz w:val="20"/>
          <w:szCs w:val="20"/>
          <w:highlight w:val="white"/>
        </w:rPr>
        <w:t xml:space="preserve">sugestão: senha alfanumérico), abaixo desses campos de realizar o </w:t>
      </w:r>
      <w:proofErr w:type="spellStart"/>
      <w:r>
        <w:rPr>
          <w:rFonts w:ascii="Verdana" w:eastAsia="Verdana" w:hAnsi="Verdana" w:cs="Verdana"/>
          <w:sz w:val="20"/>
          <w:szCs w:val="20"/>
          <w:highlight w:val="white"/>
        </w:rPr>
        <w:t>login</w:t>
      </w:r>
      <w:proofErr w:type="spellEnd"/>
      <w:r>
        <w:rPr>
          <w:rFonts w:ascii="Verdana" w:eastAsia="Verdana" w:hAnsi="Verdana" w:cs="Verdana"/>
          <w:sz w:val="20"/>
          <w:szCs w:val="20"/>
          <w:highlight w:val="white"/>
        </w:rPr>
        <w:t>, possui um link para</w:t>
      </w:r>
      <w:r>
        <w:rPr>
          <w:rFonts w:ascii="Verdana" w:eastAsia="Verdana" w:hAnsi="Verdana" w:cs="Verdana"/>
          <w:sz w:val="20"/>
          <w:szCs w:val="20"/>
          <w:highlight w:val="white"/>
        </w:rPr>
        <w:t xml:space="preserve"> o usuário que não possui cadastro se cadastrar. Selecionando este campo o usuário é direcionado para a tela de cadastro de usuário, onde o mesmo deve selecionar a </w:t>
      </w:r>
      <w:proofErr w:type="spellStart"/>
      <w:r>
        <w:rPr>
          <w:rFonts w:ascii="Verdana" w:eastAsia="Verdana" w:hAnsi="Verdana" w:cs="Verdana"/>
          <w:sz w:val="20"/>
          <w:szCs w:val="20"/>
          <w:highlight w:val="white"/>
        </w:rPr>
        <w:t>flag</w:t>
      </w:r>
      <w:proofErr w:type="spellEnd"/>
      <w:r>
        <w:rPr>
          <w:rFonts w:ascii="Verdana" w:eastAsia="Verdana" w:hAnsi="Verdana" w:cs="Verdana"/>
          <w:sz w:val="20"/>
          <w:szCs w:val="20"/>
          <w:highlight w:val="white"/>
        </w:rPr>
        <w:t xml:space="preserve"> se o cadastro é de usuário ou fornecedor, o sistema exibe os campos e o usuário deve pr</w:t>
      </w:r>
      <w:r>
        <w:rPr>
          <w:rFonts w:ascii="Verdana" w:eastAsia="Verdana" w:hAnsi="Verdana" w:cs="Verdana"/>
          <w:sz w:val="20"/>
          <w:szCs w:val="20"/>
          <w:highlight w:val="white"/>
        </w:rPr>
        <w:t>eencher e salvar.</w:t>
      </w:r>
    </w:p>
    <w:p w:rsidR="0085316E" w:rsidRDefault="00567ABF">
      <w:pPr>
        <w:pStyle w:val="normal0"/>
        <w:spacing w:after="160"/>
        <w:jc w:val="both"/>
        <w:rPr>
          <w:rFonts w:ascii="Verdana" w:eastAsia="Verdana" w:hAnsi="Verdana" w:cs="Verdana"/>
          <w:b/>
          <w:color w:val="2C89C3"/>
          <w:sz w:val="24"/>
          <w:szCs w:val="24"/>
        </w:rPr>
      </w:pPr>
      <w:r>
        <w:rPr>
          <w:rFonts w:ascii="Verdana" w:eastAsia="Verdana" w:hAnsi="Verdana" w:cs="Verdana"/>
          <w:b/>
          <w:color w:val="2C89C3"/>
          <w:sz w:val="24"/>
          <w:szCs w:val="24"/>
        </w:rPr>
        <w:t>1.1.2 – Editar usuário/fornecedor</w:t>
      </w:r>
    </w:p>
    <w:p w:rsidR="0085316E" w:rsidRDefault="00567ABF">
      <w:pPr>
        <w:pStyle w:val="normal0"/>
        <w:spacing w:before="240" w:after="24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Após o usuário/fornecedor realizar o seu cadastro, e efetuar o seu </w:t>
      </w:r>
      <w:proofErr w:type="spellStart"/>
      <w:r>
        <w:rPr>
          <w:rFonts w:ascii="Verdana" w:eastAsia="Verdana" w:hAnsi="Verdana" w:cs="Verdana"/>
          <w:sz w:val="20"/>
          <w:szCs w:val="20"/>
        </w:rPr>
        <w:t>login</w:t>
      </w:r>
      <w:proofErr w:type="spellEnd"/>
      <w:r>
        <w:rPr>
          <w:rFonts w:ascii="Verdana" w:eastAsia="Verdana" w:hAnsi="Verdana" w:cs="Verdana"/>
          <w:sz w:val="20"/>
          <w:szCs w:val="20"/>
        </w:rPr>
        <w:t>, ele vai ter o acesso a edição de perfil, e poderá editar as informações do seu cadastro.</w:t>
      </w:r>
    </w:p>
    <w:p w:rsidR="0085316E" w:rsidRDefault="00567ABF">
      <w:pPr>
        <w:pStyle w:val="normal0"/>
        <w:spacing w:before="240" w:after="24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Acessando:</w:t>
      </w:r>
    </w:p>
    <w:p w:rsidR="0085316E" w:rsidRDefault="00567ABF">
      <w:pPr>
        <w:pStyle w:val="normal0"/>
        <w:spacing w:after="160"/>
        <w:jc w:val="both"/>
        <w:rPr>
          <w:rFonts w:ascii="Verdana" w:eastAsia="Verdana" w:hAnsi="Verdana" w:cs="Verdana"/>
          <w:b/>
          <w:color w:val="2C89C3"/>
          <w:sz w:val="24"/>
          <w:szCs w:val="24"/>
        </w:rPr>
      </w:pPr>
      <w:r>
        <w:rPr>
          <w:rFonts w:ascii="Verdana" w:eastAsia="Verdana" w:hAnsi="Verdana" w:cs="Verdana"/>
          <w:b/>
          <w:color w:val="2C89C3"/>
          <w:sz w:val="24"/>
          <w:szCs w:val="24"/>
        </w:rPr>
        <w:t>1.1.3 – Excluir usuário/fornec</w:t>
      </w:r>
      <w:r>
        <w:rPr>
          <w:rFonts w:ascii="Verdana" w:eastAsia="Verdana" w:hAnsi="Verdana" w:cs="Verdana"/>
          <w:b/>
          <w:color w:val="2C89C3"/>
          <w:sz w:val="24"/>
          <w:szCs w:val="24"/>
        </w:rPr>
        <w:t>edor</w:t>
      </w:r>
    </w:p>
    <w:p w:rsidR="0085316E" w:rsidRDefault="00567ABF">
      <w:pPr>
        <w:pStyle w:val="normal0"/>
        <w:spacing w:before="240" w:after="24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Após o usuário/fornecedor realizar o seu cadastro, e efetuar o seu </w:t>
      </w:r>
      <w:proofErr w:type="spellStart"/>
      <w:r>
        <w:rPr>
          <w:rFonts w:ascii="Verdana" w:eastAsia="Verdana" w:hAnsi="Verdana" w:cs="Verdana"/>
          <w:sz w:val="20"/>
          <w:szCs w:val="20"/>
        </w:rPr>
        <w:t>login</w:t>
      </w:r>
      <w:proofErr w:type="spellEnd"/>
      <w:r>
        <w:rPr>
          <w:rFonts w:ascii="Verdana" w:eastAsia="Verdana" w:hAnsi="Verdana" w:cs="Verdana"/>
          <w:sz w:val="20"/>
          <w:szCs w:val="20"/>
        </w:rPr>
        <w:t>, caso o mesmo não queira mais fazer parte do site o mesmo vai ter a opção de excluir o seu perfil. Após a exclusão do cadastro o usuário perde o acesso ao site e não conseguirá m</w:t>
      </w:r>
      <w:r>
        <w:rPr>
          <w:rFonts w:ascii="Verdana" w:eastAsia="Verdana" w:hAnsi="Verdana" w:cs="Verdana"/>
          <w:sz w:val="20"/>
          <w:szCs w:val="20"/>
        </w:rPr>
        <w:t>ais acessar o sistema com o perfil.</w:t>
      </w:r>
    </w:p>
    <w:p w:rsidR="0085316E" w:rsidRDefault="00567ABF">
      <w:pPr>
        <w:pStyle w:val="normal0"/>
        <w:spacing w:after="160"/>
        <w:jc w:val="both"/>
        <w:rPr>
          <w:rFonts w:ascii="Verdana" w:eastAsia="Verdana" w:hAnsi="Verdana" w:cs="Verdana"/>
          <w:b/>
          <w:color w:val="2C89C3"/>
          <w:sz w:val="24"/>
          <w:szCs w:val="24"/>
        </w:rPr>
      </w:pPr>
      <w:r>
        <w:rPr>
          <w:rFonts w:ascii="Verdana" w:eastAsia="Verdana" w:hAnsi="Verdana" w:cs="Verdana"/>
          <w:b/>
          <w:color w:val="2C89C3"/>
          <w:sz w:val="24"/>
          <w:szCs w:val="24"/>
        </w:rPr>
        <w:t>1.1.4 – Listar usuário/fornecedor</w:t>
      </w:r>
    </w:p>
    <w:p w:rsidR="0085316E" w:rsidRDefault="00567ABF">
      <w:pPr>
        <w:pStyle w:val="normal0"/>
        <w:spacing w:before="240" w:after="24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Apenas o usuário com o perfil de administrador vai ter acesso a esta funcionalidade de listar usuários/fornecedores cadastrados no sistema. Com a opção de detalhar o cadastro ao clicar em cima do que escolher.</w:t>
      </w:r>
    </w:p>
    <w:p w:rsidR="0085316E" w:rsidRDefault="00567ABF">
      <w:pPr>
        <w:pStyle w:val="normal0"/>
        <w:spacing w:before="240" w:after="240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 </w:t>
      </w:r>
    </w:p>
    <w:tbl>
      <w:tblPr>
        <w:tblStyle w:val="a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140"/>
        <w:gridCol w:w="7725"/>
      </w:tblGrid>
      <w:tr w:rsidR="0085316E">
        <w:trPr>
          <w:trHeight w:val="420"/>
        </w:trPr>
        <w:tc>
          <w:tcPr>
            <w:tcW w:w="11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2C89C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316E" w:rsidRDefault="00567ABF">
            <w:pPr>
              <w:pStyle w:val="normal0"/>
              <w:jc w:val="both"/>
              <w:rPr>
                <w:rFonts w:ascii="Verdana" w:eastAsia="Verdana" w:hAnsi="Verdana" w:cs="Verdana"/>
                <w:b/>
                <w:color w:val="FFFFFF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FFFFFF"/>
                <w:sz w:val="20"/>
                <w:szCs w:val="20"/>
              </w:rPr>
              <w:t>Regra</w:t>
            </w:r>
          </w:p>
        </w:tc>
        <w:tc>
          <w:tcPr>
            <w:tcW w:w="772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2C89C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316E" w:rsidRDefault="00567ABF">
            <w:pPr>
              <w:pStyle w:val="normal0"/>
              <w:jc w:val="both"/>
              <w:rPr>
                <w:rFonts w:ascii="Verdana" w:eastAsia="Verdana" w:hAnsi="Verdana" w:cs="Verdana"/>
                <w:b/>
                <w:color w:val="FFFFFF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85316E">
        <w:trPr>
          <w:trHeight w:val="420"/>
        </w:trPr>
        <w:tc>
          <w:tcPr>
            <w:tcW w:w="114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316E" w:rsidRDefault="00567ABF">
            <w:pPr>
              <w:pStyle w:val="normal0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RN001</w:t>
            </w:r>
          </w:p>
        </w:tc>
        <w:tc>
          <w:tcPr>
            <w:tcW w:w="772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316E" w:rsidRDefault="00567ABF">
            <w:pPr>
              <w:pStyle w:val="normal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Não </w:t>
            </w:r>
            <w:proofErr w:type="gramStart"/>
            <w:r>
              <w:rPr>
                <w:rFonts w:ascii="Verdana" w:eastAsia="Verdana" w:hAnsi="Verdana" w:cs="Verdana"/>
                <w:sz w:val="20"/>
                <w:szCs w:val="20"/>
              </w:rPr>
              <w:t>é</w:t>
            </w:r>
            <w:proofErr w:type="gram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permitido cadastros repetidos.</w:t>
            </w:r>
          </w:p>
        </w:tc>
      </w:tr>
      <w:tr w:rsidR="0085316E">
        <w:trPr>
          <w:trHeight w:val="460"/>
        </w:trPr>
        <w:tc>
          <w:tcPr>
            <w:tcW w:w="114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316E" w:rsidRDefault="00567ABF">
            <w:pPr>
              <w:pStyle w:val="normal0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RN002</w:t>
            </w:r>
          </w:p>
        </w:tc>
        <w:tc>
          <w:tcPr>
            <w:tcW w:w="772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316E" w:rsidRDefault="00567ABF">
            <w:pPr>
              <w:pStyle w:val="normal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Campos obrigatórios devem conter o ícone de *.</w:t>
            </w:r>
          </w:p>
        </w:tc>
      </w:tr>
      <w:tr w:rsidR="0085316E">
        <w:trPr>
          <w:trHeight w:val="420"/>
        </w:trPr>
        <w:tc>
          <w:tcPr>
            <w:tcW w:w="114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316E" w:rsidRDefault="00567ABF">
            <w:pPr>
              <w:pStyle w:val="normal0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RN003</w:t>
            </w:r>
          </w:p>
        </w:tc>
        <w:tc>
          <w:tcPr>
            <w:tcW w:w="772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316E" w:rsidRDefault="00567ABF">
            <w:pPr>
              <w:pStyle w:val="normal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Apresentar mensagem de confirmação, para a ação de exclusão de usuário/fornecedor.</w:t>
            </w:r>
          </w:p>
        </w:tc>
      </w:tr>
      <w:tr w:rsidR="0085316E">
        <w:trPr>
          <w:trHeight w:val="720"/>
        </w:trPr>
        <w:tc>
          <w:tcPr>
            <w:tcW w:w="114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316E" w:rsidRDefault="00567ABF">
            <w:pPr>
              <w:pStyle w:val="normal0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RN004</w:t>
            </w:r>
          </w:p>
        </w:tc>
        <w:tc>
          <w:tcPr>
            <w:tcW w:w="772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316E" w:rsidRDefault="00567ABF">
            <w:pPr>
              <w:pStyle w:val="normal0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Apenas o usuário com o perfil de administrador vai ter acesso </w:t>
            </w:r>
            <w:proofErr w:type="gramStart"/>
            <w:r>
              <w:rPr>
                <w:rFonts w:ascii="Verdana" w:eastAsia="Verdana" w:hAnsi="Verdana" w:cs="Verdana"/>
                <w:sz w:val="20"/>
                <w:szCs w:val="20"/>
              </w:rPr>
              <w:t>a</w:t>
            </w:r>
            <w:proofErr w:type="gram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funcionalidade de listar usuários/fornecedores.</w:t>
            </w:r>
          </w:p>
        </w:tc>
      </w:tr>
    </w:tbl>
    <w:p w:rsidR="0085316E" w:rsidRDefault="00567ABF">
      <w:pPr>
        <w:pStyle w:val="normal0"/>
      </w:pPr>
      <w:r>
        <w:t xml:space="preserve"> </w:t>
      </w:r>
    </w:p>
    <w:p w:rsidR="0085316E" w:rsidRDefault="00567ABF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5316E" w:rsidRDefault="0085316E">
      <w:pPr>
        <w:pStyle w:val="normal0"/>
        <w:spacing w:after="160"/>
        <w:ind w:left="2520" w:hanging="720"/>
        <w:jc w:val="both"/>
        <w:rPr>
          <w:rFonts w:ascii="Verdana" w:eastAsia="Verdana" w:hAnsi="Verdana" w:cs="Verdana"/>
          <w:b/>
          <w:color w:val="2C89C3"/>
          <w:sz w:val="24"/>
          <w:szCs w:val="24"/>
        </w:rPr>
      </w:pPr>
    </w:p>
    <w:p w:rsidR="0085316E" w:rsidRDefault="00567ABF">
      <w:pPr>
        <w:pStyle w:val="normal0"/>
        <w:spacing w:after="160"/>
        <w:ind w:left="2520" w:hanging="720"/>
        <w:jc w:val="both"/>
        <w:rPr>
          <w:rFonts w:ascii="Verdana" w:eastAsia="Verdana" w:hAnsi="Verdana" w:cs="Verdana"/>
          <w:b/>
          <w:color w:val="2C89C3"/>
          <w:sz w:val="24"/>
          <w:szCs w:val="24"/>
        </w:rPr>
      </w:pPr>
      <w:r>
        <w:rPr>
          <w:rFonts w:ascii="Verdana" w:eastAsia="Verdana" w:hAnsi="Verdana" w:cs="Verdana"/>
          <w:b/>
          <w:color w:val="2C89C3"/>
          <w:sz w:val="24"/>
          <w:szCs w:val="24"/>
        </w:rPr>
        <w:t>2.1-</w:t>
      </w:r>
      <w:proofErr w:type="gramStart"/>
      <w:r>
        <w:rPr>
          <w:rFonts w:ascii="Times New Roman" w:eastAsia="Times New Roman" w:hAnsi="Times New Roman" w:cs="Times New Roman"/>
          <w:color w:val="2C89C3"/>
          <w:sz w:val="14"/>
          <w:szCs w:val="14"/>
        </w:rPr>
        <w:t xml:space="preserve">    </w:t>
      </w:r>
      <w:proofErr w:type="gramEnd"/>
      <w:r>
        <w:rPr>
          <w:rFonts w:ascii="Verdana" w:eastAsia="Verdana" w:hAnsi="Verdana" w:cs="Verdana"/>
          <w:b/>
          <w:color w:val="2C89C3"/>
          <w:sz w:val="24"/>
          <w:szCs w:val="24"/>
        </w:rPr>
        <w:t>Cadastro de perfil</w:t>
      </w:r>
    </w:p>
    <w:p w:rsidR="0085316E" w:rsidRDefault="00567ABF">
      <w:pPr>
        <w:pStyle w:val="normal0"/>
        <w:spacing w:before="240" w:after="24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O usuário de perfil administrador vai ter o acesso </w:t>
      </w:r>
      <w:proofErr w:type="gramStart"/>
      <w:r>
        <w:rPr>
          <w:rFonts w:ascii="Verdana" w:eastAsia="Verdana" w:hAnsi="Verdana" w:cs="Verdana"/>
          <w:sz w:val="20"/>
          <w:szCs w:val="20"/>
        </w:rPr>
        <w:t>a</w:t>
      </w:r>
      <w:proofErr w:type="gramEnd"/>
      <w:r>
        <w:rPr>
          <w:rFonts w:ascii="Verdana" w:eastAsia="Verdana" w:hAnsi="Verdana" w:cs="Verdana"/>
          <w:sz w:val="20"/>
          <w:szCs w:val="20"/>
        </w:rPr>
        <w:t xml:space="preserve"> tela de cadastro de usuários. Nesta tela usuário pode listar e pesquisar usuários cadastrados, cadastrar um novo usuário, editar um cadastro, e excluir usuário.</w:t>
      </w:r>
    </w:p>
    <w:p w:rsidR="0085316E" w:rsidRDefault="0085316E">
      <w:pPr>
        <w:pStyle w:val="normal0"/>
        <w:spacing w:after="160"/>
        <w:jc w:val="both"/>
        <w:rPr>
          <w:rFonts w:ascii="Verdana" w:eastAsia="Verdana" w:hAnsi="Verdana" w:cs="Verdana"/>
          <w:b/>
          <w:color w:val="2C89C3"/>
          <w:sz w:val="20"/>
          <w:szCs w:val="20"/>
        </w:rPr>
      </w:pPr>
    </w:p>
    <w:p w:rsidR="0085316E" w:rsidRDefault="00567ABF">
      <w:pPr>
        <w:pStyle w:val="normal0"/>
        <w:spacing w:before="240" w:after="240"/>
        <w:jc w:val="both"/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t>O usuário acessa o sistema online e é dir</w:t>
      </w:r>
      <w:r>
        <w:rPr>
          <w:rFonts w:ascii="Verdana" w:eastAsia="Verdana" w:hAnsi="Verdana" w:cs="Verdana"/>
          <w:sz w:val="20"/>
          <w:szCs w:val="20"/>
          <w:highlight w:val="white"/>
        </w:rPr>
        <w:t xml:space="preserve">ecionado para a tela de </w:t>
      </w:r>
      <w:proofErr w:type="spellStart"/>
      <w:r>
        <w:rPr>
          <w:rFonts w:ascii="Verdana" w:eastAsia="Verdana" w:hAnsi="Verdana" w:cs="Verdana"/>
          <w:sz w:val="20"/>
          <w:szCs w:val="20"/>
          <w:highlight w:val="white"/>
        </w:rPr>
        <w:t>Login</w:t>
      </w:r>
      <w:proofErr w:type="spellEnd"/>
      <w:r>
        <w:rPr>
          <w:rFonts w:ascii="Verdana" w:eastAsia="Verdana" w:hAnsi="Verdana" w:cs="Verdana"/>
          <w:sz w:val="20"/>
          <w:szCs w:val="20"/>
          <w:highlight w:val="white"/>
        </w:rPr>
        <w:t xml:space="preserve">, que possui o campo para inserir o nome de usuário e o campo para inserir a </w:t>
      </w:r>
      <w:proofErr w:type="gramStart"/>
      <w:r>
        <w:rPr>
          <w:rFonts w:ascii="Verdana" w:eastAsia="Verdana" w:hAnsi="Verdana" w:cs="Verdana"/>
          <w:sz w:val="20"/>
          <w:szCs w:val="20"/>
          <w:highlight w:val="white"/>
        </w:rPr>
        <w:t>senha(</w:t>
      </w:r>
      <w:proofErr w:type="gramEnd"/>
      <w:r>
        <w:rPr>
          <w:rFonts w:ascii="Verdana" w:eastAsia="Verdana" w:hAnsi="Verdana" w:cs="Verdana"/>
          <w:sz w:val="20"/>
          <w:szCs w:val="20"/>
          <w:highlight w:val="white"/>
        </w:rPr>
        <w:t xml:space="preserve">sugestão: senha alfanumérico), abaixo desses campos de realizar o </w:t>
      </w:r>
      <w:proofErr w:type="spellStart"/>
      <w:r>
        <w:rPr>
          <w:rFonts w:ascii="Verdana" w:eastAsia="Verdana" w:hAnsi="Verdana" w:cs="Verdana"/>
          <w:sz w:val="20"/>
          <w:szCs w:val="20"/>
          <w:highlight w:val="white"/>
        </w:rPr>
        <w:t>login</w:t>
      </w:r>
      <w:proofErr w:type="spellEnd"/>
      <w:r>
        <w:rPr>
          <w:rFonts w:ascii="Verdana" w:eastAsia="Verdana" w:hAnsi="Verdana" w:cs="Verdana"/>
          <w:sz w:val="20"/>
          <w:szCs w:val="20"/>
          <w:highlight w:val="white"/>
        </w:rPr>
        <w:t>, possui um link para o usuário que não possui cadastro se cadastrar. Sel</w:t>
      </w:r>
      <w:r>
        <w:rPr>
          <w:rFonts w:ascii="Verdana" w:eastAsia="Verdana" w:hAnsi="Verdana" w:cs="Verdana"/>
          <w:sz w:val="20"/>
          <w:szCs w:val="20"/>
          <w:highlight w:val="white"/>
        </w:rPr>
        <w:t xml:space="preserve">ecionando este campo o usuário é direcionado para a tela de cadastro de usuário, onde o mesmo deve selecionar a </w:t>
      </w:r>
      <w:proofErr w:type="spellStart"/>
      <w:r>
        <w:rPr>
          <w:rFonts w:ascii="Verdana" w:eastAsia="Verdana" w:hAnsi="Verdana" w:cs="Verdana"/>
          <w:sz w:val="20"/>
          <w:szCs w:val="20"/>
          <w:highlight w:val="white"/>
        </w:rPr>
        <w:t>flag</w:t>
      </w:r>
      <w:proofErr w:type="spellEnd"/>
      <w:r>
        <w:rPr>
          <w:rFonts w:ascii="Verdana" w:eastAsia="Verdana" w:hAnsi="Verdana" w:cs="Verdana"/>
          <w:sz w:val="20"/>
          <w:szCs w:val="20"/>
          <w:highlight w:val="white"/>
        </w:rPr>
        <w:t xml:space="preserve"> se o cadastro é de usuário ou fornecedor, o sistema exibe os campos e o usuário deve preencher e salvar.</w:t>
      </w:r>
    </w:p>
    <w:p w:rsidR="0085316E" w:rsidRDefault="00567ABF">
      <w:pPr>
        <w:pStyle w:val="normal0"/>
      </w:pPr>
      <w:r>
        <w:t xml:space="preserve"> </w:t>
      </w:r>
    </w:p>
    <w:p w:rsidR="0085316E" w:rsidRDefault="0085316E">
      <w:pPr>
        <w:pStyle w:val="normal0"/>
      </w:pPr>
    </w:p>
    <w:sectPr w:rsidR="0085316E" w:rsidSect="0085316E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compat/>
  <w:rsids>
    <w:rsidRoot w:val="0085316E"/>
    <w:rsid w:val="00567ABF"/>
    <w:rsid w:val="008531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85316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85316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85316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85316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85316E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85316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85316E"/>
  </w:style>
  <w:style w:type="table" w:customStyle="1" w:styleId="TableNormal">
    <w:name w:val="Table Normal"/>
    <w:rsid w:val="0085316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85316E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85316E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85316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385</Words>
  <Characters>2082</Characters>
  <Application>Microsoft Office Word</Application>
  <DocSecurity>0</DocSecurity>
  <Lines>17</Lines>
  <Paragraphs>4</Paragraphs>
  <ScaleCrop>false</ScaleCrop>
  <Company/>
  <LinksUpToDate>false</LinksUpToDate>
  <CharactersWithSpaces>2463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 Flavia</cp:lastModifiedBy>
  <cp:revision>3</cp:revision>
  <dcterms:created xsi:type="dcterms:W3CDTF">2017-09-23T00:39:00Z</dcterms:created>
  <dcterms:modified xsi:type="dcterms:W3CDTF">2017-09-23T00:40:00Z</dcterms:modified>
</cp:coreProperties>
</file>