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28" w:rsidRPr="005F6C7A" w:rsidRDefault="005F6C7A">
      <w:r>
        <w:t>Скоро все будет</w:t>
      </w:r>
      <w:bookmarkStart w:id="0" w:name="_GoBack"/>
      <w:bookmarkEnd w:id="0"/>
    </w:p>
    <w:sectPr w:rsidR="00DC1928" w:rsidRPr="005F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7A"/>
    <w:rsid w:val="005F6C7A"/>
    <w:rsid w:val="00D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D792"/>
  <w15:chartTrackingRefBased/>
  <w15:docId w15:val="{4C9B31E0-7F30-4943-B858-D867C4A1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1</cp:revision>
  <dcterms:created xsi:type="dcterms:W3CDTF">2024-03-15T17:27:00Z</dcterms:created>
  <dcterms:modified xsi:type="dcterms:W3CDTF">2024-03-15T17:28:00Z</dcterms:modified>
</cp:coreProperties>
</file>