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宋体" w:hAnsi="宋体" w:eastAsia="宋体"/>
          <w:color w:val="800000"/>
          <w:sz w:val="40"/>
        </w:rPr>
        <w:t>社会主义核心价值观</w:t>
      </w:r>
    </w:p>
    <w:p>
      <w:pPr>
        <w:pStyle w:val="Heading2"/>
      </w:pPr>
      <w:r>
        <w:rPr>
          <w:rFonts w:ascii="宋体" w:hAnsi="宋体" w:eastAsia="宋体"/>
          <w:color w:val="000000"/>
          <w:sz w:val="32"/>
        </w:rPr>
        <w:t>富强民主</w:t>
      </w:r>
    </w:p>
    <w:p>
      <w:pPr>
        <w:pStyle w:val="Heading3"/>
      </w:pPr>
      <w:r>
        <w:rPr>
          <w:rFonts w:ascii="宋体" w:hAnsi="宋体" w:eastAsia="宋体"/>
          <w:color w:val="000000"/>
          <w:sz w:val="24"/>
        </w:rPr>
        <w:t>一、文明和谐</w:t>
      </w:r>
    </w:p>
    <w:p>
      <w:r>
        <w:rPr>
          <w:rFonts w:ascii="宋体" w:hAnsi="宋体" w:eastAsia="宋体"/>
          <w:sz w:val="16"/>
        </w:rPr>
        <w:t>爱国敬业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80" w:hRule="exact"/>
        </w:trPr>
        <w:tc>
          <w:tcPr>
            <w:tcW w:type="dxa" w:w="4320"/>
            <w:vAlign w:val="center"/>
          </w:tcPr>
          <w:p>
            <w:r>
              <w:t>诚信</w:t>
            </w:r>
          </w:p>
        </w:tc>
        <w:tc>
          <w:tcPr>
            <w:tcW w:type="dxa" w:w="4320"/>
            <w:vAlign w:val="center"/>
          </w:tcPr>
          <w:p>
            <w:r>
              <w:t>友善</w:t>
            </w:r>
          </w:p>
        </w:tc>
      </w:tr>
      <w:tr>
        <w:trPr>
          <w:trHeight w:val="280" w:hRule="exact"/>
        </w:trPr>
        <w:tc>
          <w:tcPr>
            <w:tcW w:type="dxa" w:w="4320"/>
            <w:vAlign w:val="center"/>
          </w:tcPr>
          <w:p>
            <w:r>
              <w:t>自由</w:t>
            </w:r>
          </w:p>
        </w:tc>
        <w:tc>
          <w:tcPr>
            <w:tcW w:type="dxa" w:w="4320"/>
            <w:vAlign w:val="center"/>
          </w:tcPr>
          <w:p>
            <w:r>
              <w:t>平等</w:t>
            </w:r>
          </w:p>
        </w:tc>
      </w:tr>
      <w:tr>
        <w:trPr>
          <w:trHeight w:val="280" w:hRule="exact"/>
        </w:trPr>
        <w:tc>
          <w:tcPr>
            <w:tcW w:type="dxa" w:w="4320"/>
            <w:vAlign w:val="center"/>
          </w:tcPr>
          <w:p>
            <w:r>
              <w:t>公正</w:t>
            </w:r>
          </w:p>
        </w:tc>
        <w:tc>
          <w:tcPr>
            <w:tcW w:type="dxa" w:w="4320"/>
            <w:vAlign w:val="center"/>
          </w:tcPr>
          <w:p>
            <w:r>
              <w:t>法治</w:t>
            </w:r>
          </w:p>
        </w:tc>
      </w:tr>
      <w:tr>
        <w:trPr>
          <w:trHeight w:val="280" w:hRule="exact"/>
        </w:trPr>
        <w:tc>
          <w:tcPr>
            <w:tcW w:type="dxa" w:w="8640"/>
            <w:gridSpan w:val="2"/>
            <w:vAlign w:val="center"/>
          </w:tcPr>
          <w:p>
            <w:r>
              <w:t>社会主义核心价值观</w:t>
            </w:r>
          </w:p>
        </w:tc>
      </w:tr>
      <w:tr>
        <w:trPr>
          <w:trHeight w:val="280" w:hRule="exact"/>
        </w:trPr>
        <w:tc>
          <w:tcPr>
            <w:tcW w:type="dxa" w:w="8640"/>
            <w:gridSpan w:val="2"/>
            <w:vAlign w:val="center"/>
          </w:tcPr>
          <w:p>
            <w:r>
              <w:t>富强民主文明和谐爱国敬业诚信友善自由平等公正法治:</w:t>
            </w:r>
          </w:p>
        </w:tc>
      </w:tr>
      <w:tr>
        <w:trPr>
          <w:trHeight w:val="280" w:hRule="auto"/>
        </w:trPr>
        <w:tc>
          <w:tcPr>
            <w:tcW w:type="dxa" w:w="8640"/>
            <w:gridSpan w:val="2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00" cy="381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