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91B4E" w14:textId="5255EE6B" w:rsidR="00EA0B25" w:rsidRDefault="00CF4DAE">
      <w:r>
        <w:t xml:space="preserve">Team Members: Brian Brimner, </w:t>
      </w:r>
    </w:p>
    <w:p w14:paraId="66FE28AD" w14:textId="3888A3B1" w:rsidR="00CF4DAE" w:rsidRDefault="00CF4DAE">
      <w:r>
        <w:t>COMSC230</w:t>
      </w:r>
    </w:p>
    <w:p w14:paraId="3000001B" w14:textId="699C5D9F" w:rsidR="00CF4DAE" w:rsidRDefault="00CF4DAE">
      <w:r>
        <w:t>DUE: December 13</w:t>
      </w:r>
      <w:r w:rsidRPr="00CF4DAE">
        <w:rPr>
          <w:vertAlign w:val="superscript"/>
        </w:rPr>
        <w:t>th</w:t>
      </w:r>
    </w:p>
    <w:p w14:paraId="4B0F128A" w14:textId="460F42C4" w:rsidR="00CF4DAE" w:rsidRDefault="00CF4DAE">
      <w:r>
        <w:t>Writeup for final presentation</w:t>
      </w:r>
    </w:p>
    <w:p w14:paraId="41004522" w14:textId="77777777" w:rsidR="00CF4DAE" w:rsidRDefault="00CF4DAE"/>
    <w:sectPr w:rsidR="00CF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AE"/>
    <w:rsid w:val="00167F7F"/>
    <w:rsid w:val="001C2C8F"/>
    <w:rsid w:val="00A770FA"/>
    <w:rsid w:val="00CF4DAE"/>
    <w:rsid w:val="00E26103"/>
    <w:rsid w:val="00EA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6E8E2"/>
  <w15:chartTrackingRefBased/>
  <w15:docId w15:val="{DBFEE871-E461-A945-97B2-D9BB7ED4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D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D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D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D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D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D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D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Brimner</dc:creator>
  <cp:keywords/>
  <dc:description/>
  <cp:lastModifiedBy>Brian Brimner</cp:lastModifiedBy>
  <cp:revision>1</cp:revision>
  <dcterms:created xsi:type="dcterms:W3CDTF">2024-12-01T00:15:00Z</dcterms:created>
  <dcterms:modified xsi:type="dcterms:W3CDTF">2024-12-01T00:16:00Z</dcterms:modified>
</cp:coreProperties>
</file>