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72FBE" w14:textId="6732D253" w:rsidR="00CB0015" w:rsidRDefault="00CB0015" w:rsidP="00CB0015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b/>
          <w:bCs/>
          <w:color w:val="123654"/>
          <w:sz w:val="28"/>
          <w:szCs w:val="28"/>
          <w:lang w:eastAsia="en-AU"/>
        </w:rPr>
        <w:t>Eye Movement Data Set</w:t>
      </w:r>
      <w:r>
        <w:rPr>
          <w:rFonts w:eastAsia="Times New Roman" w:cs="Arial"/>
          <w:b/>
          <w:bCs/>
          <w:color w:val="123654"/>
          <w:sz w:val="28"/>
          <w:szCs w:val="28"/>
          <w:lang w:eastAsia="en-AU"/>
        </w:rPr>
        <w:t xml:space="preserve"> for Desktop Activities</w:t>
      </w:r>
    </w:p>
    <w:p w14:paraId="621D32DD" w14:textId="636AA34A" w:rsidR="00A96E6E" w:rsidRPr="00CB0015" w:rsidRDefault="00CB0015" w:rsidP="00CB0015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Abstract</w:t>
      </w: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: The data set consists of raw gaze coordinates (x-y) of 24 participants while doing 8 desktop activities. </w:t>
      </w:r>
    </w:p>
    <w:p w14:paraId="4760EA26" w14:textId="77777777" w:rsidR="00CB0015" w:rsidRPr="00CB0015" w:rsidRDefault="00CB0015" w:rsidP="00A96E6E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en-AU"/>
        </w:rPr>
      </w:pPr>
    </w:p>
    <w:p w14:paraId="05BBE32C" w14:textId="3C630FD3" w:rsidR="00A96E6E" w:rsidRPr="00CB0015" w:rsidRDefault="00CB0015" w:rsidP="00A96E6E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Authors:</w:t>
      </w:r>
    </w:p>
    <w:p w14:paraId="5FAD1993" w14:textId="5FCA94B0" w:rsidR="00A96E6E" w:rsidRPr="00CB0015" w:rsidRDefault="00953E90" w:rsidP="00A96E6E">
      <w:pPr>
        <w:spacing w:after="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Namrata Srivastava(</w:t>
      </w:r>
      <w:hyperlink r:id="rId5" w:history="1">
        <w:r w:rsidRPr="00CB0015">
          <w:rPr>
            <w:rStyle w:val="a4"/>
            <w:rFonts w:eastAsia="Times New Roman" w:cs="Arial"/>
            <w:sz w:val="24"/>
            <w:szCs w:val="24"/>
            <w:lang w:eastAsia="en-AU"/>
          </w:rPr>
          <w:t>srivastavan@student.unimelb.edu.au</w:t>
        </w:r>
      </w:hyperlink>
      <w:r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), </w:t>
      </w:r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Joshua </w:t>
      </w:r>
      <w:proofErr w:type="spellStart"/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>Newn</w:t>
      </w:r>
      <w:proofErr w:type="spellEnd"/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(</w:t>
      </w:r>
      <w:hyperlink r:id="rId6" w:history="1">
        <w:r w:rsidR="00005C33" w:rsidRPr="00CB0015">
          <w:rPr>
            <w:rStyle w:val="a4"/>
            <w:rFonts w:eastAsia="Times New Roman" w:cs="Arial"/>
            <w:sz w:val="24"/>
            <w:szCs w:val="24"/>
            <w:lang w:eastAsia="en-AU"/>
          </w:rPr>
          <w:t>joshua.newn@unimelb.edu.au</w:t>
        </w:r>
      </w:hyperlink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>)</w:t>
      </w:r>
      <w:r w:rsid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, </w:t>
      </w:r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</w:t>
      </w:r>
      <w:r w:rsid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Eduardo </w:t>
      </w:r>
      <w:proofErr w:type="spellStart"/>
      <w:r w:rsidR="00CB0015">
        <w:rPr>
          <w:rFonts w:eastAsia="Times New Roman" w:cs="Arial"/>
          <w:color w:val="123654"/>
          <w:sz w:val="24"/>
          <w:szCs w:val="24"/>
          <w:lang w:eastAsia="en-AU"/>
        </w:rPr>
        <w:t>Velloso</w:t>
      </w:r>
      <w:proofErr w:type="spellEnd"/>
      <w:r w:rsid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(</w:t>
      </w:r>
      <w:hyperlink r:id="rId7" w:history="1">
        <w:r w:rsidR="00CB0015" w:rsidRPr="0038388B">
          <w:rPr>
            <w:rStyle w:val="a4"/>
            <w:rFonts w:eastAsia="Times New Roman" w:cs="Arial"/>
            <w:sz w:val="24"/>
            <w:szCs w:val="24"/>
            <w:lang w:eastAsia="en-AU"/>
          </w:rPr>
          <w:t>eduardo.velloso@unimelb.edu.au</w:t>
        </w:r>
      </w:hyperlink>
      <w:r w:rsid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), </w:t>
      </w: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The University of Melbourne, Melbourne, Australia.</w:t>
      </w:r>
      <w:r w:rsidR="00A96E6E" w:rsidRPr="00CB0015">
        <w:rPr>
          <w:rFonts w:eastAsia="Times New Roman" w:cs="Times New Roman"/>
          <w:color w:val="000000"/>
          <w:sz w:val="24"/>
          <w:szCs w:val="24"/>
          <w:lang w:eastAsia="en-AU"/>
        </w:rPr>
        <w:br/>
      </w:r>
    </w:p>
    <w:p w14:paraId="0EBB13C4" w14:textId="77777777" w:rsidR="00A96E6E" w:rsidRPr="00CB0015" w:rsidRDefault="00A96E6E" w:rsidP="00A96E6E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Data Set Information:</w:t>
      </w:r>
    </w:p>
    <w:p w14:paraId="7A950AC2" w14:textId="57C2CC23" w:rsidR="00953E90" w:rsidRPr="00CB0015" w:rsidRDefault="00953E90" w:rsidP="00A96E6E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The dataset consists of raw gaze coordinates of 24 participants while they were performing 8 desktop activities – Read, Browse, Play, Search, Watch, Write, Debug and Interpret. All the activities except Watch were 5 minutes long. </w:t>
      </w:r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The eye-movements were recorded using a desktop mounted </w:t>
      </w:r>
      <w:proofErr w:type="spellStart"/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>Tobii</w:t>
      </w:r>
      <w:proofErr w:type="spellEnd"/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X2-30 eye tracker and </w:t>
      </w:r>
      <w:proofErr w:type="spellStart"/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>Tobii</w:t>
      </w:r>
      <w:proofErr w:type="spellEnd"/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Pro Studio software.</w:t>
      </w:r>
    </w:p>
    <w:p w14:paraId="1C3F822A" w14:textId="2B706063" w:rsidR="00FE69A7" w:rsidRPr="00CB0015" w:rsidRDefault="00FE69A7" w:rsidP="00FE69A7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</w:t>
      </w:r>
      <w:r w:rsidR="00A96E6E"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 xml:space="preserve">Attribute </w:t>
      </w:r>
      <w:proofErr w:type="spellStart"/>
      <w:r w:rsidR="00A96E6E"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Informaton</w:t>
      </w:r>
      <w:proofErr w:type="spellEnd"/>
      <w:r w:rsidR="00A96E6E"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:</w:t>
      </w:r>
    </w:p>
    <w:p w14:paraId="5E271CE9" w14:textId="0B6AEA12" w:rsidR="009436EF" w:rsidRPr="00CB0015" w:rsidRDefault="00A96E6E" w:rsidP="009436EF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Times New Roman"/>
          <w:color w:val="000000"/>
          <w:sz w:val="24"/>
          <w:szCs w:val="24"/>
          <w:lang w:eastAsia="en-AU"/>
        </w:rPr>
        <w:br/>
      </w:r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There </w:t>
      </w:r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>is</w:t>
      </w:r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a total of 192 (24*8) csv files in the dataset folder. Each file consists of eye-movement data recorded per participant for only one activity. </w:t>
      </w:r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>Each</w:t>
      </w:r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file </w:t>
      </w:r>
      <w:r w:rsidR="00CB0015" w:rsidRPr="00CB0015">
        <w:rPr>
          <w:rFonts w:eastAsia="Times New Roman" w:cs="Arial"/>
          <w:color w:val="123654"/>
          <w:sz w:val="24"/>
          <w:szCs w:val="24"/>
          <w:lang w:eastAsia="en-AU"/>
        </w:rPr>
        <w:t>contains</w:t>
      </w:r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6 columns –</w:t>
      </w:r>
    </w:p>
    <w:p w14:paraId="70DFF12C" w14:textId="5CDC5DA3" w:rsidR="009436EF" w:rsidRPr="00CB0015" w:rsidRDefault="009436EF" w:rsidP="009436EF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Participant – This column represents the participant id. It contains number from P01 to P24</w:t>
      </w:r>
    </w:p>
    <w:p w14:paraId="50C704AB" w14:textId="05864036" w:rsidR="009436EF" w:rsidRPr="00CB0015" w:rsidRDefault="009436EF" w:rsidP="009436EF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Set – This column defines the activity set assigned to the participant.</w:t>
      </w:r>
    </w:p>
    <w:p w14:paraId="17746BE0" w14:textId="6E055BC8" w:rsidR="009436EF" w:rsidRPr="00CB0015" w:rsidRDefault="009436EF" w:rsidP="009436EF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Activity – The activity performed by the participant while recording</w:t>
      </w:r>
    </w:p>
    <w:p w14:paraId="025EBBAB" w14:textId="6D6458B5" w:rsidR="009436EF" w:rsidRPr="00CB0015" w:rsidRDefault="009436EF" w:rsidP="009436EF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X – x-coordinate of their gaze points</w:t>
      </w:r>
    </w:p>
    <w:p w14:paraId="22F769F7" w14:textId="2253A429" w:rsidR="009436EF" w:rsidRPr="00CB0015" w:rsidRDefault="009436EF" w:rsidP="009436EF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Y – y-coordinate of their gaze points</w:t>
      </w:r>
    </w:p>
    <w:p w14:paraId="56CE6D8A" w14:textId="47DE8BB0" w:rsidR="00A96E6E" w:rsidRPr="003141B3" w:rsidRDefault="009436EF" w:rsidP="003141B3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Timestamp – time in milliseconds</w:t>
      </w:r>
      <w:bookmarkStart w:id="0" w:name="_GoBack"/>
      <w:bookmarkEnd w:id="0"/>
    </w:p>
    <w:p w14:paraId="23101443" w14:textId="77777777" w:rsidR="00A96E6E" w:rsidRPr="00CB0015" w:rsidRDefault="00A96E6E" w:rsidP="00A96E6E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Citation Request:</w:t>
      </w:r>
    </w:p>
    <w:p w14:paraId="2980CB51" w14:textId="72615673" w:rsidR="009217C2" w:rsidRPr="00CB0015" w:rsidRDefault="009436EF">
      <w:pPr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Please cite the below paper if you are using this dataset.</w:t>
      </w:r>
    </w:p>
    <w:p w14:paraId="1B3E6587" w14:textId="78A6BC72" w:rsidR="009436EF" w:rsidRPr="00CB0015" w:rsidRDefault="009436EF">
      <w:pPr>
        <w:rPr>
          <w:sz w:val="24"/>
          <w:szCs w:val="24"/>
        </w:rPr>
      </w:pPr>
      <w:r w:rsidRPr="00CB0015">
        <w:rPr>
          <w:rFonts w:cs="Arial"/>
          <w:color w:val="222222"/>
          <w:sz w:val="24"/>
          <w:szCs w:val="24"/>
          <w:shd w:val="clear" w:color="auto" w:fill="FFFFFF"/>
        </w:rPr>
        <w:t xml:space="preserve">Srivastava, N., </w:t>
      </w:r>
      <w:proofErr w:type="spellStart"/>
      <w:r w:rsidRPr="00CB0015">
        <w:rPr>
          <w:rFonts w:cs="Arial"/>
          <w:color w:val="222222"/>
          <w:sz w:val="24"/>
          <w:szCs w:val="24"/>
          <w:shd w:val="clear" w:color="auto" w:fill="FFFFFF"/>
        </w:rPr>
        <w:t>Newn</w:t>
      </w:r>
      <w:proofErr w:type="spellEnd"/>
      <w:r w:rsidRPr="00CB0015">
        <w:rPr>
          <w:rFonts w:cs="Arial"/>
          <w:color w:val="222222"/>
          <w:sz w:val="24"/>
          <w:szCs w:val="24"/>
          <w:shd w:val="clear" w:color="auto" w:fill="FFFFFF"/>
        </w:rPr>
        <w:t>, J., &amp; Velloso, E. (2018). Combining Low and Mid-Level Gaze Features for Desktop Activity Recognition. </w:t>
      </w:r>
      <w:r w:rsidRPr="00CB0015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Proceedings of the ACM on Interactive, Mobile, Wearable and Ubiquitous Technologies</w:t>
      </w:r>
      <w:r w:rsidRPr="00CB0015">
        <w:rPr>
          <w:rFonts w:cs="Arial"/>
          <w:color w:val="222222"/>
          <w:sz w:val="24"/>
          <w:szCs w:val="24"/>
          <w:shd w:val="clear" w:color="auto" w:fill="FFFFFF"/>
        </w:rPr>
        <w:t>, </w:t>
      </w:r>
      <w:r w:rsidRPr="00CB0015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2</w:t>
      </w:r>
      <w:r w:rsidRPr="00CB0015">
        <w:rPr>
          <w:rFonts w:cs="Arial"/>
          <w:color w:val="222222"/>
          <w:sz w:val="24"/>
          <w:szCs w:val="24"/>
          <w:shd w:val="clear" w:color="auto" w:fill="FFFFFF"/>
        </w:rPr>
        <w:t>(4), 189.</w:t>
      </w:r>
    </w:p>
    <w:sectPr w:rsidR="009436EF" w:rsidRPr="00CB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6F2C"/>
    <w:multiLevelType w:val="hybridMultilevel"/>
    <w:tmpl w:val="DA14C70C"/>
    <w:lvl w:ilvl="0" w:tplc="BCCE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8632C"/>
    <w:multiLevelType w:val="hybridMultilevel"/>
    <w:tmpl w:val="E37A79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2056"/>
    <w:multiLevelType w:val="hybridMultilevel"/>
    <w:tmpl w:val="E53813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3NTQ0NrE0MzIwNLFU0lEKTi0uzszPAykwqQUAaJGuKCwAAAA="/>
  </w:docVars>
  <w:rsids>
    <w:rsidRoot w:val="00A96E6E"/>
    <w:rsid w:val="00005C33"/>
    <w:rsid w:val="00090C20"/>
    <w:rsid w:val="0014799E"/>
    <w:rsid w:val="0016254A"/>
    <w:rsid w:val="003141B3"/>
    <w:rsid w:val="00561F76"/>
    <w:rsid w:val="009217C2"/>
    <w:rsid w:val="009436EF"/>
    <w:rsid w:val="00953E90"/>
    <w:rsid w:val="00A96E6E"/>
    <w:rsid w:val="00AB387F"/>
    <w:rsid w:val="00CB0015"/>
    <w:rsid w:val="00F02E03"/>
    <w:rsid w:val="00F1710D"/>
    <w:rsid w:val="00FE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9B54"/>
  <w15:chartTrackingRefBased/>
  <w15:docId w15:val="{9BC526CA-4408-4216-ACDE-3A519E11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">
    <w:name w:val="heading"/>
    <w:basedOn w:val="a0"/>
    <w:rsid w:val="00A96E6E"/>
  </w:style>
  <w:style w:type="character" w:customStyle="1" w:styleId="Normal1">
    <w:name w:val="Normal1"/>
    <w:basedOn w:val="a0"/>
    <w:rsid w:val="00A96E6E"/>
  </w:style>
  <w:style w:type="character" w:styleId="a4">
    <w:name w:val="Hyperlink"/>
    <w:basedOn w:val="a0"/>
    <w:uiPriority w:val="99"/>
    <w:unhideWhenUsed/>
    <w:rsid w:val="00A96E6E"/>
    <w:rPr>
      <w:color w:val="0000FF"/>
      <w:u w:val="single"/>
    </w:rPr>
  </w:style>
  <w:style w:type="paragraph" w:customStyle="1" w:styleId="normal10">
    <w:name w:val="normal1"/>
    <w:basedOn w:val="a"/>
    <w:rsid w:val="00A9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mall-heading">
    <w:name w:val="small-heading"/>
    <w:basedOn w:val="a"/>
    <w:rsid w:val="00A9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a5">
    <w:name w:val="Unresolved Mention"/>
    <w:basedOn w:val="a0"/>
    <w:uiPriority w:val="99"/>
    <w:semiHidden/>
    <w:unhideWhenUsed/>
    <w:rsid w:val="00953E9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4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ardo.velloso@unimelb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hua.newn@unimelb.edu.au" TargetMode="External"/><Relationship Id="rId5" Type="http://schemas.openxmlformats.org/officeDocument/2006/relationships/hyperlink" Target="mailto:srivastavan@student.unimelb.edu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Srivastava</dc:creator>
  <cp:keywords/>
  <dc:description/>
  <cp:lastModifiedBy>Lan Guohao</cp:lastModifiedBy>
  <cp:revision>3</cp:revision>
  <dcterms:created xsi:type="dcterms:W3CDTF">2019-10-25T02:24:00Z</dcterms:created>
  <dcterms:modified xsi:type="dcterms:W3CDTF">2020-01-29T00:47:00Z</dcterms:modified>
</cp:coreProperties>
</file>