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8E" w:rsidRDefault="000F648E" w:rsidP="000F648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污染源在线监控平台</w:t>
      </w:r>
    </w:p>
    <w:p w:rsidR="000F648E" w:rsidRDefault="000F648E" w:rsidP="000F648E">
      <w:pPr>
        <w:jc w:val="center"/>
        <w:rPr>
          <w:sz w:val="72"/>
          <w:szCs w:val="72"/>
        </w:rPr>
      </w:pPr>
      <w:r w:rsidRPr="003B7761">
        <w:rPr>
          <w:rFonts w:hint="eastAsia"/>
          <w:sz w:val="72"/>
          <w:szCs w:val="72"/>
        </w:rPr>
        <w:t>需求分析</w:t>
      </w:r>
    </w:p>
    <w:p w:rsidR="000F648E" w:rsidRPr="00605AD3" w:rsidRDefault="000F648E" w:rsidP="000F648E">
      <w:pPr>
        <w:jc w:val="center"/>
        <w:rPr>
          <w:b/>
          <w:sz w:val="52"/>
          <w:szCs w:val="52"/>
        </w:rPr>
      </w:pPr>
    </w:p>
    <w:p w:rsidR="000F648E" w:rsidRPr="006F6EF9" w:rsidRDefault="000F648E" w:rsidP="000F648E">
      <w:pPr>
        <w:jc w:val="center"/>
        <w:rPr>
          <w:b/>
          <w:sz w:val="30"/>
          <w:szCs w:val="36"/>
        </w:rPr>
      </w:pPr>
    </w:p>
    <w:p w:rsidR="000F648E" w:rsidRPr="006F6EF9" w:rsidRDefault="000F648E" w:rsidP="000F648E">
      <w:pPr>
        <w:jc w:val="center"/>
        <w:rPr>
          <w:sz w:val="24"/>
          <w:szCs w:val="20"/>
        </w:rPr>
      </w:pPr>
    </w:p>
    <w:p w:rsidR="000F648E" w:rsidRPr="006F6EF9" w:rsidRDefault="00014302" w:rsidP="000F648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5pt;margin-top:8.2pt;width:169pt;height:130.35pt;z-index:251659264">
            <v:imagedata r:id="rId9" o:title=""/>
            <w10:wrap type="square" side="right"/>
          </v:shape>
          <o:OLEObject Type="Embed" ProgID="CorelDraw.Graphic.8" ShapeID="_x0000_s1026" DrawAspect="Content" ObjectID="_1536043662" r:id="rId10"/>
        </w:pict>
      </w: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编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制：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  <w:r w:rsidRPr="006F6EF9">
        <w:rPr>
          <w:b/>
          <w:sz w:val="32"/>
          <w:szCs w:val="36"/>
        </w:rPr>
        <w:t>校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对：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审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核：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审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定：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批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准：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100" w:firstLine="301"/>
        <w:jc w:val="center"/>
        <w:rPr>
          <w:b/>
          <w:sz w:val="30"/>
          <w:szCs w:val="20"/>
        </w:rPr>
      </w:pPr>
    </w:p>
    <w:p w:rsidR="000F648E" w:rsidRDefault="000F648E" w:rsidP="000F648E">
      <w:pPr>
        <w:ind w:firstLine="602"/>
        <w:jc w:val="center"/>
        <w:rPr>
          <w:b/>
          <w:sz w:val="30"/>
        </w:rPr>
      </w:pPr>
      <w:r w:rsidRPr="006F6EF9">
        <w:rPr>
          <w:b/>
          <w:sz w:val="30"/>
        </w:rPr>
        <w:t>西安思坦环境科技有限公司</w:t>
      </w:r>
    </w:p>
    <w:p w:rsidR="000F648E" w:rsidRDefault="000F648E" w:rsidP="000F648E">
      <w:pPr>
        <w:ind w:firstLine="602"/>
        <w:jc w:val="center"/>
        <w:rPr>
          <w:b/>
          <w:sz w:val="30"/>
        </w:rPr>
      </w:pPr>
    </w:p>
    <w:p w:rsidR="000F648E" w:rsidRDefault="000F648E" w:rsidP="000F648E"/>
    <w:p w:rsidR="00FE0600" w:rsidRDefault="00FE0600" w:rsidP="000F648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3154542"/>
        <w:docPartObj>
          <w:docPartGallery w:val="Table of Contents"/>
          <w:docPartUnique/>
        </w:docPartObj>
      </w:sdtPr>
      <w:sdtContent>
        <w:p w:rsidR="00FE0600" w:rsidRDefault="00FE0600">
          <w:pPr>
            <w:pStyle w:val="TOC"/>
          </w:pPr>
          <w:r>
            <w:rPr>
              <w:lang w:val="zh-CN"/>
            </w:rPr>
            <w:t>目录</w:t>
          </w:r>
        </w:p>
        <w:p w:rsidR="00980B5E" w:rsidRDefault="00FE060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01339" w:history="1">
            <w:r w:rsidR="00980B5E" w:rsidRPr="00663176">
              <w:rPr>
                <w:rStyle w:val="a6"/>
                <w:noProof/>
              </w:rPr>
              <w:t>1.</w:t>
            </w:r>
            <w:r w:rsidR="00980B5E">
              <w:rPr>
                <w:noProof/>
              </w:rPr>
              <w:tab/>
            </w:r>
            <w:r w:rsidR="00980B5E" w:rsidRPr="00663176">
              <w:rPr>
                <w:rStyle w:val="a6"/>
                <w:rFonts w:hint="eastAsia"/>
                <w:noProof/>
              </w:rPr>
              <w:t>引言</w:t>
            </w:r>
            <w:r w:rsidR="00980B5E">
              <w:rPr>
                <w:noProof/>
                <w:webHidden/>
              </w:rPr>
              <w:tab/>
            </w:r>
            <w:r w:rsidR="00980B5E">
              <w:rPr>
                <w:noProof/>
                <w:webHidden/>
              </w:rPr>
              <w:fldChar w:fldCharType="begin"/>
            </w:r>
            <w:r w:rsidR="00980B5E">
              <w:rPr>
                <w:noProof/>
                <w:webHidden/>
              </w:rPr>
              <w:instrText xml:space="preserve"> PAGEREF _Toc462301339 \h </w:instrText>
            </w:r>
            <w:r w:rsidR="00980B5E">
              <w:rPr>
                <w:noProof/>
                <w:webHidden/>
              </w:rPr>
            </w:r>
            <w:r w:rsidR="00980B5E">
              <w:rPr>
                <w:noProof/>
                <w:webHidden/>
              </w:rPr>
              <w:fldChar w:fldCharType="separate"/>
            </w:r>
            <w:r w:rsidR="00980B5E">
              <w:rPr>
                <w:noProof/>
                <w:webHidden/>
              </w:rPr>
              <w:t>1</w:t>
            </w:r>
            <w:r w:rsidR="00980B5E"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40" w:history="1">
            <w:r w:rsidRPr="00663176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43" w:history="1">
            <w:r w:rsidRPr="00663176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301344" w:history="1">
            <w:r w:rsidRPr="00663176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45" w:history="1">
            <w:r w:rsidRPr="00663176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功能性需求概述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46" w:history="1">
            <w:r w:rsidRPr="00663176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功能性需求详细说明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47" w:history="1">
            <w:r w:rsidRPr="00663176">
              <w:rPr>
                <w:rStyle w:val="a6"/>
                <w:noProof/>
              </w:rPr>
              <w:t>2.2.1.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48" w:history="1">
            <w:r w:rsidRPr="00663176">
              <w:rPr>
                <w:rStyle w:val="a6"/>
                <w:noProof/>
              </w:rPr>
              <w:t>2.2.2.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49" w:history="1">
            <w:r w:rsidRPr="00663176">
              <w:rPr>
                <w:rStyle w:val="a6"/>
                <w:noProof/>
              </w:rPr>
              <w:t>2.2.3.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数据传输交换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301352" w:history="1">
            <w:r w:rsidRPr="00663176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301356" w:history="1">
            <w:r w:rsidRPr="00663176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系统约束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301357" w:history="1">
            <w:r w:rsidRPr="00663176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58" w:history="1">
            <w:r w:rsidRPr="00663176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活动建模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59" w:history="1">
            <w:r w:rsidRPr="00663176">
              <w:rPr>
                <w:rStyle w:val="a6"/>
                <w:noProof/>
              </w:rPr>
              <w:t>5.1.1.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60" w:history="1">
            <w:r w:rsidRPr="00663176">
              <w:rPr>
                <w:rStyle w:val="a6"/>
                <w:noProof/>
              </w:rPr>
              <w:t>5.1.2.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61" w:history="1">
            <w:r w:rsidRPr="00663176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类建模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62" w:history="1">
            <w:r w:rsidRPr="00663176">
              <w:rPr>
                <w:rStyle w:val="a6"/>
                <w:noProof/>
              </w:rPr>
              <w:t>5.2.1.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63" w:history="1">
            <w:r w:rsidRPr="00663176">
              <w:rPr>
                <w:rStyle w:val="a6"/>
                <w:noProof/>
              </w:rPr>
              <w:t>1.1.1.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301371" w:history="1">
            <w:r w:rsidRPr="00663176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交互建模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72" w:history="1">
            <w:r w:rsidRPr="00663176">
              <w:rPr>
                <w:rStyle w:val="a6"/>
                <w:noProof/>
              </w:rPr>
              <w:t>5.3.1.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5E" w:rsidRDefault="00980B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301373" w:history="1">
            <w:r w:rsidRPr="00663176">
              <w:rPr>
                <w:rStyle w:val="a6"/>
                <w:noProof/>
              </w:rPr>
              <w:t>5.3.2.</w:t>
            </w:r>
            <w:r>
              <w:rPr>
                <w:noProof/>
              </w:rPr>
              <w:tab/>
            </w:r>
            <w:r w:rsidRPr="00663176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00" w:rsidRPr="000F648E" w:rsidRDefault="00FE0600" w:rsidP="000F648E">
          <w:r>
            <w:rPr>
              <w:b/>
              <w:bCs/>
              <w:lang w:val="zh-CN"/>
            </w:rPr>
            <w:fldChar w:fldCharType="end"/>
          </w:r>
        </w:p>
      </w:sdtContent>
    </w:sdt>
    <w:p w:rsidR="00FE0600" w:rsidRDefault="00FE0600" w:rsidP="000F648E">
      <w:pPr>
        <w:pStyle w:val="1"/>
        <w:numPr>
          <w:ilvl w:val="0"/>
          <w:numId w:val="1"/>
        </w:numPr>
        <w:sectPr w:rsidR="00FE06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648E" w:rsidRPr="000F648E" w:rsidRDefault="00DA5E5C" w:rsidP="000F648E">
      <w:pPr>
        <w:pStyle w:val="1"/>
        <w:numPr>
          <w:ilvl w:val="0"/>
          <w:numId w:val="1"/>
        </w:numPr>
      </w:pPr>
      <w:bookmarkStart w:id="0" w:name="_Toc462301339"/>
      <w:r>
        <w:rPr>
          <w:rFonts w:hint="eastAsia"/>
        </w:rPr>
        <w:lastRenderedPageBreak/>
        <w:t>引言</w:t>
      </w:r>
      <w:bookmarkEnd w:id="0"/>
    </w:p>
    <w:p w:rsidR="00DA5E5C" w:rsidRPr="00DA5E5C" w:rsidRDefault="00967720" w:rsidP="00DA5E5C">
      <w:pPr>
        <w:pStyle w:val="2"/>
        <w:numPr>
          <w:ilvl w:val="1"/>
          <w:numId w:val="1"/>
        </w:numPr>
      </w:pPr>
      <w:bookmarkStart w:id="1" w:name="_Toc462301340"/>
      <w:r>
        <w:rPr>
          <w:rFonts w:hint="eastAsia"/>
        </w:rPr>
        <w:t>项目</w:t>
      </w:r>
      <w:r w:rsidR="005A1D22">
        <w:rPr>
          <w:rFonts w:hint="eastAsia"/>
        </w:rPr>
        <w:t>概述</w:t>
      </w:r>
      <w:bookmarkEnd w:id="1"/>
    </w:p>
    <w:p w:rsidR="00DA5E5C" w:rsidRPr="00DA5E5C" w:rsidRDefault="00DA5E5C" w:rsidP="00DA5E5C">
      <w:pPr>
        <w:spacing w:line="360" w:lineRule="auto"/>
        <w:ind w:firstLineChars="200" w:firstLine="480"/>
        <w:rPr>
          <w:sz w:val="24"/>
          <w:szCs w:val="24"/>
        </w:rPr>
      </w:pPr>
      <w:r w:rsidRPr="00DA5E5C">
        <w:rPr>
          <w:rFonts w:hint="eastAsia"/>
          <w:sz w:val="24"/>
          <w:szCs w:val="24"/>
        </w:rPr>
        <w:t>随着信息技术、网络技术的飞速发展，我国环境信息化建设工作也得到了较快发展，环境信息网络系统建设、环境管理办公自动化应用、环境管理数据系统开发、地理信息系统应用、环境信息共享和发布，以及一系列信息技术、网络技术的开发与应用，都取得了很大进展，并在环境管理工作中得到了广泛应用，为环境管理和决策提供了良好的技术服务与支持。</w:t>
      </w:r>
    </w:p>
    <w:p w:rsidR="00DA5E5C" w:rsidRDefault="00DA5E5C" w:rsidP="00DA5E5C">
      <w:pPr>
        <w:spacing w:line="360" w:lineRule="auto"/>
        <w:ind w:firstLineChars="200" w:firstLine="480"/>
        <w:rPr>
          <w:sz w:val="24"/>
          <w:szCs w:val="24"/>
        </w:rPr>
      </w:pPr>
      <w:r w:rsidRPr="00DA5E5C">
        <w:rPr>
          <w:rFonts w:hint="eastAsia"/>
          <w:sz w:val="24"/>
          <w:szCs w:val="24"/>
        </w:rPr>
        <w:t>同时，根据我国环境保护部在污染源监控中心建设方面的要求，按照整合资源、信息共享的原则，建立健全的污染减排考核长效机制，完善三级自动监控系统网络。通过自动化、信息化等技术手段，科学、准确、实时地掌握重点污染源的主要污染物排放数据、污染治理设备运行情况等，及时发现并查处违法排污行为，提升环保监管能力。</w:t>
      </w:r>
    </w:p>
    <w:p w:rsidR="00951D8D" w:rsidRPr="00951D8D" w:rsidRDefault="00951D8D" w:rsidP="00951D8D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" w:name="_Toc462234051"/>
      <w:bookmarkStart w:id="3" w:name="_Toc462234139"/>
      <w:bookmarkStart w:id="4" w:name="_Toc462301341"/>
      <w:bookmarkEnd w:id="2"/>
      <w:bookmarkEnd w:id="3"/>
      <w:bookmarkEnd w:id="4"/>
    </w:p>
    <w:p w:rsidR="00951D8D" w:rsidRPr="00951D8D" w:rsidRDefault="00951D8D" w:rsidP="00951D8D">
      <w:pPr>
        <w:pStyle w:val="a5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62234052"/>
      <w:bookmarkStart w:id="6" w:name="_Toc462234140"/>
      <w:bookmarkStart w:id="7" w:name="_Toc462301342"/>
      <w:bookmarkEnd w:id="5"/>
      <w:bookmarkEnd w:id="6"/>
      <w:bookmarkEnd w:id="7"/>
    </w:p>
    <w:p w:rsidR="00951D8D" w:rsidRDefault="00951D8D" w:rsidP="00951D8D">
      <w:pPr>
        <w:pStyle w:val="2"/>
        <w:numPr>
          <w:ilvl w:val="1"/>
          <w:numId w:val="11"/>
        </w:numPr>
      </w:pPr>
      <w:bookmarkStart w:id="8" w:name="_Toc462301343"/>
      <w:r>
        <w:rPr>
          <w:rFonts w:hint="eastAsia"/>
        </w:rPr>
        <w:t>系统目标</w:t>
      </w:r>
      <w:bookmarkEnd w:id="8"/>
    </w:p>
    <w:p w:rsidR="00951D8D" w:rsidRDefault="00951D8D" w:rsidP="00951D8D">
      <w:pPr>
        <w:spacing w:line="360" w:lineRule="auto"/>
        <w:ind w:firstLineChars="200" w:firstLine="480"/>
        <w:rPr>
          <w:sz w:val="24"/>
          <w:szCs w:val="24"/>
        </w:rPr>
      </w:pPr>
      <w:r w:rsidRPr="00951D8D">
        <w:rPr>
          <w:rFonts w:hint="eastAsia"/>
          <w:sz w:val="24"/>
          <w:szCs w:val="24"/>
        </w:rPr>
        <w:t>系统主要适用于省、地市、区县等各级环保局、环境监控站、排污企业。通过建立起实用性强、覆盖面广、灵活性好的污染源在线监测监控系统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可以实现以下功能首先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满足政府环保相关部门对环境监测信息的需求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实现信息共享</w:t>
      </w:r>
      <w:r w:rsidR="00543929">
        <w:rPr>
          <w:rFonts w:hint="eastAsia"/>
          <w:sz w:val="24"/>
          <w:szCs w:val="24"/>
        </w:rPr>
        <w:t>；</w:t>
      </w:r>
      <w:r w:rsidRPr="00951D8D">
        <w:rPr>
          <w:rFonts w:hint="eastAsia"/>
          <w:sz w:val="24"/>
          <w:szCs w:val="24"/>
        </w:rPr>
        <w:t>第二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规范企业排污行为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改善区域内整体环境质量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加快现代化生态城市建设步伐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促进经济与环境协调发展</w:t>
      </w:r>
      <w:r w:rsidR="00543929">
        <w:rPr>
          <w:rFonts w:hint="eastAsia"/>
          <w:sz w:val="24"/>
          <w:szCs w:val="24"/>
        </w:rPr>
        <w:t>；</w:t>
      </w:r>
      <w:r w:rsidRPr="00951D8D">
        <w:rPr>
          <w:rFonts w:hint="eastAsia"/>
          <w:sz w:val="24"/>
          <w:szCs w:val="24"/>
        </w:rPr>
        <w:t>第三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保护合法排污企业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促进经济可持续发展</w:t>
      </w:r>
      <w:r w:rsidR="00543929">
        <w:rPr>
          <w:rFonts w:hint="eastAsia"/>
          <w:sz w:val="24"/>
          <w:szCs w:val="24"/>
        </w:rPr>
        <w:t>；</w:t>
      </w:r>
      <w:r w:rsidRPr="00951D8D">
        <w:rPr>
          <w:rFonts w:hint="eastAsia"/>
          <w:sz w:val="24"/>
          <w:szCs w:val="24"/>
        </w:rPr>
        <w:t>第四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保障公众参与环保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创建和谐社会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市民可以了解所处环境质量的好坏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增强环保意识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使环境保护工作透明化。</w:t>
      </w:r>
    </w:p>
    <w:p w:rsidR="000B07D2" w:rsidRPr="00951D8D" w:rsidRDefault="000B07D2" w:rsidP="000B07D2">
      <w:pPr>
        <w:spacing w:line="360" w:lineRule="auto"/>
        <w:ind w:firstLineChars="200" w:firstLine="480"/>
        <w:rPr>
          <w:sz w:val="24"/>
          <w:szCs w:val="24"/>
        </w:rPr>
      </w:pPr>
      <w:r w:rsidRPr="000B07D2">
        <w:rPr>
          <w:rFonts w:hint="eastAsia"/>
          <w:sz w:val="24"/>
          <w:szCs w:val="24"/>
        </w:rPr>
        <w:t>污染源在线监测监控系统具有全天候、自动、远程、在线监控重点污染源企业污染物排放情况及污染处理设施运行情况</w:t>
      </w:r>
      <w:r w:rsidR="00543929">
        <w:rPr>
          <w:rFonts w:hint="eastAsia"/>
          <w:sz w:val="24"/>
          <w:szCs w:val="24"/>
        </w:rPr>
        <w:t>，</w:t>
      </w:r>
      <w:r w:rsidRPr="000B07D2">
        <w:rPr>
          <w:rFonts w:hint="eastAsia"/>
          <w:sz w:val="24"/>
          <w:szCs w:val="24"/>
        </w:rPr>
        <w:t>并进行现场数据采集</w:t>
      </w:r>
      <w:r w:rsidR="00543929">
        <w:rPr>
          <w:rFonts w:hint="eastAsia"/>
          <w:sz w:val="24"/>
          <w:szCs w:val="24"/>
        </w:rPr>
        <w:t>，</w:t>
      </w:r>
      <w:r w:rsidRPr="000B07D2">
        <w:rPr>
          <w:rFonts w:hint="eastAsia"/>
          <w:sz w:val="24"/>
          <w:szCs w:val="24"/>
        </w:rPr>
        <w:t>自动判断污染源是否超标</w:t>
      </w:r>
      <w:r w:rsidR="00543929">
        <w:rPr>
          <w:rFonts w:hint="eastAsia"/>
          <w:sz w:val="24"/>
          <w:szCs w:val="24"/>
        </w:rPr>
        <w:t>，</w:t>
      </w:r>
      <w:r w:rsidRPr="000B07D2">
        <w:rPr>
          <w:rFonts w:hint="eastAsia"/>
          <w:sz w:val="24"/>
          <w:szCs w:val="24"/>
        </w:rPr>
        <w:t>及超标报警的功能。</w:t>
      </w:r>
    </w:p>
    <w:p w:rsidR="00F83DF4" w:rsidRDefault="00ED38DA" w:rsidP="00ED38DA">
      <w:pPr>
        <w:pStyle w:val="1"/>
        <w:numPr>
          <w:ilvl w:val="0"/>
          <w:numId w:val="1"/>
        </w:numPr>
      </w:pPr>
      <w:bookmarkStart w:id="9" w:name="_Toc462301344"/>
      <w:r>
        <w:rPr>
          <w:rFonts w:hint="eastAsia"/>
        </w:rPr>
        <w:lastRenderedPageBreak/>
        <w:t>功能性需求</w:t>
      </w:r>
      <w:bookmarkEnd w:id="9"/>
    </w:p>
    <w:p w:rsidR="00E44235" w:rsidRPr="00E44235" w:rsidRDefault="00E44235" w:rsidP="00E44235">
      <w:pPr>
        <w:pStyle w:val="2"/>
        <w:numPr>
          <w:ilvl w:val="1"/>
          <w:numId w:val="1"/>
        </w:numPr>
      </w:pPr>
      <w:bookmarkStart w:id="10" w:name="_Toc462301345"/>
      <w:r>
        <w:rPr>
          <w:rFonts w:hint="eastAsia"/>
        </w:rPr>
        <w:t>功能性需求概述</w:t>
      </w:r>
      <w:bookmarkEnd w:id="10"/>
    </w:p>
    <w:p w:rsidR="00CE0E5D" w:rsidRPr="00CE0E5D" w:rsidRDefault="008A046F" w:rsidP="0063606A">
      <w:r>
        <w:rPr>
          <w:noProof/>
        </w:rPr>
        <w:drawing>
          <wp:inline distT="0" distB="0" distL="0" distR="0" wp14:anchorId="22BB9CF3" wp14:editId="1280CE07">
            <wp:extent cx="6362700" cy="73275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52" cy="73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FB" w:rsidRDefault="00A720FB" w:rsidP="00A720FB">
      <w:pPr>
        <w:pStyle w:val="2"/>
        <w:numPr>
          <w:ilvl w:val="1"/>
          <w:numId w:val="1"/>
        </w:numPr>
      </w:pPr>
      <w:bookmarkStart w:id="11" w:name="_Toc462301346"/>
      <w:r>
        <w:rPr>
          <w:rFonts w:hint="eastAsia"/>
        </w:rPr>
        <w:lastRenderedPageBreak/>
        <w:t>功能性需求详细说明</w:t>
      </w:r>
      <w:bookmarkEnd w:id="11"/>
    </w:p>
    <w:p w:rsidR="00A720FB" w:rsidRDefault="00A720FB" w:rsidP="00A720FB">
      <w:pPr>
        <w:pStyle w:val="3"/>
        <w:numPr>
          <w:ilvl w:val="2"/>
          <w:numId w:val="1"/>
        </w:numPr>
      </w:pPr>
      <w:bookmarkStart w:id="12" w:name="_Toc462301347"/>
      <w:r>
        <w:rPr>
          <w:rFonts w:hint="eastAsia"/>
        </w:rPr>
        <w:t>污染源监控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现场机信息获取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获取现场机相关信息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用户界面处于可获取现场机信息状态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FE060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用户通过界面选择要获取的信息并确认</w:t>
            </w:r>
            <w:r>
              <w:rPr>
                <w:rFonts w:hint="eastAsia"/>
              </w:rPr>
              <w:t>;</w:t>
            </w:r>
          </w:p>
          <w:p w:rsidR="00F202CF" w:rsidRDefault="00F202CF" w:rsidP="00FE060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系统对用户所触发的操作</w:t>
            </w:r>
            <w:r w:rsidR="004910B4">
              <w:rPr>
                <w:rFonts w:hint="eastAsia"/>
              </w:rPr>
              <w:t>和参数</w:t>
            </w:r>
            <w:r>
              <w:rPr>
                <w:rFonts w:hint="eastAsia"/>
              </w:rPr>
              <w:t>进行处理</w:t>
            </w:r>
            <w:r>
              <w:rPr>
                <w:rFonts w:hint="eastAsia"/>
              </w:rPr>
              <w:t>;</w:t>
            </w:r>
          </w:p>
          <w:p w:rsidR="00F202CF" w:rsidRDefault="00F202CF" w:rsidP="00FE060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F202CF" w:rsidRDefault="00F202CF" w:rsidP="00FE060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系统以协议规定的通信模式发送请求并接收返回数据与执行结果；</w:t>
            </w:r>
          </w:p>
          <w:p w:rsidR="00F202CF" w:rsidRDefault="00F202CF" w:rsidP="00FE060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系统处理返回数据获取信息；</w:t>
            </w:r>
          </w:p>
          <w:p w:rsidR="00F202CF" w:rsidRDefault="00F202CF" w:rsidP="00FE060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系统在用户界面更新显示信息。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通信失败，提示获取信息失败。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如果用例成功，界面显示现场机相关信息；如果用例失败，提示错误。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现场机设置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对现场机相关参数进行设置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用户界面处于可设置现场机参数状态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FE060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用户通过界面选择要设置的参数并确认；</w:t>
            </w:r>
          </w:p>
          <w:p w:rsidR="00F202CF" w:rsidRDefault="00F202CF" w:rsidP="00FE060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系统对用户所触发的操作和</w:t>
            </w:r>
            <w:r w:rsidR="004910B4">
              <w:rPr>
                <w:rFonts w:hint="eastAsia"/>
              </w:rPr>
              <w:t>参数</w:t>
            </w:r>
            <w:r>
              <w:rPr>
                <w:rFonts w:hint="eastAsia"/>
              </w:rPr>
              <w:t>进行处理；</w:t>
            </w:r>
          </w:p>
          <w:p w:rsidR="00F202CF" w:rsidRDefault="00F202CF" w:rsidP="00FE060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F202CF" w:rsidRDefault="00F202CF" w:rsidP="00FE060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系统以协议规定的通信模式发送请求并接收执行结果；</w:t>
            </w:r>
          </w:p>
          <w:p w:rsidR="00F202CF" w:rsidRDefault="00F202CF" w:rsidP="00FE060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系统处理返回执行结果；</w:t>
            </w:r>
          </w:p>
          <w:p w:rsidR="00F202CF" w:rsidRDefault="00F202CF" w:rsidP="00FE060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系统在用户界面显示执行结果。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通信失败，提示设置失败。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如果用例成功，提示成功；如果用例失败，提示错误。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实时数据获取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获取现场机所监测污染物的实时数据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用户界面处于可获取实时数据状态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主事件流</w:t>
            </w:r>
          </w:p>
        </w:tc>
        <w:tc>
          <w:tcPr>
            <w:tcW w:w="4261" w:type="dxa"/>
          </w:tcPr>
          <w:p w:rsidR="00F202CF" w:rsidRDefault="00F202CF" w:rsidP="00FE0600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用户通过界面选择实时数据获取并确认；</w:t>
            </w:r>
          </w:p>
          <w:p w:rsidR="00F202CF" w:rsidRDefault="00F202CF" w:rsidP="00FE0600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系统对用户所触发的操作</w:t>
            </w:r>
            <w:r w:rsidR="004910B4">
              <w:rPr>
                <w:rFonts w:hint="eastAsia"/>
              </w:rPr>
              <w:t>和参数</w:t>
            </w:r>
            <w:r>
              <w:rPr>
                <w:rFonts w:hint="eastAsia"/>
              </w:rPr>
              <w:t>进行处理；</w:t>
            </w:r>
          </w:p>
          <w:p w:rsidR="00F202CF" w:rsidRDefault="00F202CF" w:rsidP="00FE0600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F202CF" w:rsidRDefault="00F202CF" w:rsidP="00FE0600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系统以协议规定的通信模式发送请求并接收返回数据与执行结果；</w:t>
            </w:r>
          </w:p>
          <w:p w:rsidR="00F202CF" w:rsidRDefault="00F202CF" w:rsidP="00FE0600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系统处理返回数据获取实时数据；</w:t>
            </w:r>
          </w:p>
          <w:p w:rsidR="00F202CF" w:rsidRDefault="00F202CF" w:rsidP="00FE0600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系统在用户界面更新显示实时数据。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通信失败，提示获取失败。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如果用例成功，界面显示现场实时监测数据；如果用例失败，提示错误。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周期采样数据获取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系统接收周期性采样数据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系统正常运转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FE0600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当采样时间点到达时，现场机发送采样数据；</w:t>
            </w:r>
          </w:p>
          <w:p w:rsidR="00F202CF" w:rsidRDefault="00F202CF" w:rsidP="00FE0600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系统接收采样数据，并按照协议的通信模式进行响应；</w:t>
            </w:r>
          </w:p>
          <w:p w:rsidR="00F202CF" w:rsidRDefault="00F202CF" w:rsidP="00FE0600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系统对接收数据解析；</w:t>
            </w:r>
          </w:p>
          <w:p w:rsidR="00F202CF" w:rsidRDefault="00F202CF" w:rsidP="00FE0600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系统存储数据。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2.a </w:t>
            </w:r>
            <w:r>
              <w:rPr>
                <w:rFonts w:hint="eastAsia"/>
              </w:rPr>
              <w:t>通信失败，提示设置失败。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BB3BF6" w:rsidP="00FE0600">
            <w:r>
              <w:rPr>
                <w:rFonts w:hint="eastAsia"/>
              </w:rPr>
              <w:t>成功接收上传数据</w:t>
            </w:r>
            <w:r w:rsidR="00F202CF">
              <w:rPr>
                <w:rFonts w:hint="eastAsia"/>
              </w:rPr>
              <w:t>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报警监测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现场检测污染源超标时进行报警提示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用户界面处于可设置现场机参数状态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FE0600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当污染源数据超标时，现场机发送报警信息数据；</w:t>
            </w:r>
          </w:p>
          <w:p w:rsidR="00F202CF" w:rsidRDefault="00F202CF" w:rsidP="00FE0600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系统接收数据，并按照协议的通信模式进行响应；</w:t>
            </w:r>
          </w:p>
          <w:p w:rsidR="00F202CF" w:rsidRDefault="00F202CF" w:rsidP="00FE0600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系统对接收报警信息数据解析；</w:t>
            </w:r>
          </w:p>
          <w:p w:rsidR="00F202CF" w:rsidRDefault="00F202CF" w:rsidP="00FE0600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系统在用户界面提示。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2.a </w:t>
            </w:r>
            <w:r>
              <w:rPr>
                <w:rFonts w:hint="eastAsia"/>
              </w:rPr>
              <w:t>通信失败，报警信息暂存在现场机。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7F5E38" w:rsidP="00FE0600">
            <w:r>
              <w:rPr>
                <w:rFonts w:hint="eastAsia"/>
              </w:rPr>
              <w:t>成功接收报警信息</w:t>
            </w:r>
            <w:r w:rsidR="00F202CF">
              <w:rPr>
                <w:rFonts w:hint="eastAsia"/>
              </w:rPr>
              <w:t>。</w:t>
            </w:r>
          </w:p>
        </w:tc>
      </w:tr>
    </w:tbl>
    <w:p w:rsidR="00F202CF" w:rsidRPr="00F202CF" w:rsidRDefault="00F202CF" w:rsidP="00F202CF"/>
    <w:p w:rsidR="00F202CF" w:rsidRPr="00F202CF" w:rsidRDefault="00F202CF" w:rsidP="00F202CF"/>
    <w:p w:rsidR="00A77EE2" w:rsidRDefault="00C33A31" w:rsidP="00C33A31">
      <w:pPr>
        <w:pStyle w:val="3"/>
        <w:numPr>
          <w:ilvl w:val="2"/>
          <w:numId w:val="1"/>
        </w:numPr>
      </w:pPr>
      <w:bookmarkStart w:id="13" w:name="_Toc462301348"/>
      <w:r>
        <w:rPr>
          <w:rFonts w:hint="eastAsia"/>
        </w:rPr>
        <w:lastRenderedPageBreak/>
        <w:t>污染源信息管理</w:t>
      </w:r>
      <w:bookmarkEnd w:id="13"/>
    </w:p>
    <w:p w:rsidR="004753E7" w:rsidRDefault="004753E7" w:rsidP="004753E7">
      <w:pPr>
        <w:pStyle w:val="4"/>
        <w:numPr>
          <w:ilvl w:val="3"/>
          <w:numId w:val="1"/>
        </w:numPr>
      </w:pPr>
      <w:r>
        <w:rPr>
          <w:rFonts w:hint="eastAsia"/>
        </w:rPr>
        <w:t>监测数据管理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4753E7" w:rsidRDefault="004753E7" w:rsidP="00FE0600">
            <w:r>
              <w:rPr>
                <w:rFonts w:hint="eastAsia"/>
              </w:rPr>
              <w:t>数据查询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4753E7" w:rsidRDefault="004753E7" w:rsidP="00FE0600">
            <w:r>
              <w:rPr>
                <w:rFonts w:hint="eastAsia"/>
              </w:rPr>
              <w:t>按照定义约束条件查询历史数据信息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4753E7" w:rsidRDefault="004753E7" w:rsidP="004753E7">
            <w:r>
              <w:rPr>
                <w:rFonts w:hint="eastAsia"/>
              </w:rPr>
              <w:t>用户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4753E7" w:rsidRDefault="004753E7" w:rsidP="004753E7">
            <w:r>
              <w:rPr>
                <w:rFonts w:hint="eastAsia"/>
              </w:rPr>
              <w:t>用户界面处于可查询数据状态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4753E7" w:rsidRDefault="004753E7" w:rsidP="004753E7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用户定义区域范围，时间范围等查询条件，点击查询按钮；</w:t>
            </w:r>
          </w:p>
          <w:p w:rsidR="004753E7" w:rsidRDefault="004753E7" w:rsidP="004753E7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系统对历史数据库进行查询，返回查询结果；</w:t>
            </w:r>
          </w:p>
          <w:p w:rsidR="004753E7" w:rsidRDefault="004753E7" w:rsidP="004753E7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系统对查询结果处理后在界面显示。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4753E7" w:rsidRDefault="004753E7" w:rsidP="00FE0600">
            <w:r>
              <w:rPr>
                <w:rFonts w:hint="eastAsia"/>
              </w:rPr>
              <w:t>无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4753E7" w:rsidRDefault="004753E7" w:rsidP="004753E7">
            <w:r>
              <w:rPr>
                <w:rFonts w:hint="eastAsia"/>
              </w:rPr>
              <w:t>如果用例成功，界面显示查询结果信息。</w:t>
            </w:r>
          </w:p>
        </w:tc>
      </w:tr>
    </w:tbl>
    <w:p w:rsidR="004753E7" w:rsidRPr="004753E7" w:rsidRDefault="004753E7" w:rsidP="004753E7"/>
    <w:p w:rsidR="004753E7" w:rsidRDefault="004753E7" w:rsidP="004753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8A046F" w:rsidRDefault="008A046F" w:rsidP="008A046F">
            <w:r>
              <w:rPr>
                <w:rFonts w:hint="eastAsia"/>
              </w:rPr>
              <w:t>数据分析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对查询结果进行统计分析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用户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已返回查询结果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8A046F" w:rsidRDefault="008A046F" w:rsidP="008A046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用户选择具体的分析操作，点击开始按钮；</w:t>
            </w:r>
          </w:p>
          <w:p w:rsidR="008A046F" w:rsidRDefault="008A046F" w:rsidP="008A046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系统对数据集执行逻辑操作运算</w:t>
            </w:r>
            <w:r w:rsidR="00570495">
              <w:rPr>
                <w:rFonts w:hint="eastAsia"/>
              </w:rPr>
              <w:t>，返回结果；</w:t>
            </w:r>
          </w:p>
          <w:p w:rsidR="00570495" w:rsidRDefault="00570495" w:rsidP="0057049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系统对分析结果处理后在界面显示。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无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8A046F" w:rsidRDefault="008A046F" w:rsidP="00570495">
            <w:r>
              <w:rPr>
                <w:rFonts w:hint="eastAsia"/>
              </w:rPr>
              <w:t>如果用例成功，界面显示</w:t>
            </w:r>
            <w:r w:rsidR="00570495">
              <w:rPr>
                <w:rFonts w:hint="eastAsia"/>
              </w:rPr>
              <w:t>分析</w:t>
            </w:r>
            <w:r>
              <w:rPr>
                <w:rFonts w:hint="eastAsia"/>
              </w:rPr>
              <w:t>结果信息。</w:t>
            </w:r>
          </w:p>
        </w:tc>
      </w:tr>
    </w:tbl>
    <w:p w:rsidR="004753E7" w:rsidRPr="008A046F" w:rsidRDefault="004753E7" w:rsidP="004753E7"/>
    <w:p w:rsidR="008A046F" w:rsidRDefault="008A046F" w:rsidP="004753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8D4FE8" w:rsidRDefault="008D4FE8" w:rsidP="008D4FE8">
            <w:r>
              <w:rPr>
                <w:rFonts w:hint="eastAsia"/>
              </w:rPr>
              <w:t>数据处理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8D4FE8" w:rsidRDefault="008D4FE8" w:rsidP="008D4FE8">
            <w:r>
              <w:rPr>
                <w:rFonts w:hint="eastAsia"/>
              </w:rPr>
              <w:t>对查询结果进行处理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用户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已返回查询结果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F56AF" w:rsidRDefault="000F56AF" w:rsidP="000F56A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用户选择具体的</w:t>
            </w:r>
            <w:r w:rsidR="00211FBD">
              <w:rPr>
                <w:rFonts w:hint="eastAsia"/>
              </w:rPr>
              <w:t>处理</w:t>
            </w:r>
            <w:r>
              <w:rPr>
                <w:rFonts w:hint="eastAsia"/>
              </w:rPr>
              <w:t>操作，点击开始按钮；</w:t>
            </w:r>
          </w:p>
          <w:p w:rsidR="000F56AF" w:rsidRDefault="000F56AF" w:rsidP="000F56A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211FBD">
              <w:rPr>
                <w:rFonts w:hint="eastAsia"/>
              </w:rPr>
              <w:t>查询可处理数据，将待处理数据</w:t>
            </w:r>
            <w:r w:rsidR="00A34BE0">
              <w:rPr>
                <w:rFonts w:hint="eastAsia"/>
              </w:rPr>
              <w:t>以可编辑的形式在界面显示</w:t>
            </w:r>
            <w:r>
              <w:rPr>
                <w:rFonts w:hint="eastAsia"/>
              </w:rPr>
              <w:t>；</w:t>
            </w:r>
          </w:p>
          <w:p w:rsidR="008D4FE8" w:rsidRDefault="00E6354D" w:rsidP="000F56A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用户对数据近些编辑并提交；</w:t>
            </w:r>
          </w:p>
          <w:p w:rsidR="00E6354D" w:rsidRDefault="00E6354D" w:rsidP="000F56A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无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如果用例成功，界面显示分析结果信息。</w:t>
            </w:r>
          </w:p>
        </w:tc>
      </w:tr>
    </w:tbl>
    <w:p w:rsidR="008A046F" w:rsidRPr="008D4FE8" w:rsidRDefault="008A046F" w:rsidP="004753E7"/>
    <w:p w:rsidR="008D4FE8" w:rsidRDefault="008D4FE8" w:rsidP="004753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报警处理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821E19" w:rsidRDefault="00821E19" w:rsidP="00821E19">
            <w:r>
              <w:rPr>
                <w:rFonts w:hint="eastAsia"/>
              </w:rPr>
              <w:t>对报警信息进行处理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用户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已返回查询结果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821E19" w:rsidRDefault="00E141E7" w:rsidP="00821E1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用户点击报警处理按钮；</w:t>
            </w:r>
          </w:p>
          <w:p w:rsidR="00E141E7" w:rsidRDefault="00E141E7" w:rsidP="00821E1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系统查询未处理的报警并在界面显示；</w:t>
            </w:r>
          </w:p>
          <w:p w:rsidR="00E141E7" w:rsidRDefault="00E141E7" w:rsidP="00821E1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用户根据报警类别进行处理并填写处理记录；</w:t>
            </w:r>
          </w:p>
          <w:p w:rsidR="00E141E7" w:rsidRDefault="00E141E7" w:rsidP="00821E1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系统将报警信息标记为已处理。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无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821E19" w:rsidRDefault="00821E19" w:rsidP="00E141E7">
            <w:r>
              <w:rPr>
                <w:rFonts w:hint="eastAsia"/>
              </w:rPr>
              <w:t>如果用例成功，界面显示</w:t>
            </w:r>
            <w:r w:rsidR="00E141E7">
              <w:rPr>
                <w:rFonts w:hint="eastAsia"/>
              </w:rPr>
              <w:t>处理</w:t>
            </w:r>
            <w:r>
              <w:rPr>
                <w:rFonts w:hint="eastAsia"/>
              </w:rPr>
              <w:t>结果信息。</w:t>
            </w:r>
          </w:p>
        </w:tc>
      </w:tr>
    </w:tbl>
    <w:p w:rsidR="00821E19" w:rsidRPr="00821E19" w:rsidRDefault="00821E19" w:rsidP="004753E7"/>
    <w:p w:rsidR="00821E19" w:rsidRDefault="00821E19" w:rsidP="004753E7"/>
    <w:p w:rsidR="00E61B8E" w:rsidRPr="00E61B8E" w:rsidRDefault="00E61B8E" w:rsidP="00E61B8E">
      <w:pPr>
        <w:pStyle w:val="a5"/>
        <w:keepNext/>
        <w:keepLines/>
        <w:numPr>
          <w:ilvl w:val="0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E61B8E">
      <w:pPr>
        <w:pStyle w:val="a5"/>
        <w:keepNext/>
        <w:keepLines/>
        <w:numPr>
          <w:ilvl w:val="0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E61B8E">
      <w:pPr>
        <w:pStyle w:val="a5"/>
        <w:keepNext/>
        <w:keepLines/>
        <w:numPr>
          <w:ilvl w:val="1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E61B8E">
      <w:pPr>
        <w:pStyle w:val="a5"/>
        <w:keepNext/>
        <w:keepLines/>
        <w:numPr>
          <w:ilvl w:val="1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E61B8E">
      <w:pPr>
        <w:pStyle w:val="a5"/>
        <w:keepNext/>
        <w:keepLines/>
        <w:numPr>
          <w:ilvl w:val="2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E61B8E">
      <w:pPr>
        <w:pStyle w:val="a5"/>
        <w:keepNext/>
        <w:keepLines/>
        <w:numPr>
          <w:ilvl w:val="2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E61B8E">
      <w:pPr>
        <w:pStyle w:val="a5"/>
        <w:keepNext/>
        <w:keepLines/>
        <w:numPr>
          <w:ilvl w:val="3"/>
          <w:numId w:val="2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D4FE8" w:rsidRDefault="008B789B" w:rsidP="00E61B8E">
      <w:pPr>
        <w:pStyle w:val="4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系统信息维护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企业信息维护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对管辖的排污企业信息进行维护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用户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处于企业信息维护界面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4653B" w:rsidRDefault="00F4653B" w:rsidP="00F4653B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F4653B" w:rsidRDefault="00F4653B" w:rsidP="00F4653B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系统查询满足条件企业信息数据，将查询结果以可编辑的形式在界面显示；</w:t>
            </w:r>
          </w:p>
          <w:p w:rsidR="00F4653B" w:rsidRDefault="00F4653B" w:rsidP="00F4653B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用户对数据编辑并提交；</w:t>
            </w:r>
          </w:p>
          <w:p w:rsidR="00F4653B" w:rsidRDefault="00F4653B" w:rsidP="00F4653B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无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F4653B" w:rsidRPr="00F4653B" w:rsidRDefault="00F4653B" w:rsidP="00F4653B">
      <w:pPr>
        <w:rPr>
          <w:rFonts w:hint="eastAsia"/>
        </w:rPr>
      </w:pPr>
    </w:p>
    <w:p w:rsidR="00F4653B" w:rsidRDefault="00F4653B" w:rsidP="00F4653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污染物信息维护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4653B" w:rsidRDefault="00F4653B" w:rsidP="00F4653B">
            <w:r>
              <w:rPr>
                <w:rFonts w:hint="eastAsia"/>
              </w:rPr>
              <w:t>对监测的污染物信息进行维护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用户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4653B" w:rsidRDefault="00014302" w:rsidP="00014302">
            <w:r>
              <w:rPr>
                <w:rFonts w:hint="eastAsia"/>
              </w:rPr>
              <w:t>处于污染物信息维护界面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4653B" w:rsidRDefault="00F4653B" w:rsidP="00014302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F4653B" w:rsidRDefault="00F4653B" w:rsidP="00014302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系统查询满足条件</w:t>
            </w:r>
            <w:r w:rsidR="00014302">
              <w:rPr>
                <w:rFonts w:hint="eastAsia"/>
              </w:rPr>
              <w:t>污染物</w:t>
            </w:r>
            <w:r>
              <w:rPr>
                <w:rFonts w:hint="eastAsia"/>
              </w:rPr>
              <w:t>信息数据，将查询结果以可编辑的形式在界面显示；</w:t>
            </w:r>
          </w:p>
          <w:p w:rsidR="00F4653B" w:rsidRDefault="00781143" w:rsidP="00014302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用户对数据</w:t>
            </w:r>
            <w:r w:rsidR="00F4653B">
              <w:rPr>
                <w:rFonts w:hint="eastAsia"/>
              </w:rPr>
              <w:t>编辑并提交；</w:t>
            </w:r>
          </w:p>
          <w:p w:rsidR="00F4653B" w:rsidRDefault="00F4653B" w:rsidP="00014302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无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F4653B" w:rsidRPr="00F4653B" w:rsidRDefault="00F4653B" w:rsidP="00F4653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用例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报警阈值信息维护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对监测的污染物报警阈值信息进行维护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用户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处于报警阈值信息维护界面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14302" w:rsidRDefault="00014302" w:rsidP="00014302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014302" w:rsidRDefault="00014302" w:rsidP="00014302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系统查询满足条件污染物报警阈值信息数据，将查询结果以可编辑的形式在界面显示；</w:t>
            </w:r>
          </w:p>
          <w:p w:rsidR="00014302" w:rsidRDefault="00014302" w:rsidP="00014302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用户对数据编辑并提交；</w:t>
            </w:r>
          </w:p>
          <w:p w:rsidR="00014302" w:rsidRDefault="00014302" w:rsidP="00014302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无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014302" w:rsidRDefault="00014302" w:rsidP="00F4653B">
      <w:pPr>
        <w:rPr>
          <w:rFonts w:hint="eastAsia"/>
        </w:rPr>
      </w:pPr>
    </w:p>
    <w:p w:rsidR="00014302" w:rsidRDefault="00014302" w:rsidP="00F4653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污染源信息维护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对监测的污染源信息进行维护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用户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处于污染源信息维护界面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14302" w:rsidRDefault="00014302" w:rsidP="00014302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014302" w:rsidRDefault="00014302" w:rsidP="00014302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系统查询满足条件污染源信息数据，将查询结果以可编辑的形式在界面显示；</w:t>
            </w:r>
          </w:p>
          <w:p w:rsidR="00014302" w:rsidRDefault="00014302" w:rsidP="00014302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用户对数据编辑并提交；</w:t>
            </w:r>
          </w:p>
          <w:p w:rsidR="00014302" w:rsidRDefault="00014302" w:rsidP="00014302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无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014302" w:rsidRDefault="00014302" w:rsidP="00F4653B">
      <w:pPr>
        <w:rPr>
          <w:rFonts w:hint="eastAsia"/>
        </w:rPr>
      </w:pPr>
    </w:p>
    <w:p w:rsidR="00014302" w:rsidRPr="00F4653B" w:rsidRDefault="00014302" w:rsidP="00F4653B"/>
    <w:p w:rsidR="00465E87" w:rsidRDefault="00465E87" w:rsidP="00465E87">
      <w:pPr>
        <w:pStyle w:val="3"/>
        <w:numPr>
          <w:ilvl w:val="2"/>
          <w:numId w:val="1"/>
        </w:numPr>
        <w:rPr>
          <w:rFonts w:hint="eastAsia"/>
        </w:rPr>
      </w:pPr>
      <w:bookmarkStart w:id="14" w:name="_Toc462301349"/>
      <w:r>
        <w:rPr>
          <w:rFonts w:hint="eastAsia"/>
        </w:rPr>
        <w:t>数据传输交换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174104" w:rsidRDefault="00174104" w:rsidP="002A1CFB">
            <w:r>
              <w:rPr>
                <w:rFonts w:hint="eastAsia"/>
              </w:rPr>
              <w:t>上传数据</w:t>
            </w:r>
          </w:p>
        </w:tc>
      </w:tr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174104" w:rsidRDefault="00174104" w:rsidP="00174104">
            <w:r>
              <w:rPr>
                <w:rFonts w:hint="eastAsia"/>
              </w:rPr>
              <w:t>将保存的历史监测数据向其他系统上传</w:t>
            </w:r>
          </w:p>
        </w:tc>
      </w:tr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174104" w:rsidRDefault="00174104" w:rsidP="002A1CFB">
            <w:r>
              <w:rPr>
                <w:rFonts w:hint="eastAsia"/>
              </w:rPr>
              <w:t>其他系统</w:t>
            </w:r>
          </w:p>
        </w:tc>
      </w:tr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174104" w:rsidRDefault="00174104" w:rsidP="002A1CFB">
            <w:r>
              <w:rPr>
                <w:rFonts w:hint="eastAsia"/>
              </w:rPr>
              <w:t>满足上传条件</w:t>
            </w:r>
          </w:p>
        </w:tc>
      </w:tr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174104" w:rsidRDefault="00174104" w:rsidP="00174104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当上传条件满足时，从历史数据库获取上传数据</w:t>
            </w:r>
            <w:r>
              <w:rPr>
                <w:rFonts w:hint="eastAsia"/>
              </w:rPr>
              <w:t>；</w:t>
            </w:r>
          </w:p>
          <w:p w:rsidR="00174104" w:rsidRDefault="00AA060E" w:rsidP="00174104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系统将数据转换为上传协议格式</w:t>
            </w:r>
            <w:r w:rsidR="00174104">
              <w:rPr>
                <w:rFonts w:hint="eastAsia"/>
              </w:rPr>
              <w:t>；</w:t>
            </w:r>
          </w:p>
          <w:p w:rsidR="00174104" w:rsidRDefault="00AA060E" w:rsidP="00174104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系统发送上传数据</w:t>
            </w:r>
            <w:r w:rsidR="00174104">
              <w:rPr>
                <w:rFonts w:hint="eastAsia"/>
              </w:rPr>
              <w:t>；</w:t>
            </w:r>
          </w:p>
          <w:p w:rsidR="00174104" w:rsidRDefault="00AA060E" w:rsidP="00174104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其他系统接收数据</w:t>
            </w:r>
            <w:r w:rsidR="00174104">
              <w:rPr>
                <w:rFonts w:hint="eastAsia"/>
              </w:rPr>
              <w:t>。</w:t>
            </w:r>
          </w:p>
        </w:tc>
      </w:tr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174104" w:rsidRDefault="00AA060E" w:rsidP="002A1CFB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上传失败，提示失败信息。</w:t>
            </w:r>
          </w:p>
        </w:tc>
      </w:tr>
      <w:tr w:rsidR="00174104" w:rsidTr="002A1CFB">
        <w:tc>
          <w:tcPr>
            <w:tcW w:w="4261" w:type="dxa"/>
          </w:tcPr>
          <w:p w:rsidR="00174104" w:rsidRPr="0063606A" w:rsidRDefault="00174104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174104" w:rsidRDefault="00AA060E" w:rsidP="002A1CFB">
            <w:r>
              <w:rPr>
                <w:rFonts w:hint="eastAsia"/>
              </w:rPr>
              <w:t>无</w:t>
            </w:r>
            <w:r w:rsidR="00174104">
              <w:rPr>
                <w:rFonts w:hint="eastAsia"/>
              </w:rPr>
              <w:t>。</w:t>
            </w:r>
          </w:p>
        </w:tc>
      </w:tr>
    </w:tbl>
    <w:p w:rsidR="00174104" w:rsidRPr="00174104" w:rsidRDefault="00174104" w:rsidP="0017410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远程查询数据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简单描述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查询其它系统中的数据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其他系统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AA060E" w:rsidRDefault="00AA060E" w:rsidP="00AA060E"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条件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AA060E" w:rsidRDefault="00AA060E" w:rsidP="00AA060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用户通过界面选择要获取的信息并确认</w:t>
            </w:r>
            <w:r>
              <w:rPr>
                <w:rFonts w:hint="eastAsia"/>
              </w:rPr>
              <w:t>;</w:t>
            </w:r>
          </w:p>
          <w:p w:rsidR="00AA060E" w:rsidRDefault="00AA060E" w:rsidP="00AA060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系统对用户所触发的操作和参数进行处理</w:t>
            </w:r>
            <w:r>
              <w:rPr>
                <w:rFonts w:hint="eastAsia"/>
              </w:rPr>
              <w:t>;</w:t>
            </w:r>
          </w:p>
          <w:p w:rsidR="00AA060E" w:rsidRDefault="00AA060E" w:rsidP="00AA060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AA060E" w:rsidRDefault="00AA060E" w:rsidP="00AA060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系统以协议规定的通信模式发送请求并接收返回数据与执行结果；</w:t>
            </w:r>
          </w:p>
          <w:p w:rsidR="00AA060E" w:rsidRDefault="00AA060E" w:rsidP="00AA060E">
            <w:pPr>
              <w:pStyle w:val="a5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系统处理返回数据获取信息；</w:t>
            </w:r>
          </w:p>
          <w:p w:rsidR="00AA060E" w:rsidRDefault="00AA060E" w:rsidP="00AA060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系统在用户界面显示</w:t>
            </w:r>
            <w:r>
              <w:rPr>
                <w:rFonts w:hint="eastAsia"/>
              </w:rPr>
              <w:t>远程查询</w:t>
            </w:r>
            <w:r>
              <w:rPr>
                <w:rFonts w:hint="eastAsia"/>
              </w:rPr>
              <w:t>信息。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AA060E" w:rsidRDefault="00AA060E" w:rsidP="00AA06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，提示失败信息。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无。</w:t>
            </w:r>
          </w:p>
        </w:tc>
      </w:tr>
    </w:tbl>
    <w:p w:rsidR="00174104" w:rsidRDefault="00174104" w:rsidP="00174104">
      <w:pPr>
        <w:rPr>
          <w:rFonts w:hint="eastAsia"/>
        </w:rPr>
      </w:pPr>
    </w:p>
    <w:p w:rsidR="00AA060E" w:rsidRDefault="00AA060E" w:rsidP="0017410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数据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AA060E" w:rsidRDefault="0008302A" w:rsidP="002A1CFB">
            <w:r>
              <w:rPr>
                <w:rFonts w:hint="eastAsia"/>
              </w:rPr>
              <w:t>订阅其他系统中的数据，在条件满足时主动上传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其他系统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AA060E" w:rsidRDefault="00AA060E" w:rsidP="0008302A">
            <w:r>
              <w:rPr>
                <w:rFonts w:hint="eastAsia"/>
              </w:rPr>
              <w:t>满足</w:t>
            </w:r>
            <w:r w:rsidR="0008302A">
              <w:rPr>
                <w:rFonts w:hint="eastAsia"/>
              </w:rPr>
              <w:t>订阅</w:t>
            </w:r>
            <w:r>
              <w:rPr>
                <w:rFonts w:hint="eastAsia"/>
              </w:rPr>
              <w:t>条件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8302A" w:rsidRDefault="0008302A" w:rsidP="0008302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用户通过界面选择要</w:t>
            </w:r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的信息并确认</w:t>
            </w:r>
            <w:r>
              <w:rPr>
                <w:rFonts w:hint="eastAsia"/>
              </w:rPr>
              <w:t>;</w:t>
            </w:r>
          </w:p>
          <w:p w:rsidR="0008302A" w:rsidRDefault="0008302A" w:rsidP="0008302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系统对用户所触发的操作和参数进行处理</w:t>
            </w:r>
            <w:r>
              <w:rPr>
                <w:rFonts w:hint="eastAsia"/>
              </w:rPr>
              <w:t>;</w:t>
            </w:r>
          </w:p>
          <w:p w:rsidR="0008302A" w:rsidRDefault="0008302A" w:rsidP="0008302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08302A" w:rsidRDefault="0008302A" w:rsidP="0008302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系统以协议规定的通信模式发送请求并接收执行结果；</w:t>
            </w:r>
          </w:p>
          <w:p w:rsidR="0008302A" w:rsidRDefault="0008302A" w:rsidP="0008302A">
            <w:pPr>
              <w:pStyle w:val="a5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系统处理</w:t>
            </w:r>
            <w:r>
              <w:rPr>
                <w:rFonts w:hint="eastAsia"/>
              </w:rPr>
              <w:t>执行结果</w:t>
            </w:r>
            <w:r>
              <w:rPr>
                <w:rFonts w:hint="eastAsia"/>
              </w:rPr>
              <w:t>获取信息；</w:t>
            </w:r>
          </w:p>
          <w:p w:rsidR="00AA060E" w:rsidRDefault="0008302A" w:rsidP="0008302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系统在用户界面显示</w:t>
            </w:r>
            <w:r>
              <w:rPr>
                <w:rFonts w:hint="eastAsia"/>
              </w:rPr>
              <w:t>订阅结果</w:t>
            </w:r>
            <w:r>
              <w:rPr>
                <w:rFonts w:hint="eastAsia"/>
              </w:rPr>
              <w:t>信息。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AA060E" w:rsidRDefault="0008302A" w:rsidP="002A1CFB">
            <w:r>
              <w:rPr>
                <w:rFonts w:hint="eastAsia"/>
              </w:rPr>
              <w:t>4</w:t>
            </w:r>
            <w:r w:rsidR="00AA060E">
              <w:rPr>
                <w:rFonts w:hint="eastAsia"/>
              </w:rPr>
              <w:t xml:space="preserve">.1 </w:t>
            </w:r>
            <w:r w:rsidR="00AA060E">
              <w:rPr>
                <w:rFonts w:hint="eastAsia"/>
              </w:rPr>
              <w:t>上传失败，提示失败信息。</w:t>
            </w:r>
          </w:p>
        </w:tc>
      </w:tr>
      <w:tr w:rsidR="00AA060E" w:rsidTr="002A1CFB">
        <w:tc>
          <w:tcPr>
            <w:tcW w:w="4261" w:type="dxa"/>
          </w:tcPr>
          <w:p w:rsidR="00AA060E" w:rsidRPr="0063606A" w:rsidRDefault="00AA060E" w:rsidP="002A1CFB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AA060E" w:rsidRDefault="00AA060E" w:rsidP="002A1CFB">
            <w:r>
              <w:rPr>
                <w:rFonts w:hint="eastAsia"/>
              </w:rPr>
              <w:t>无。</w:t>
            </w:r>
          </w:p>
        </w:tc>
      </w:tr>
    </w:tbl>
    <w:p w:rsidR="00AA060E" w:rsidRDefault="00AA060E" w:rsidP="00174104">
      <w:pPr>
        <w:rPr>
          <w:rFonts w:hint="eastAsia"/>
        </w:rPr>
      </w:pPr>
    </w:p>
    <w:p w:rsidR="00174104" w:rsidRPr="00174104" w:rsidRDefault="00174104" w:rsidP="00174104"/>
    <w:p w:rsidR="00A1501C" w:rsidRPr="00A1501C" w:rsidRDefault="00A1501C" w:rsidP="00A1501C">
      <w:pPr>
        <w:pStyle w:val="a5"/>
        <w:keepNext/>
        <w:keepLines/>
        <w:numPr>
          <w:ilvl w:val="0"/>
          <w:numId w:val="44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  <w:bookmarkStart w:id="15" w:name="_Toc462301350"/>
      <w:bookmarkEnd w:id="15"/>
    </w:p>
    <w:p w:rsidR="00A1501C" w:rsidRPr="00A1501C" w:rsidRDefault="00A1501C" w:rsidP="00A1501C">
      <w:pPr>
        <w:pStyle w:val="a5"/>
        <w:keepNext/>
        <w:keepLines/>
        <w:numPr>
          <w:ilvl w:val="0"/>
          <w:numId w:val="44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  <w:bookmarkStart w:id="16" w:name="_Toc462301351"/>
      <w:bookmarkEnd w:id="16"/>
    </w:p>
    <w:p w:rsidR="00E35B8F" w:rsidRDefault="00E35B8F" w:rsidP="00A1501C">
      <w:pPr>
        <w:pStyle w:val="1"/>
        <w:numPr>
          <w:ilvl w:val="0"/>
          <w:numId w:val="44"/>
        </w:numPr>
      </w:pPr>
      <w:bookmarkStart w:id="17" w:name="_Toc462301352"/>
      <w:r>
        <w:rPr>
          <w:rFonts w:hint="eastAsia"/>
        </w:rPr>
        <w:t>非功能性需求</w:t>
      </w:r>
      <w:bookmarkEnd w:id="17"/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面对不同级别的部门，本系统应该具备业务范围广、使用区域大的特点。只有采用科学的设计理念、先进的技术方案才能将本系统建设成一个管理科学、采集分布、操作简便、分析智能的现代信息系统。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■系统性需求</w:t>
      </w:r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污染源在线监控系统需采用国内先进的信息技术，采用当前通讯网络，建设</w:t>
      </w:r>
      <w:r w:rsidRPr="00342A3C">
        <w:rPr>
          <w:rFonts w:hint="eastAsia"/>
          <w:sz w:val="24"/>
          <w:szCs w:val="24"/>
        </w:rPr>
        <w:lastRenderedPageBreak/>
        <w:t>成为一个功能完善、运行稳定、操作便利的系统平台。在现有软硬件及网络条件下，尽可能的提高系统响应速度、运行速度、容错性、稳定性及可靠性。系统运行速度和相应速度需满足数据信息的浏览、各种处理、查询统计等日常工作的要求。在不以赖特定硬件性能提高的前提下，最大程度上满足提高环保局业务处理效率这一需求。在操作合理和合不利的情况下具备较强的容错稳定性，通过提示、纠错等等手段保障系统依然能稳定运行。由于本系统具有很强的实时性，要求系统同样具备稳定性，以适应在线监控工作的需求。需采取系统及数据及时备份、恢复和冗灾机制等手段，进一步提高系统的可靠性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■系统开放性</w:t>
      </w:r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必须符合国家环保总局颁布的《污染源在线自动监控（监测）系统数据传输标准》的规定，在线监测端的设备产品符合国家统一规范，计算机及通讯设备必须采用标准通用设备，系统设计采用结构，减少降低系统各个部分的依赖性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■系统可扩展性</w:t>
      </w:r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作为环保网络建设中的一个子系统，在设计时，需要有长远的规划思想、针对环保业务的特殊性，一方面需要考虑未来系统扩展开放的需求，预留标准接口；另一方面在现有数据库系统情况，必须考虑与老系统的对接，设计出满足其他现有系统的数据接口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■系统安全</w:t>
      </w:r>
    </w:p>
    <w:p w:rsid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的数据具有保密性。在设计系统的过程中，要从软件设计安全机制、数据库安全保障、网络层面方面保证系统的安全性。从系统设计上实现采用用户授权及验证等安全控制功能，防止未授权及非法用户访问系统；数据库釆用</w:t>
      </w:r>
      <w:r w:rsidR="001821DE">
        <w:rPr>
          <w:rFonts w:hint="eastAsia"/>
          <w:sz w:val="24"/>
          <w:szCs w:val="24"/>
        </w:rPr>
        <w:t>开</w:t>
      </w:r>
      <w:r w:rsidRPr="00342A3C">
        <w:rPr>
          <w:rFonts w:hint="eastAsia"/>
          <w:sz w:val="24"/>
          <w:szCs w:val="24"/>
        </w:rPr>
        <w:t>放大型数据库，建立相应的安全保障机制，防止各类故障及灾难导致数据的丢失及损害；在网络设计上需釆用软硬结合的方式，设计合理的策略，安装防火墙，关闭多于端口等等手段，防止网络入侵对系统造成破坏，减少网络安全隐患。</w:t>
      </w:r>
    </w:p>
    <w:p w:rsidR="00B109A3" w:rsidRPr="00B109A3" w:rsidRDefault="00B109A3" w:rsidP="00B109A3">
      <w:pPr>
        <w:pStyle w:val="a5"/>
        <w:keepNext/>
        <w:keepLines/>
        <w:numPr>
          <w:ilvl w:val="0"/>
          <w:numId w:val="20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8" w:name="_Toc462234061"/>
      <w:bookmarkStart w:id="19" w:name="_Toc462234149"/>
      <w:bookmarkStart w:id="20" w:name="_Toc462301353"/>
      <w:bookmarkEnd w:id="18"/>
      <w:bookmarkEnd w:id="19"/>
      <w:bookmarkEnd w:id="20"/>
    </w:p>
    <w:p w:rsidR="00B109A3" w:rsidRPr="00B109A3" w:rsidRDefault="00B109A3" w:rsidP="00B109A3">
      <w:pPr>
        <w:pStyle w:val="a5"/>
        <w:keepNext/>
        <w:keepLines/>
        <w:numPr>
          <w:ilvl w:val="0"/>
          <w:numId w:val="20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1" w:name="_Toc462234062"/>
      <w:bookmarkStart w:id="22" w:name="_Toc462234150"/>
      <w:bookmarkStart w:id="23" w:name="_Toc462301354"/>
      <w:bookmarkEnd w:id="21"/>
      <w:bookmarkEnd w:id="22"/>
      <w:bookmarkEnd w:id="23"/>
    </w:p>
    <w:p w:rsidR="00B109A3" w:rsidRPr="00B109A3" w:rsidRDefault="00B109A3" w:rsidP="00B109A3">
      <w:pPr>
        <w:pStyle w:val="a5"/>
        <w:keepNext/>
        <w:keepLines/>
        <w:numPr>
          <w:ilvl w:val="0"/>
          <w:numId w:val="20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4" w:name="_Toc462234063"/>
      <w:bookmarkStart w:id="25" w:name="_Toc462234151"/>
      <w:bookmarkStart w:id="26" w:name="_Toc462301355"/>
      <w:bookmarkEnd w:id="24"/>
      <w:bookmarkEnd w:id="25"/>
      <w:bookmarkEnd w:id="26"/>
    </w:p>
    <w:p w:rsidR="00B109A3" w:rsidRPr="00342A3C" w:rsidRDefault="00B109A3" w:rsidP="00B109A3">
      <w:pPr>
        <w:pStyle w:val="1"/>
        <w:numPr>
          <w:ilvl w:val="0"/>
          <w:numId w:val="20"/>
        </w:numPr>
      </w:pPr>
      <w:bookmarkStart w:id="27" w:name="_Toc462301356"/>
      <w:r>
        <w:rPr>
          <w:rFonts w:hint="eastAsia"/>
        </w:rPr>
        <w:t>系统约束</w:t>
      </w:r>
      <w:bookmarkEnd w:id="27"/>
    </w:p>
    <w:p w:rsidR="00090373" w:rsidRDefault="00B6599C" w:rsidP="00B109A3">
      <w:pPr>
        <w:pStyle w:val="1"/>
        <w:numPr>
          <w:ilvl w:val="0"/>
          <w:numId w:val="20"/>
        </w:numPr>
      </w:pPr>
      <w:bookmarkStart w:id="28" w:name="_Toc462301357"/>
      <w:r>
        <w:rPr>
          <w:rFonts w:hint="eastAsia"/>
        </w:rPr>
        <w:t>系统</w:t>
      </w:r>
      <w:r w:rsidR="00090373">
        <w:rPr>
          <w:rFonts w:hint="eastAsia"/>
        </w:rPr>
        <w:t>分析</w:t>
      </w:r>
      <w:bookmarkEnd w:id="28"/>
    </w:p>
    <w:p w:rsidR="00DF3E1E" w:rsidRDefault="00AF5161" w:rsidP="00B46C12">
      <w:pPr>
        <w:pStyle w:val="2"/>
        <w:numPr>
          <w:ilvl w:val="1"/>
          <w:numId w:val="20"/>
        </w:numPr>
      </w:pPr>
      <w:bookmarkStart w:id="29" w:name="_Toc462301358"/>
      <w:r>
        <w:rPr>
          <w:rFonts w:hint="eastAsia"/>
        </w:rPr>
        <w:t>活动建模</w:t>
      </w:r>
      <w:bookmarkEnd w:id="29"/>
    </w:p>
    <w:p w:rsidR="00AF5161" w:rsidRDefault="006D1B3E" w:rsidP="00B46C12">
      <w:pPr>
        <w:pStyle w:val="3"/>
        <w:numPr>
          <w:ilvl w:val="2"/>
          <w:numId w:val="20"/>
        </w:numPr>
      </w:pPr>
      <w:bookmarkStart w:id="30" w:name="_Toc462301359"/>
      <w:r>
        <w:rPr>
          <w:rFonts w:hint="eastAsia"/>
        </w:rPr>
        <w:t>污染源监控</w:t>
      </w:r>
      <w:bookmarkEnd w:id="30"/>
    </w:p>
    <w:p w:rsidR="00061145" w:rsidRPr="00061145" w:rsidRDefault="00492ED8" w:rsidP="00B46C12">
      <w:pPr>
        <w:pStyle w:val="4"/>
        <w:numPr>
          <w:ilvl w:val="3"/>
          <w:numId w:val="20"/>
        </w:numPr>
      </w:pPr>
      <w:r>
        <w:rPr>
          <w:rFonts w:hint="eastAsia"/>
        </w:rPr>
        <w:t>请求类功能</w:t>
      </w:r>
      <w:r w:rsidR="004910B4">
        <w:rPr>
          <w:rFonts w:hint="eastAsia"/>
        </w:rPr>
        <w:t>（现场机信息获取</w:t>
      </w:r>
      <w:r w:rsidR="004910B4">
        <w:rPr>
          <w:rFonts w:hint="eastAsia"/>
        </w:rPr>
        <w:t>/</w:t>
      </w:r>
      <w:r w:rsidR="004910B4">
        <w:rPr>
          <w:rFonts w:hint="eastAsia"/>
        </w:rPr>
        <w:t>设置，实时数据获取）</w:t>
      </w:r>
    </w:p>
    <w:p w:rsidR="007D2DAA" w:rsidRDefault="00492ED8" w:rsidP="00492ED8">
      <w:pPr>
        <w:jc w:val="center"/>
      </w:pPr>
      <w:r>
        <w:rPr>
          <w:noProof/>
        </w:rPr>
        <w:drawing>
          <wp:inline distT="0" distB="0" distL="0" distR="0" wp14:anchorId="726C9B69" wp14:editId="4B93062D">
            <wp:extent cx="2860332" cy="546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32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12" w:rsidRPr="00B46C12" w:rsidRDefault="00B46C12" w:rsidP="00B46C12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1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2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B46C12">
      <w:pPr>
        <w:pStyle w:val="a5"/>
        <w:keepNext/>
        <w:keepLines/>
        <w:numPr>
          <w:ilvl w:val="3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696CDA" w:rsidRPr="00696CDA" w:rsidRDefault="00C006A4" w:rsidP="00B46C12">
      <w:pPr>
        <w:pStyle w:val="4"/>
        <w:numPr>
          <w:ilvl w:val="3"/>
          <w:numId w:val="7"/>
        </w:numPr>
      </w:pPr>
      <w:r>
        <w:rPr>
          <w:rFonts w:hint="eastAsia"/>
        </w:rPr>
        <w:t>上传类功能</w:t>
      </w:r>
      <w:r w:rsidR="00913864">
        <w:rPr>
          <w:rFonts w:hint="eastAsia"/>
        </w:rPr>
        <w:t>（周期采样获取）</w:t>
      </w:r>
    </w:p>
    <w:p w:rsidR="00696CDA" w:rsidRDefault="00120EF3" w:rsidP="00120EF3">
      <w:pPr>
        <w:jc w:val="center"/>
      </w:pPr>
      <w:r>
        <w:rPr>
          <w:noProof/>
        </w:rPr>
        <w:drawing>
          <wp:inline distT="0" distB="0" distL="0" distR="0" wp14:anchorId="6260CFED" wp14:editId="3715A04C">
            <wp:extent cx="1581150" cy="306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B9" w:rsidRDefault="00913864" w:rsidP="00D51AB9">
      <w:pPr>
        <w:pStyle w:val="4"/>
        <w:numPr>
          <w:ilvl w:val="3"/>
          <w:numId w:val="7"/>
        </w:numPr>
      </w:pPr>
      <w:r>
        <w:rPr>
          <w:rFonts w:hint="eastAsia"/>
        </w:rPr>
        <w:t>接收</w:t>
      </w:r>
      <w:r w:rsidR="00D51AB9">
        <w:rPr>
          <w:rFonts w:hint="eastAsia"/>
        </w:rPr>
        <w:t>通知</w:t>
      </w:r>
      <w:r>
        <w:rPr>
          <w:rFonts w:hint="eastAsia"/>
        </w:rPr>
        <w:t>（报警监测）</w:t>
      </w:r>
    </w:p>
    <w:p w:rsidR="00D51AB9" w:rsidRDefault="00B61F08" w:rsidP="00B61F08">
      <w:pPr>
        <w:jc w:val="center"/>
      </w:pPr>
      <w:r>
        <w:rPr>
          <w:noProof/>
        </w:rPr>
        <w:drawing>
          <wp:inline distT="0" distB="0" distL="0" distR="0" wp14:anchorId="53B35E59" wp14:editId="233754E6">
            <wp:extent cx="2362200" cy="403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12" w:rsidRDefault="00B46C12" w:rsidP="00B46C12">
      <w:pPr>
        <w:pStyle w:val="3"/>
        <w:numPr>
          <w:ilvl w:val="2"/>
          <w:numId w:val="7"/>
        </w:numPr>
      </w:pPr>
      <w:bookmarkStart w:id="31" w:name="_Toc462301360"/>
      <w:bookmarkStart w:id="32" w:name="_GoBack"/>
      <w:bookmarkEnd w:id="32"/>
      <w:r>
        <w:rPr>
          <w:rFonts w:hint="eastAsia"/>
        </w:rPr>
        <w:lastRenderedPageBreak/>
        <w:t>污染源信息管理</w:t>
      </w:r>
      <w:bookmarkEnd w:id="31"/>
    </w:p>
    <w:p w:rsidR="004C07BB" w:rsidRDefault="004C07BB" w:rsidP="00B46C12">
      <w:pPr>
        <w:pStyle w:val="2"/>
        <w:numPr>
          <w:ilvl w:val="1"/>
          <w:numId w:val="7"/>
        </w:numPr>
      </w:pPr>
      <w:bookmarkStart w:id="33" w:name="_Toc462301361"/>
      <w:r>
        <w:rPr>
          <w:rFonts w:hint="eastAsia"/>
        </w:rPr>
        <w:t>类建模</w:t>
      </w:r>
      <w:bookmarkEnd w:id="33"/>
    </w:p>
    <w:p w:rsidR="004C07BB" w:rsidRDefault="004C07BB" w:rsidP="004C07BB">
      <w:pPr>
        <w:pStyle w:val="3"/>
        <w:numPr>
          <w:ilvl w:val="2"/>
          <w:numId w:val="7"/>
        </w:numPr>
      </w:pPr>
      <w:bookmarkStart w:id="34" w:name="_Toc462301362"/>
      <w:r>
        <w:rPr>
          <w:rFonts w:hint="eastAsia"/>
        </w:rPr>
        <w:t>污染源监控</w:t>
      </w:r>
      <w:bookmarkEnd w:id="34"/>
    </w:p>
    <w:p w:rsidR="004C07BB" w:rsidRDefault="003C212F" w:rsidP="008170E7">
      <w:pPr>
        <w:jc w:val="center"/>
      </w:pPr>
      <w:r>
        <w:rPr>
          <w:noProof/>
        </w:rPr>
        <w:drawing>
          <wp:inline distT="0" distB="0" distL="0" distR="0" wp14:anchorId="1CC0C9DB" wp14:editId="2B0CA948">
            <wp:extent cx="3971925" cy="2047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0" w:rsidRDefault="00DC1F20" w:rsidP="00DC1F20">
      <w:pPr>
        <w:pStyle w:val="3"/>
        <w:numPr>
          <w:ilvl w:val="2"/>
          <w:numId w:val="33"/>
        </w:numPr>
      </w:pPr>
      <w:bookmarkStart w:id="35" w:name="_Toc462301363"/>
      <w:r>
        <w:rPr>
          <w:rFonts w:hint="eastAsia"/>
        </w:rPr>
        <w:t>污染源信息管理</w:t>
      </w:r>
      <w:bookmarkEnd w:id="35"/>
    </w:p>
    <w:p w:rsidR="00DC1F20" w:rsidRPr="00DC1F20" w:rsidRDefault="00DC1F20" w:rsidP="00DC1F20">
      <w:pPr>
        <w:jc w:val="center"/>
      </w:pPr>
      <w:r>
        <w:rPr>
          <w:noProof/>
        </w:rPr>
        <w:drawing>
          <wp:inline distT="0" distB="0" distL="0" distR="0" wp14:anchorId="1FC6F704" wp14:editId="2EFF0F59">
            <wp:extent cx="3743325" cy="1057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12" w:rsidRPr="00B46C12" w:rsidRDefault="00B46C12" w:rsidP="00B46C12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6" w:name="_Toc462234072"/>
      <w:bookmarkStart w:id="37" w:name="_Toc462234160"/>
      <w:bookmarkStart w:id="38" w:name="_Toc462301364"/>
      <w:bookmarkEnd w:id="36"/>
      <w:bookmarkEnd w:id="37"/>
      <w:bookmarkEnd w:id="38"/>
    </w:p>
    <w:p w:rsidR="00B46C12" w:rsidRPr="00B46C12" w:rsidRDefault="00B46C12" w:rsidP="00B46C12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9" w:name="_Toc462234073"/>
      <w:bookmarkStart w:id="40" w:name="_Toc462234161"/>
      <w:bookmarkStart w:id="41" w:name="_Toc462301365"/>
      <w:bookmarkEnd w:id="39"/>
      <w:bookmarkEnd w:id="40"/>
      <w:bookmarkEnd w:id="41"/>
    </w:p>
    <w:p w:rsidR="00B46C12" w:rsidRPr="00B46C12" w:rsidRDefault="00B46C12" w:rsidP="00B46C12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2" w:name="_Toc462234074"/>
      <w:bookmarkStart w:id="43" w:name="_Toc462234162"/>
      <w:bookmarkStart w:id="44" w:name="_Toc462301366"/>
      <w:bookmarkEnd w:id="42"/>
      <w:bookmarkEnd w:id="43"/>
      <w:bookmarkEnd w:id="44"/>
    </w:p>
    <w:p w:rsidR="00B46C12" w:rsidRPr="00B46C12" w:rsidRDefault="00B46C12" w:rsidP="00B46C12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5" w:name="_Toc462234075"/>
      <w:bookmarkStart w:id="46" w:name="_Toc462234163"/>
      <w:bookmarkStart w:id="47" w:name="_Toc462301367"/>
      <w:bookmarkEnd w:id="45"/>
      <w:bookmarkEnd w:id="46"/>
      <w:bookmarkEnd w:id="47"/>
    </w:p>
    <w:p w:rsidR="00B46C12" w:rsidRPr="00B46C12" w:rsidRDefault="00B46C12" w:rsidP="00B46C12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8" w:name="_Toc462234076"/>
      <w:bookmarkStart w:id="49" w:name="_Toc462234164"/>
      <w:bookmarkStart w:id="50" w:name="_Toc462301368"/>
      <w:bookmarkEnd w:id="48"/>
      <w:bookmarkEnd w:id="49"/>
      <w:bookmarkEnd w:id="50"/>
    </w:p>
    <w:p w:rsidR="00B46C12" w:rsidRPr="00B46C12" w:rsidRDefault="00B46C12" w:rsidP="00B46C12">
      <w:pPr>
        <w:pStyle w:val="a5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1" w:name="_Toc462234077"/>
      <w:bookmarkStart w:id="52" w:name="_Toc462234165"/>
      <w:bookmarkStart w:id="53" w:name="_Toc462301369"/>
      <w:bookmarkEnd w:id="51"/>
      <w:bookmarkEnd w:id="52"/>
      <w:bookmarkEnd w:id="53"/>
    </w:p>
    <w:p w:rsidR="00B46C12" w:rsidRPr="00B46C12" w:rsidRDefault="00B46C12" w:rsidP="00B46C12">
      <w:pPr>
        <w:pStyle w:val="a5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4" w:name="_Toc462234078"/>
      <w:bookmarkStart w:id="55" w:name="_Toc462234166"/>
      <w:bookmarkStart w:id="56" w:name="_Toc462301370"/>
      <w:bookmarkEnd w:id="54"/>
      <w:bookmarkEnd w:id="55"/>
      <w:bookmarkEnd w:id="56"/>
    </w:p>
    <w:p w:rsidR="00B35438" w:rsidRDefault="00B35438" w:rsidP="00B46C12">
      <w:pPr>
        <w:pStyle w:val="2"/>
        <w:numPr>
          <w:ilvl w:val="1"/>
          <w:numId w:val="8"/>
        </w:numPr>
      </w:pPr>
      <w:bookmarkStart w:id="57" w:name="_Toc462301371"/>
      <w:r>
        <w:rPr>
          <w:rFonts w:hint="eastAsia"/>
        </w:rPr>
        <w:t>交互建模</w:t>
      </w:r>
      <w:bookmarkEnd w:id="57"/>
    </w:p>
    <w:p w:rsidR="00B35438" w:rsidRDefault="007852C6" w:rsidP="007852C6">
      <w:pPr>
        <w:pStyle w:val="3"/>
        <w:numPr>
          <w:ilvl w:val="2"/>
          <w:numId w:val="8"/>
        </w:numPr>
      </w:pPr>
      <w:bookmarkStart w:id="58" w:name="_Toc462301372"/>
      <w:r>
        <w:rPr>
          <w:rFonts w:hint="eastAsia"/>
        </w:rPr>
        <w:t>污染源监控</w:t>
      </w:r>
      <w:bookmarkEnd w:id="58"/>
    </w:p>
    <w:p w:rsidR="007852C6" w:rsidRDefault="006F3533" w:rsidP="007852C6">
      <w:pPr>
        <w:pStyle w:val="4"/>
        <w:numPr>
          <w:ilvl w:val="3"/>
          <w:numId w:val="8"/>
        </w:numPr>
      </w:pPr>
      <w:r>
        <w:rPr>
          <w:rFonts w:hint="eastAsia"/>
        </w:rPr>
        <w:t>发送请求</w:t>
      </w:r>
    </w:p>
    <w:p w:rsidR="007852C6" w:rsidRDefault="006F3533" w:rsidP="0071078B">
      <w:pPr>
        <w:jc w:val="center"/>
      </w:pPr>
      <w:r>
        <w:rPr>
          <w:noProof/>
        </w:rPr>
        <w:drawing>
          <wp:inline distT="0" distB="0" distL="0" distR="0" wp14:anchorId="09FC9A55" wp14:editId="3AB96FEB">
            <wp:extent cx="5274310" cy="3885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09" w:rsidRPr="00A80209" w:rsidRDefault="00A80209" w:rsidP="00A80209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2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80209" w:rsidRPr="00A80209" w:rsidRDefault="00A80209" w:rsidP="00A80209">
      <w:pPr>
        <w:pStyle w:val="a5"/>
        <w:keepNext/>
        <w:keepLines/>
        <w:numPr>
          <w:ilvl w:val="3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Default="006F3533" w:rsidP="00A80209">
      <w:pPr>
        <w:pStyle w:val="4"/>
        <w:numPr>
          <w:ilvl w:val="3"/>
          <w:numId w:val="10"/>
        </w:numPr>
      </w:pPr>
      <w:r>
        <w:rPr>
          <w:rFonts w:hint="eastAsia"/>
        </w:rPr>
        <w:t>接收数据</w:t>
      </w:r>
    </w:p>
    <w:p w:rsidR="008115F2" w:rsidRDefault="006F3533" w:rsidP="00D90CB7">
      <w:pPr>
        <w:jc w:val="center"/>
      </w:pPr>
      <w:r>
        <w:rPr>
          <w:noProof/>
        </w:rPr>
        <w:drawing>
          <wp:inline distT="0" distB="0" distL="0" distR="0" wp14:anchorId="77075752" wp14:editId="6FADD388">
            <wp:extent cx="5274310" cy="2996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E2" w:rsidRDefault="006F3533" w:rsidP="006670F9">
      <w:pPr>
        <w:pStyle w:val="4"/>
        <w:numPr>
          <w:ilvl w:val="3"/>
          <w:numId w:val="10"/>
        </w:numPr>
      </w:pPr>
      <w:r>
        <w:rPr>
          <w:rFonts w:hint="eastAsia"/>
        </w:rPr>
        <w:t>接收通知</w:t>
      </w:r>
    </w:p>
    <w:p w:rsidR="003C212F" w:rsidRPr="003C212F" w:rsidRDefault="003C212F" w:rsidP="003C212F">
      <w:r>
        <w:rPr>
          <w:noProof/>
        </w:rPr>
        <w:drawing>
          <wp:inline distT="0" distB="0" distL="0" distR="0" wp14:anchorId="7A98F413" wp14:editId="58D87DDA">
            <wp:extent cx="5274310" cy="3551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F9" w:rsidRDefault="006670F9" w:rsidP="006670F9">
      <w:pPr>
        <w:jc w:val="center"/>
      </w:pPr>
    </w:p>
    <w:p w:rsidR="003C13E3" w:rsidRDefault="00F04554" w:rsidP="00A80209">
      <w:pPr>
        <w:pStyle w:val="3"/>
        <w:numPr>
          <w:ilvl w:val="2"/>
          <w:numId w:val="10"/>
        </w:numPr>
      </w:pPr>
      <w:bookmarkStart w:id="59" w:name="_Toc462301373"/>
      <w:r>
        <w:rPr>
          <w:rFonts w:hint="eastAsia"/>
        </w:rPr>
        <w:lastRenderedPageBreak/>
        <w:t>污染源信息管理</w:t>
      </w:r>
      <w:bookmarkEnd w:id="59"/>
    </w:p>
    <w:p w:rsidR="00F04554" w:rsidRDefault="00F04554" w:rsidP="00F04554">
      <w:pPr>
        <w:pStyle w:val="4"/>
        <w:numPr>
          <w:ilvl w:val="3"/>
          <w:numId w:val="10"/>
        </w:numPr>
      </w:pPr>
      <w:r>
        <w:rPr>
          <w:rFonts w:hint="eastAsia"/>
        </w:rPr>
        <w:t>数据查询</w:t>
      </w:r>
    </w:p>
    <w:p w:rsidR="00F04554" w:rsidRDefault="001E5BB6" w:rsidP="00F04554">
      <w:r>
        <w:rPr>
          <w:noProof/>
        </w:rPr>
        <w:drawing>
          <wp:inline distT="0" distB="0" distL="0" distR="0" wp14:anchorId="04610544" wp14:editId="1913B8DA">
            <wp:extent cx="4867275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B6" w:rsidRDefault="001E5BB6" w:rsidP="00A80209">
      <w:pPr>
        <w:pStyle w:val="4"/>
        <w:numPr>
          <w:ilvl w:val="3"/>
          <w:numId w:val="10"/>
        </w:numPr>
      </w:pPr>
      <w:r>
        <w:rPr>
          <w:rFonts w:hint="eastAsia"/>
        </w:rPr>
        <w:lastRenderedPageBreak/>
        <w:t>数据分析</w:t>
      </w:r>
    </w:p>
    <w:p w:rsidR="001E5BB6" w:rsidRDefault="001E5BB6" w:rsidP="001E5BB6">
      <w:r>
        <w:rPr>
          <w:noProof/>
        </w:rPr>
        <w:drawing>
          <wp:inline distT="0" distB="0" distL="0" distR="0" wp14:anchorId="24A7510C" wp14:editId="41DD08A2">
            <wp:extent cx="4591050" cy="4295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BF" w:rsidRDefault="004A07BF" w:rsidP="00A80209">
      <w:pPr>
        <w:pStyle w:val="4"/>
        <w:numPr>
          <w:ilvl w:val="3"/>
          <w:numId w:val="10"/>
        </w:numPr>
      </w:pPr>
      <w:r>
        <w:rPr>
          <w:rFonts w:hint="eastAsia"/>
        </w:rPr>
        <w:lastRenderedPageBreak/>
        <w:t>数据处理</w:t>
      </w:r>
      <w:r w:rsidR="00DC1F20">
        <w:rPr>
          <w:rFonts w:hint="eastAsia"/>
        </w:rPr>
        <w:t>/</w:t>
      </w:r>
      <w:r w:rsidR="00DC1F20">
        <w:rPr>
          <w:rFonts w:hint="eastAsia"/>
        </w:rPr>
        <w:t>报警处理</w:t>
      </w:r>
    </w:p>
    <w:p w:rsidR="00B97A49" w:rsidRDefault="00B97A49" w:rsidP="00B97A49">
      <w:r>
        <w:rPr>
          <w:noProof/>
        </w:rPr>
        <w:drawing>
          <wp:inline distT="0" distB="0" distL="0" distR="0" wp14:anchorId="57A10F6F" wp14:editId="58D9F455">
            <wp:extent cx="459105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0" w:rsidRPr="00DC1F20" w:rsidRDefault="00DC1F20" w:rsidP="00DC1F20"/>
    <w:sectPr w:rsidR="00DC1F20" w:rsidRPr="00DC1F20" w:rsidSect="00FE0600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A0" w:rsidRDefault="005E2BA0" w:rsidP="00FE0600">
      <w:r>
        <w:separator/>
      </w:r>
    </w:p>
  </w:endnote>
  <w:endnote w:type="continuationSeparator" w:id="0">
    <w:p w:rsidR="005E2BA0" w:rsidRDefault="005E2BA0" w:rsidP="00F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296697"/>
      <w:docPartObj>
        <w:docPartGallery w:val="Page Numbers (Bottom of Page)"/>
        <w:docPartUnique/>
      </w:docPartObj>
    </w:sdtPr>
    <w:sdtContent>
      <w:p w:rsidR="00014302" w:rsidRDefault="000143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4C0" w:rsidRPr="00D844C0">
          <w:rPr>
            <w:noProof/>
            <w:lang w:val="zh-CN"/>
          </w:rPr>
          <w:t>12</w:t>
        </w:r>
        <w:r>
          <w:fldChar w:fldCharType="end"/>
        </w:r>
      </w:p>
    </w:sdtContent>
  </w:sdt>
  <w:p w:rsidR="00014302" w:rsidRDefault="000143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A0" w:rsidRDefault="005E2BA0" w:rsidP="00FE0600">
      <w:r>
        <w:separator/>
      </w:r>
    </w:p>
  </w:footnote>
  <w:footnote w:type="continuationSeparator" w:id="0">
    <w:p w:rsidR="005E2BA0" w:rsidRDefault="005E2BA0" w:rsidP="00FE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767C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415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AD6F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A6B64CA"/>
    <w:multiLevelType w:val="hybridMultilevel"/>
    <w:tmpl w:val="AFE8E746"/>
    <w:lvl w:ilvl="0" w:tplc="C916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52A36"/>
    <w:multiLevelType w:val="hybridMultilevel"/>
    <w:tmpl w:val="B122E58E"/>
    <w:lvl w:ilvl="0" w:tplc="709C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F3D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CC933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D9C3B21"/>
    <w:multiLevelType w:val="hybridMultilevel"/>
    <w:tmpl w:val="F920DDC4"/>
    <w:lvl w:ilvl="0" w:tplc="5CDA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4D38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B0079C4"/>
    <w:multiLevelType w:val="hybridMultilevel"/>
    <w:tmpl w:val="819CCF54"/>
    <w:lvl w:ilvl="0" w:tplc="E4C6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2400B"/>
    <w:multiLevelType w:val="hybridMultilevel"/>
    <w:tmpl w:val="A90828C2"/>
    <w:lvl w:ilvl="0" w:tplc="1752E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B024BB"/>
    <w:multiLevelType w:val="hybridMultilevel"/>
    <w:tmpl w:val="DC7626C2"/>
    <w:lvl w:ilvl="0" w:tplc="12989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F67B1C"/>
    <w:multiLevelType w:val="hybridMultilevel"/>
    <w:tmpl w:val="264E0A4A"/>
    <w:lvl w:ilvl="0" w:tplc="F2D8F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2D79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7B50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236A68"/>
    <w:multiLevelType w:val="hybridMultilevel"/>
    <w:tmpl w:val="ED64D638"/>
    <w:lvl w:ilvl="0" w:tplc="47A4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AD43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D8055A6"/>
    <w:multiLevelType w:val="hybridMultilevel"/>
    <w:tmpl w:val="66E03AB6"/>
    <w:lvl w:ilvl="0" w:tplc="7EC6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B7716C"/>
    <w:multiLevelType w:val="hybridMultilevel"/>
    <w:tmpl w:val="5934B822"/>
    <w:lvl w:ilvl="0" w:tplc="00F29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625A3C"/>
    <w:multiLevelType w:val="hybridMultilevel"/>
    <w:tmpl w:val="A37C5950"/>
    <w:lvl w:ilvl="0" w:tplc="DEC0F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D73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D0F35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03C6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0FE19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34F7679"/>
    <w:multiLevelType w:val="hybridMultilevel"/>
    <w:tmpl w:val="F794AAB4"/>
    <w:lvl w:ilvl="0" w:tplc="C870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984D51"/>
    <w:multiLevelType w:val="hybridMultilevel"/>
    <w:tmpl w:val="BBAC3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E6786E"/>
    <w:multiLevelType w:val="hybridMultilevel"/>
    <w:tmpl w:val="6486E916"/>
    <w:lvl w:ilvl="0" w:tplc="BC080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8D2642"/>
    <w:multiLevelType w:val="hybridMultilevel"/>
    <w:tmpl w:val="EE38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7266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4D8D4FCB"/>
    <w:multiLevelType w:val="multilevel"/>
    <w:tmpl w:val="5518F7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1A43D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86311CC"/>
    <w:multiLevelType w:val="hybridMultilevel"/>
    <w:tmpl w:val="C7DCC40E"/>
    <w:lvl w:ilvl="0" w:tplc="58425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EF5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10A0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2356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41F3D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4F024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AC004DD"/>
    <w:multiLevelType w:val="hybridMultilevel"/>
    <w:tmpl w:val="554A8396"/>
    <w:lvl w:ilvl="0" w:tplc="0F42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B14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E41742D"/>
    <w:multiLevelType w:val="hybridMultilevel"/>
    <w:tmpl w:val="6F325108"/>
    <w:lvl w:ilvl="0" w:tplc="40927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AB5671"/>
    <w:multiLevelType w:val="hybridMultilevel"/>
    <w:tmpl w:val="E7A2DED6"/>
    <w:lvl w:ilvl="0" w:tplc="7EC6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E40DED"/>
    <w:multiLevelType w:val="hybridMultilevel"/>
    <w:tmpl w:val="9796E8AE"/>
    <w:lvl w:ilvl="0" w:tplc="E2FE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B50EF5"/>
    <w:multiLevelType w:val="hybridMultilevel"/>
    <w:tmpl w:val="DADCBB12"/>
    <w:lvl w:ilvl="0" w:tplc="971A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6"/>
  </w:num>
  <w:num w:numId="3">
    <w:abstractNumId w:val="15"/>
  </w:num>
  <w:num w:numId="4">
    <w:abstractNumId w:val="14"/>
  </w:num>
  <w:num w:numId="5">
    <w:abstractNumId w:val="2"/>
  </w:num>
  <w:num w:numId="6">
    <w:abstractNumId w:val="33"/>
  </w:num>
  <w:num w:numId="7">
    <w:abstractNumId w:val="30"/>
  </w:num>
  <w:num w:numId="8">
    <w:abstractNumId w:val="6"/>
  </w:num>
  <w:num w:numId="9">
    <w:abstractNumId w:val="39"/>
  </w:num>
  <w:num w:numId="10">
    <w:abstractNumId w:val="35"/>
  </w:num>
  <w:num w:numId="11">
    <w:abstractNumId w:val="23"/>
  </w:num>
  <w:num w:numId="12">
    <w:abstractNumId w:val="12"/>
  </w:num>
  <w:num w:numId="13">
    <w:abstractNumId w:val="11"/>
  </w:num>
  <w:num w:numId="14">
    <w:abstractNumId w:val="5"/>
  </w:num>
  <w:num w:numId="15">
    <w:abstractNumId w:val="20"/>
  </w:num>
  <w:num w:numId="16">
    <w:abstractNumId w:val="8"/>
  </w:num>
  <w:num w:numId="17">
    <w:abstractNumId w:val="17"/>
  </w:num>
  <w:num w:numId="18">
    <w:abstractNumId w:val="26"/>
  </w:num>
  <w:num w:numId="19">
    <w:abstractNumId w:val="28"/>
  </w:num>
  <w:num w:numId="20">
    <w:abstractNumId w:val="9"/>
  </w:num>
  <w:num w:numId="21">
    <w:abstractNumId w:val="3"/>
  </w:num>
  <w:num w:numId="22">
    <w:abstractNumId w:val="40"/>
  </w:num>
  <w:num w:numId="23">
    <w:abstractNumId w:val="4"/>
  </w:num>
  <w:num w:numId="24">
    <w:abstractNumId w:val="32"/>
  </w:num>
  <w:num w:numId="25">
    <w:abstractNumId w:val="10"/>
  </w:num>
  <w:num w:numId="26">
    <w:abstractNumId w:val="31"/>
  </w:num>
  <w:num w:numId="27">
    <w:abstractNumId w:val="1"/>
  </w:num>
  <w:num w:numId="28">
    <w:abstractNumId w:val="22"/>
  </w:num>
  <w:num w:numId="29">
    <w:abstractNumId w:val="0"/>
  </w:num>
  <w:num w:numId="30">
    <w:abstractNumId w:val="29"/>
  </w:num>
  <w:num w:numId="31">
    <w:abstractNumId w:val="21"/>
  </w:num>
  <w:num w:numId="32">
    <w:abstractNumId w:val="34"/>
  </w:num>
  <w:num w:numId="33">
    <w:abstractNumId w:val="7"/>
  </w:num>
  <w:num w:numId="34">
    <w:abstractNumId w:val="19"/>
  </w:num>
  <w:num w:numId="35">
    <w:abstractNumId w:val="27"/>
  </w:num>
  <w:num w:numId="36">
    <w:abstractNumId w:val="16"/>
  </w:num>
  <w:num w:numId="37">
    <w:abstractNumId w:val="42"/>
  </w:num>
  <w:num w:numId="38">
    <w:abstractNumId w:val="25"/>
  </w:num>
  <w:num w:numId="39">
    <w:abstractNumId w:val="38"/>
  </w:num>
  <w:num w:numId="40">
    <w:abstractNumId w:val="43"/>
  </w:num>
  <w:num w:numId="41">
    <w:abstractNumId w:val="13"/>
  </w:num>
  <w:num w:numId="42">
    <w:abstractNumId w:val="18"/>
  </w:num>
  <w:num w:numId="43">
    <w:abstractNumId w:val="4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78"/>
    <w:rsid w:val="00014302"/>
    <w:rsid w:val="00022097"/>
    <w:rsid w:val="0003096D"/>
    <w:rsid w:val="00061145"/>
    <w:rsid w:val="0006115F"/>
    <w:rsid w:val="0008302A"/>
    <w:rsid w:val="00090373"/>
    <w:rsid w:val="000B07D2"/>
    <w:rsid w:val="000D2CB6"/>
    <w:rsid w:val="000D4211"/>
    <w:rsid w:val="000F56AF"/>
    <w:rsid w:val="000F648E"/>
    <w:rsid w:val="00120EF3"/>
    <w:rsid w:val="00174104"/>
    <w:rsid w:val="00176FBD"/>
    <w:rsid w:val="001821DE"/>
    <w:rsid w:val="001E5BB6"/>
    <w:rsid w:val="001E7287"/>
    <w:rsid w:val="001F7039"/>
    <w:rsid w:val="00211FBD"/>
    <w:rsid w:val="00221F40"/>
    <w:rsid w:val="0024142E"/>
    <w:rsid w:val="00262D8A"/>
    <w:rsid w:val="002F131B"/>
    <w:rsid w:val="002F3165"/>
    <w:rsid w:val="0030488B"/>
    <w:rsid w:val="00342A3C"/>
    <w:rsid w:val="003850B0"/>
    <w:rsid w:val="003C13E3"/>
    <w:rsid w:val="003C212F"/>
    <w:rsid w:val="003D5C21"/>
    <w:rsid w:val="003F758E"/>
    <w:rsid w:val="00426FC5"/>
    <w:rsid w:val="00433585"/>
    <w:rsid w:val="00463005"/>
    <w:rsid w:val="00465E87"/>
    <w:rsid w:val="004753E7"/>
    <w:rsid w:val="004910B4"/>
    <w:rsid w:val="00492ED8"/>
    <w:rsid w:val="004A07BF"/>
    <w:rsid w:val="004C07BB"/>
    <w:rsid w:val="00531F75"/>
    <w:rsid w:val="00543929"/>
    <w:rsid w:val="00544A4D"/>
    <w:rsid w:val="00570495"/>
    <w:rsid w:val="005A1D22"/>
    <w:rsid w:val="005D2F46"/>
    <w:rsid w:val="005E2878"/>
    <w:rsid w:val="005E2BA0"/>
    <w:rsid w:val="006010DA"/>
    <w:rsid w:val="0062246F"/>
    <w:rsid w:val="0063606A"/>
    <w:rsid w:val="006452DE"/>
    <w:rsid w:val="00645D0A"/>
    <w:rsid w:val="006670F9"/>
    <w:rsid w:val="00674178"/>
    <w:rsid w:val="00696CDA"/>
    <w:rsid w:val="006D1B3E"/>
    <w:rsid w:val="006F3533"/>
    <w:rsid w:val="006F5699"/>
    <w:rsid w:val="0071078B"/>
    <w:rsid w:val="0071627C"/>
    <w:rsid w:val="007312C6"/>
    <w:rsid w:val="007518C2"/>
    <w:rsid w:val="00773BB2"/>
    <w:rsid w:val="00781143"/>
    <w:rsid w:val="007852C6"/>
    <w:rsid w:val="007953C3"/>
    <w:rsid w:val="007B4D38"/>
    <w:rsid w:val="007D2DAA"/>
    <w:rsid w:val="007F5E38"/>
    <w:rsid w:val="008115F2"/>
    <w:rsid w:val="008170E7"/>
    <w:rsid w:val="00821E19"/>
    <w:rsid w:val="00870E6A"/>
    <w:rsid w:val="008A046F"/>
    <w:rsid w:val="008B789B"/>
    <w:rsid w:val="008D4FE8"/>
    <w:rsid w:val="008E1F5E"/>
    <w:rsid w:val="00913864"/>
    <w:rsid w:val="009220B0"/>
    <w:rsid w:val="009228E5"/>
    <w:rsid w:val="00951D8D"/>
    <w:rsid w:val="00967720"/>
    <w:rsid w:val="00971F41"/>
    <w:rsid w:val="00980B5E"/>
    <w:rsid w:val="009C2080"/>
    <w:rsid w:val="009C7097"/>
    <w:rsid w:val="00A1501C"/>
    <w:rsid w:val="00A34BE0"/>
    <w:rsid w:val="00A720FB"/>
    <w:rsid w:val="00A75010"/>
    <w:rsid w:val="00A77EE2"/>
    <w:rsid w:val="00A80209"/>
    <w:rsid w:val="00A85432"/>
    <w:rsid w:val="00AA060E"/>
    <w:rsid w:val="00AB2D32"/>
    <w:rsid w:val="00AC153A"/>
    <w:rsid w:val="00AF5161"/>
    <w:rsid w:val="00B109A3"/>
    <w:rsid w:val="00B21612"/>
    <w:rsid w:val="00B35438"/>
    <w:rsid w:val="00B46C12"/>
    <w:rsid w:val="00B61F08"/>
    <w:rsid w:val="00B6599C"/>
    <w:rsid w:val="00B97A49"/>
    <w:rsid w:val="00BB3BF6"/>
    <w:rsid w:val="00BD286C"/>
    <w:rsid w:val="00C006A4"/>
    <w:rsid w:val="00C201E0"/>
    <w:rsid w:val="00C22A86"/>
    <w:rsid w:val="00C26D9B"/>
    <w:rsid w:val="00C33A31"/>
    <w:rsid w:val="00C8401C"/>
    <w:rsid w:val="00C87A6F"/>
    <w:rsid w:val="00CD4562"/>
    <w:rsid w:val="00CE0E5D"/>
    <w:rsid w:val="00D0757E"/>
    <w:rsid w:val="00D25DA3"/>
    <w:rsid w:val="00D51AB9"/>
    <w:rsid w:val="00D651F2"/>
    <w:rsid w:val="00D746C0"/>
    <w:rsid w:val="00D844C0"/>
    <w:rsid w:val="00D90CB7"/>
    <w:rsid w:val="00DA5E5C"/>
    <w:rsid w:val="00DB617C"/>
    <w:rsid w:val="00DC1F20"/>
    <w:rsid w:val="00DD77C3"/>
    <w:rsid w:val="00DE57AC"/>
    <w:rsid w:val="00DF3E1E"/>
    <w:rsid w:val="00E04F1C"/>
    <w:rsid w:val="00E136E2"/>
    <w:rsid w:val="00E141E7"/>
    <w:rsid w:val="00E35B8F"/>
    <w:rsid w:val="00E44235"/>
    <w:rsid w:val="00E61B8E"/>
    <w:rsid w:val="00E6354D"/>
    <w:rsid w:val="00ED38DA"/>
    <w:rsid w:val="00F04554"/>
    <w:rsid w:val="00F11BBD"/>
    <w:rsid w:val="00F202CF"/>
    <w:rsid w:val="00F3381C"/>
    <w:rsid w:val="00F4653B"/>
    <w:rsid w:val="00F83DF4"/>
    <w:rsid w:val="00F87772"/>
    <w:rsid w:val="00FA0E2B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8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7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EE2"/>
    <w:rPr>
      <w:sz w:val="18"/>
      <w:szCs w:val="18"/>
    </w:rPr>
  </w:style>
  <w:style w:type="table" w:styleId="a4">
    <w:name w:val="Table Grid"/>
    <w:basedOn w:val="a1"/>
    <w:uiPriority w:val="59"/>
    <w:rsid w:val="00A7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4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6CD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06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0600"/>
  </w:style>
  <w:style w:type="paragraph" w:styleId="20">
    <w:name w:val="toc 2"/>
    <w:basedOn w:val="a"/>
    <w:next w:val="a"/>
    <w:autoRedefine/>
    <w:uiPriority w:val="39"/>
    <w:unhideWhenUsed/>
    <w:rsid w:val="00FE06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600"/>
    <w:pPr>
      <w:ind w:leftChars="400" w:left="840"/>
    </w:pPr>
  </w:style>
  <w:style w:type="character" w:styleId="a6">
    <w:name w:val="Hyperlink"/>
    <w:basedOn w:val="a0"/>
    <w:uiPriority w:val="99"/>
    <w:unhideWhenUsed/>
    <w:rsid w:val="00FE060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0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060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0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06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8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7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EE2"/>
    <w:rPr>
      <w:sz w:val="18"/>
      <w:szCs w:val="18"/>
    </w:rPr>
  </w:style>
  <w:style w:type="table" w:styleId="a4">
    <w:name w:val="Table Grid"/>
    <w:basedOn w:val="a1"/>
    <w:uiPriority w:val="59"/>
    <w:rsid w:val="00A7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4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6CD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06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0600"/>
  </w:style>
  <w:style w:type="paragraph" w:styleId="20">
    <w:name w:val="toc 2"/>
    <w:basedOn w:val="a"/>
    <w:next w:val="a"/>
    <w:autoRedefine/>
    <w:uiPriority w:val="39"/>
    <w:unhideWhenUsed/>
    <w:rsid w:val="00FE06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600"/>
    <w:pPr>
      <w:ind w:leftChars="400" w:left="840"/>
    </w:pPr>
  </w:style>
  <w:style w:type="character" w:styleId="a6">
    <w:name w:val="Hyperlink"/>
    <w:basedOn w:val="a0"/>
    <w:uiPriority w:val="99"/>
    <w:unhideWhenUsed/>
    <w:rsid w:val="00FE060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0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060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0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0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emf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155CF-1039-4B70-B03E-894402CE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19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99</cp:revision>
  <dcterms:created xsi:type="dcterms:W3CDTF">2016-09-18T02:18:00Z</dcterms:created>
  <dcterms:modified xsi:type="dcterms:W3CDTF">2016-09-22T02:01:00Z</dcterms:modified>
</cp:coreProperties>
</file>