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48E" w:rsidRDefault="000F648E" w:rsidP="000F648E">
      <w:pPr>
        <w:jc w:val="center"/>
        <w:rPr>
          <w:sz w:val="72"/>
          <w:szCs w:val="72"/>
        </w:rPr>
      </w:pPr>
      <w:r>
        <w:rPr>
          <w:rFonts w:hint="eastAsia"/>
          <w:sz w:val="72"/>
          <w:szCs w:val="72"/>
        </w:rPr>
        <w:t>污染源在线监控平台</w:t>
      </w:r>
    </w:p>
    <w:p w:rsidR="000F648E" w:rsidRDefault="000F648E" w:rsidP="000F648E">
      <w:pPr>
        <w:jc w:val="center"/>
        <w:rPr>
          <w:sz w:val="72"/>
          <w:szCs w:val="72"/>
        </w:rPr>
      </w:pPr>
      <w:r w:rsidRPr="003B7761">
        <w:rPr>
          <w:rFonts w:hint="eastAsia"/>
          <w:sz w:val="72"/>
          <w:szCs w:val="72"/>
        </w:rPr>
        <w:t>需求分析</w:t>
      </w:r>
    </w:p>
    <w:p w:rsidR="000F648E" w:rsidRPr="00605AD3" w:rsidRDefault="000F648E" w:rsidP="000F648E">
      <w:pPr>
        <w:jc w:val="center"/>
        <w:rPr>
          <w:b/>
          <w:sz w:val="52"/>
          <w:szCs w:val="52"/>
        </w:rPr>
      </w:pPr>
    </w:p>
    <w:p w:rsidR="000F648E" w:rsidRPr="006F6EF9" w:rsidRDefault="000F648E" w:rsidP="000F648E">
      <w:pPr>
        <w:jc w:val="center"/>
        <w:rPr>
          <w:b/>
          <w:sz w:val="30"/>
          <w:szCs w:val="36"/>
        </w:rPr>
      </w:pPr>
    </w:p>
    <w:p w:rsidR="000F648E" w:rsidRPr="006F6EF9" w:rsidRDefault="000F648E" w:rsidP="000F648E">
      <w:pPr>
        <w:jc w:val="center"/>
        <w:rPr>
          <w:sz w:val="24"/>
          <w:szCs w:val="20"/>
        </w:rPr>
      </w:pPr>
    </w:p>
    <w:p w:rsidR="000F648E" w:rsidRPr="006F6EF9" w:rsidRDefault="007E0E55" w:rsidP="000F648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5pt;margin-top:8.2pt;width:169pt;height:130.35pt;z-index:251659264">
            <v:imagedata r:id="rId9" o:title=""/>
            <w10:wrap type="square" side="right"/>
          </v:shape>
          <o:OLEObject Type="Embed" ProgID="CorelDraw.Graphic.8" ShapeID="_x0000_s1026" DrawAspect="Content" ObjectID="_1537450819" r:id="rId10"/>
        </w:pict>
      </w: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ind w:firstLineChars="700" w:firstLine="2249"/>
        <w:rPr>
          <w:b/>
          <w:sz w:val="32"/>
          <w:szCs w:val="36"/>
        </w:rPr>
      </w:pPr>
    </w:p>
    <w:p w:rsidR="000F648E" w:rsidRPr="006F6EF9" w:rsidRDefault="000F648E" w:rsidP="000F648E">
      <w:pPr>
        <w:ind w:firstLineChars="700" w:firstLine="2249"/>
        <w:rPr>
          <w:b/>
          <w:sz w:val="32"/>
          <w:szCs w:val="36"/>
        </w:rPr>
      </w:pPr>
    </w:p>
    <w:p w:rsidR="000F648E" w:rsidRPr="006F6EF9" w:rsidRDefault="000F648E" w:rsidP="000F648E">
      <w:pPr>
        <w:ind w:firstLineChars="700" w:firstLine="2249"/>
        <w:rPr>
          <w:b/>
          <w:sz w:val="32"/>
          <w:szCs w:val="36"/>
        </w:rPr>
      </w:pPr>
    </w:p>
    <w:p w:rsidR="000F648E" w:rsidRPr="006F6EF9" w:rsidRDefault="000F648E" w:rsidP="000F648E">
      <w:pPr>
        <w:ind w:firstLineChars="700" w:firstLine="2249"/>
        <w:rPr>
          <w:b/>
          <w:sz w:val="32"/>
          <w:szCs w:val="36"/>
          <w:u w:val="single"/>
        </w:rPr>
      </w:pPr>
      <w:r w:rsidRPr="006F6EF9">
        <w:rPr>
          <w:b/>
          <w:sz w:val="32"/>
          <w:szCs w:val="36"/>
        </w:rPr>
        <w:t>编</w:t>
      </w:r>
      <w:r w:rsidRPr="006F6EF9">
        <w:rPr>
          <w:b/>
          <w:sz w:val="32"/>
          <w:szCs w:val="36"/>
        </w:rPr>
        <w:t xml:space="preserve">    </w:t>
      </w:r>
      <w:r w:rsidRPr="006F6EF9">
        <w:rPr>
          <w:b/>
          <w:sz w:val="32"/>
          <w:szCs w:val="36"/>
        </w:rPr>
        <w:t>制</w:t>
      </w:r>
      <w:r w:rsidR="009230F7">
        <w:rPr>
          <w:b/>
          <w:sz w:val="32"/>
          <w:szCs w:val="36"/>
        </w:rPr>
        <w:t>：</w:t>
      </w:r>
      <w:r w:rsidRPr="006F6EF9">
        <w:rPr>
          <w:b/>
          <w:sz w:val="32"/>
          <w:szCs w:val="36"/>
          <w:u w:val="single"/>
        </w:rPr>
        <w:t xml:space="preserve">             </w:t>
      </w:r>
    </w:p>
    <w:p w:rsidR="000F648E" w:rsidRPr="006F6EF9" w:rsidRDefault="000F648E" w:rsidP="000F648E">
      <w:pPr>
        <w:ind w:firstLineChars="700" w:firstLine="2249"/>
        <w:rPr>
          <w:b/>
          <w:sz w:val="32"/>
          <w:szCs w:val="36"/>
        </w:rPr>
      </w:pPr>
      <w:r w:rsidRPr="006F6EF9">
        <w:rPr>
          <w:b/>
          <w:sz w:val="32"/>
          <w:szCs w:val="36"/>
        </w:rPr>
        <w:t>校</w:t>
      </w:r>
      <w:r w:rsidRPr="006F6EF9">
        <w:rPr>
          <w:b/>
          <w:sz w:val="32"/>
          <w:szCs w:val="36"/>
        </w:rPr>
        <w:t xml:space="preserve">    </w:t>
      </w:r>
      <w:r w:rsidRPr="006F6EF9">
        <w:rPr>
          <w:b/>
          <w:sz w:val="32"/>
          <w:szCs w:val="36"/>
        </w:rPr>
        <w:t>对</w:t>
      </w:r>
      <w:r w:rsidR="009230F7">
        <w:rPr>
          <w:b/>
          <w:sz w:val="32"/>
          <w:szCs w:val="36"/>
        </w:rPr>
        <w:t>：</w:t>
      </w:r>
      <w:r w:rsidRPr="006F6EF9">
        <w:rPr>
          <w:b/>
          <w:sz w:val="32"/>
          <w:szCs w:val="36"/>
          <w:u w:val="single"/>
        </w:rPr>
        <w:t xml:space="preserve">             </w:t>
      </w:r>
    </w:p>
    <w:p w:rsidR="000F648E" w:rsidRPr="006F6EF9" w:rsidRDefault="000F648E" w:rsidP="000F648E">
      <w:pPr>
        <w:ind w:firstLineChars="700" w:firstLine="2249"/>
        <w:rPr>
          <w:b/>
          <w:sz w:val="32"/>
          <w:szCs w:val="36"/>
          <w:u w:val="single"/>
        </w:rPr>
      </w:pPr>
      <w:r w:rsidRPr="006F6EF9">
        <w:rPr>
          <w:b/>
          <w:sz w:val="32"/>
          <w:szCs w:val="36"/>
        </w:rPr>
        <w:t>审</w:t>
      </w:r>
      <w:r w:rsidRPr="006F6EF9">
        <w:rPr>
          <w:b/>
          <w:sz w:val="32"/>
          <w:szCs w:val="36"/>
        </w:rPr>
        <w:t xml:space="preserve">    </w:t>
      </w:r>
      <w:r w:rsidRPr="006F6EF9">
        <w:rPr>
          <w:b/>
          <w:sz w:val="32"/>
          <w:szCs w:val="36"/>
        </w:rPr>
        <w:t>核</w:t>
      </w:r>
      <w:r w:rsidR="009230F7">
        <w:rPr>
          <w:b/>
          <w:sz w:val="32"/>
          <w:szCs w:val="36"/>
        </w:rPr>
        <w:t>：</w:t>
      </w:r>
      <w:r w:rsidRPr="006F6EF9">
        <w:rPr>
          <w:b/>
          <w:sz w:val="32"/>
          <w:szCs w:val="36"/>
          <w:u w:val="single"/>
        </w:rPr>
        <w:t xml:space="preserve">             </w:t>
      </w:r>
    </w:p>
    <w:p w:rsidR="000F648E" w:rsidRPr="006F6EF9" w:rsidRDefault="000F648E" w:rsidP="000F648E">
      <w:pPr>
        <w:ind w:firstLineChars="700" w:firstLine="2249"/>
        <w:rPr>
          <w:b/>
          <w:sz w:val="32"/>
          <w:szCs w:val="36"/>
          <w:u w:val="single"/>
        </w:rPr>
      </w:pPr>
      <w:r w:rsidRPr="006F6EF9">
        <w:rPr>
          <w:b/>
          <w:sz w:val="32"/>
          <w:szCs w:val="36"/>
        </w:rPr>
        <w:t>审</w:t>
      </w:r>
      <w:r w:rsidRPr="006F6EF9">
        <w:rPr>
          <w:b/>
          <w:sz w:val="32"/>
          <w:szCs w:val="36"/>
        </w:rPr>
        <w:t xml:space="preserve">    </w:t>
      </w:r>
      <w:r w:rsidRPr="006F6EF9">
        <w:rPr>
          <w:b/>
          <w:sz w:val="32"/>
          <w:szCs w:val="36"/>
        </w:rPr>
        <w:t>定</w:t>
      </w:r>
      <w:r w:rsidR="009230F7">
        <w:rPr>
          <w:b/>
          <w:sz w:val="32"/>
          <w:szCs w:val="36"/>
        </w:rPr>
        <w:t>：</w:t>
      </w:r>
      <w:r w:rsidRPr="006F6EF9">
        <w:rPr>
          <w:b/>
          <w:sz w:val="32"/>
          <w:szCs w:val="36"/>
          <w:u w:val="single"/>
        </w:rPr>
        <w:t xml:space="preserve">             </w:t>
      </w:r>
    </w:p>
    <w:p w:rsidR="000F648E" w:rsidRPr="006F6EF9" w:rsidRDefault="000F648E" w:rsidP="000F648E">
      <w:pPr>
        <w:ind w:firstLineChars="700" w:firstLine="2249"/>
        <w:rPr>
          <w:b/>
          <w:sz w:val="32"/>
          <w:szCs w:val="36"/>
          <w:u w:val="single"/>
        </w:rPr>
      </w:pPr>
      <w:r w:rsidRPr="006F6EF9">
        <w:rPr>
          <w:b/>
          <w:sz w:val="32"/>
          <w:szCs w:val="36"/>
        </w:rPr>
        <w:t>批</w:t>
      </w:r>
      <w:r w:rsidRPr="006F6EF9">
        <w:rPr>
          <w:b/>
          <w:sz w:val="32"/>
          <w:szCs w:val="36"/>
        </w:rPr>
        <w:t xml:space="preserve">    </w:t>
      </w:r>
      <w:r w:rsidRPr="006F6EF9">
        <w:rPr>
          <w:b/>
          <w:sz w:val="32"/>
          <w:szCs w:val="36"/>
        </w:rPr>
        <w:t>准</w:t>
      </w:r>
      <w:r w:rsidR="009230F7">
        <w:rPr>
          <w:b/>
          <w:sz w:val="32"/>
          <w:szCs w:val="36"/>
        </w:rPr>
        <w:t>：</w:t>
      </w:r>
      <w:r w:rsidRPr="006F6EF9">
        <w:rPr>
          <w:b/>
          <w:sz w:val="32"/>
          <w:szCs w:val="36"/>
          <w:u w:val="single"/>
        </w:rPr>
        <w:t xml:space="preserve">             </w:t>
      </w:r>
    </w:p>
    <w:p w:rsidR="000F648E" w:rsidRPr="006F6EF9" w:rsidRDefault="000F648E" w:rsidP="000F648E">
      <w:pPr>
        <w:ind w:firstLineChars="100" w:firstLine="301"/>
        <w:jc w:val="center"/>
        <w:rPr>
          <w:b/>
          <w:sz w:val="30"/>
          <w:szCs w:val="20"/>
        </w:rPr>
      </w:pPr>
    </w:p>
    <w:p w:rsidR="000F648E" w:rsidRDefault="000F648E" w:rsidP="000F648E">
      <w:pPr>
        <w:ind w:firstLine="602"/>
        <w:jc w:val="center"/>
        <w:rPr>
          <w:b/>
          <w:sz w:val="30"/>
        </w:rPr>
      </w:pPr>
      <w:r w:rsidRPr="006F6EF9">
        <w:rPr>
          <w:b/>
          <w:sz w:val="30"/>
        </w:rPr>
        <w:t>西安思坦环境科技有限公司</w:t>
      </w:r>
    </w:p>
    <w:p w:rsidR="000F648E" w:rsidRDefault="000F648E" w:rsidP="000F648E">
      <w:pPr>
        <w:ind w:firstLine="602"/>
        <w:jc w:val="center"/>
        <w:rPr>
          <w:b/>
          <w:sz w:val="30"/>
        </w:rPr>
      </w:pPr>
    </w:p>
    <w:p w:rsidR="000F648E" w:rsidRDefault="000F648E" w:rsidP="000F648E"/>
    <w:p w:rsidR="00FE0600" w:rsidRDefault="00FE0600" w:rsidP="000F648E"/>
    <w:sdt>
      <w:sdtPr>
        <w:rPr>
          <w:rFonts w:asciiTheme="minorHAnsi" w:eastAsiaTheme="minorEastAsia" w:hAnsiTheme="minorHAnsi" w:cstheme="minorBidi"/>
          <w:b w:val="0"/>
          <w:bCs w:val="0"/>
          <w:color w:val="auto"/>
          <w:kern w:val="2"/>
          <w:sz w:val="21"/>
          <w:szCs w:val="22"/>
          <w:lang w:val="zh-CN"/>
        </w:rPr>
        <w:id w:val="243154542"/>
        <w:docPartObj>
          <w:docPartGallery w:val="Table of Contents"/>
          <w:docPartUnique/>
        </w:docPartObj>
      </w:sdtPr>
      <w:sdtEndPr/>
      <w:sdtContent>
        <w:p w:rsidR="00FE0600" w:rsidRDefault="00FE0600">
          <w:pPr>
            <w:pStyle w:val="TOC"/>
          </w:pPr>
          <w:r>
            <w:rPr>
              <w:lang w:val="zh-CN"/>
            </w:rPr>
            <w:t>目录</w:t>
          </w:r>
        </w:p>
        <w:p w:rsidR="00FF70AB" w:rsidRDefault="00FE0600">
          <w:pPr>
            <w:pStyle w:val="10"/>
            <w:tabs>
              <w:tab w:val="left" w:pos="420"/>
              <w:tab w:val="right" w:leader="dot" w:pos="8296"/>
            </w:tabs>
            <w:rPr>
              <w:noProof/>
            </w:rPr>
          </w:pPr>
          <w:r>
            <w:fldChar w:fldCharType="begin"/>
          </w:r>
          <w:r>
            <w:instrText xml:space="preserve"> TOC \o "1-3" \h \z \u </w:instrText>
          </w:r>
          <w:r>
            <w:fldChar w:fldCharType="separate"/>
          </w:r>
          <w:hyperlink w:anchor="_Toc463016046" w:history="1">
            <w:r w:rsidR="00FF70AB" w:rsidRPr="00CA184F">
              <w:rPr>
                <w:rStyle w:val="a6"/>
                <w:noProof/>
              </w:rPr>
              <w:t>1.</w:t>
            </w:r>
            <w:r w:rsidR="00FF70AB">
              <w:rPr>
                <w:noProof/>
              </w:rPr>
              <w:tab/>
            </w:r>
            <w:r w:rsidR="00FF70AB" w:rsidRPr="00CA184F">
              <w:rPr>
                <w:rStyle w:val="a6"/>
                <w:rFonts w:hint="eastAsia"/>
                <w:noProof/>
              </w:rPr>
              <w:t>概述</w:t>
            </w:r>
            <w:r w:rsidR="00FF70AB">
              <w:rPr>
                <w:noProof/>
                <w:webHidden/>
              </w:rPr>
              <w:tab/>
            </w:r>
            <w:r w:rsidR="00FF70AB">
              <w:rPr>
                <w:noProof/>
                <w:webHidden/>
              </w:rPr>
              <w:fldChar w:fldCharType="begin"/>
            </w:r>
            <w:r w:rsidR="00FF70AB">
              <w:rPr>
                <w:noProof/>
                <w:webHidden/>
              </w:rPr>
              <w:instrText xml:space="preserve"> PAGEREF _Toc463016046 \h </w:instrText>
            </w:r>
            <w:r w:rsidR="00FF70AB">
              <w:rPr>
                <w:noProof/>
                <w:webHidden/>
              </w:rPr>
            </w:r>
            <w:r w:rsidR="00FF70AB">
              <w:rPr>
                <w:noProof/>
                <w:webHidden/>
              </w:rPr>
              <w:fldChar w:fldCharType="separate"/>
            </w:r>
            <w:r w:rsidR="00FF70AB">
              <w:rPr>
                <w:noProof/>
                <w:webHidden/>
              </w:rPr>
              <w:t>1</w:t>
            </w:r>
            <w:r w:rsidR="00FF70AB">
              <w:rPr>
                <w:noProof/>
                <w:webHidden/>
              </w:rPr>
              <w:fldChar w:fldCharType="end"/>
            </w:r>
          </w:hyperlink>
        </w:p>
        <w:p w:rsidR="00FF70AB" w:rsidRDefault="007E0E55">
          <w:pPr>
            <w:pStyle w:val="20"/>
            <w:tabs>
              <w:tab w:val="left" w:pos="1050"/>
              <w:tab w:val="right" w:leader="dot" w:pos="8296"/>
            </w:tabs>
            <w:rPr>
              <w:noProof/>
            </w:rPr>
          </w:pPr>
          <w:hyperlink w:anchor="_Toc463016047" w:history="1">
            <w:r w:rsidR="00FF70AB" w:rsidRPr="00CA184F">
              <w:rPr>
                <w:rStyle w:val="a6"/>
                <w:noProof/>
              </w:rPr>
              <w:t>1.1.</w:t>
            </w:r>
            <w:r w:rsidR="00FF70AB">
              <w:rPr>
                <w:noProof/>
              </w:rPr>
              <w:tab/>
            </w:r>
            <w:r w:rsidR="00FF70AB" w:rsidRPr="00CA184F">
              <w:rPr>
                <w:rStyle w:val="a6"/>
                <w:rFonts w:hint="eastAsia"/>
                <w:noProof/>
              </w:rPr>
              <w:t>项目背景</w:t>
            </w:r>
            <w:r w:rsidR="00FF70AB">
              <w:rPr>
                <w:noProof/>
                <w:webHidden/>
              </w:rPr>
              <w:tab/>
            </w:r>
            <w:r w:rsidR="00FF70AB">
              <w:rPr>
                <w:noProof/>
                <w:webHidden/>
              </w:rPr>
              <w:fldChar w:fldCharType="begin"/>
            </w:r>
            <w:r w:rsidR="00FF70AB">
              <w:rPr>
                <w:noProof/>
                <w:webHidden/>
              </w:rPr>
              <w:instrText xml:space="preserve"> PAGEREF _Toc463016047 \h </w:instrText>
            </w:r>
            <w:r w:rsidR="00FF70AB">
              <w:rPr>
                <w:noProof/>
                <w:webHidden/>
              </w:rPr>
            </w:r>
            <w:r w:rsidR="00FF70AB">
              <w:rPr>
                <w:noProof/>
                <w:webHidden/>
              </w:rPr>
              <w:fldChar w:fldCharType="separate"/>
            </w:r>
            <w:r w:rsidR="00FF70AB">
              <w:rPr>
                <w:noProof/>
                <w:webHidden/>
              </w:rPr>
              <w:t>1</w:t>
            </w:r>
            <w:r w:rsidR="00FF70AB">
              <w:rPr>
                <w:noProof/>
                <w:webHidden/>
              </w:rPr>
              <w:fldChar w:fldCharType="end"/>
            </w:r>
          </w:hyperlink>
        </w:p>
        <w:p w:rsidR="00FF70AB" w:rsidRDefault="007E0E55">
          <w:pPr>
            <w:pStyle w:val="20"/>
            <w:tabs>
              <w:tab w:val="left" w:pos="1050"/>
              <w:tab w:val="right" w:leader="dot" w:pos="8296"/>
            </w:tabs>
            <w:rPr>
              <w:noProof/>
            </w:rPr>
          </w:pPr>
          <w:hyperlink w:anchor="_Toc463016053" w:history="1">
            <w:r w:rsidR="00FF70AB" w:rsidRPr="00CA184F">
              <w:rPr>
                <w:rStyle w:val="a6"/>
                <w:noProof/>
              </w:rPr>
              <w:t>1.2.</w:t>
            </w:r>
            <w:r w:rsidR="00FF70AB">
              <w:rPr>
                <w:noProof/>
              </w:rPr>
              <w:tab/>
            </w:r>
            <w:r w:rsidR="00FF70AB" w:rsidRPr="00CA184F">
              <w:rPr>
                <w:rStyle w:val="a6"/>
                <w:rFonts w:hint="eastAsia"/>
                <w:noProof/>
              </w:rPr>
              <w:t>参考标准</w:t>
            </w:r>
            <w:r w:rsidR="00FF70AB">
              <w:rPr>
                <w:noProof/>
                <w:webHidden/>
              </w:rPr>
              <w:tab/>
            </w:r>
            <w:r w:rsidR="00FF70AB">
              <w:rPr>
                <w:noProof/>
                <w:webHidden/>
              </w:rPr>
              <w:fldChar w:fldCharType="begin"/>
            </w:r>
            <w:r w:rsidR="00FF70AB">
              <w:rPr>
                <w:noProof/>
                <w:webHidden/>
              </w:rPr>
              <w:instrText xml:space="preserve"> PAGEREF _Toc463016053 \h </w:instrText>
            </w:r>
            <w:r w:rsidR="00FF70AB">
              <w:rPr>
                <w:noProof/>
                <w:webHidden/>
              </w:rPr>
            </w:r>
            <w:r w:rsidR="00FF70AB">
              <w:rPr>
                <w:noProof/>
                <w:webHidden/>
              </w:rPr>
              <w:fldChar w:fldCharType="separate"/>
            </w:r>
            <w:r w:rsidR="00FF70AB">
              <w:rPr>
                <w:noProof/>
                <w:webHidden/>
              </w:rPr>
              <w:t>1</w:t>
            </w:r>
            <w:r w:rsidR="00FF70AB">
              <w:rPr>
                <w:noProof/>
                <w:webHidden/>
              </w:rPr>
              <w:fldChar w:fldCharType="end"/>
            </w:r>
          </w:hyperlink>
        </w:p>
        <w:p w:rsidR="00FF70AB" w:rsidRDefault="007E0E55">
          <w:pPr>
            <w:pStyle w:val="10"/>
            <w:tabs>
              <w:tab w:val="left" w:pos="420"/>
              <w:tab w:val="right" w:leader="dot" w:pos="8296"/>
            </w:tabs>
            <w:rPr>
              <w:noProof/>
            </w:rPr>
          </w:pPr>
          <w:hyperlink w:anchor="_Toc463016054" w:history="1">
            <w:r w:rsidR="00FF70AB" w:rsidRPr="00CA184F">
              <w:rPr>
                <w:rStyle w:val="a6"/>
                <w:noProof/>
              </w:rPr>
              <w:t>2.</w:t>
            </w:r>
            <w:r w:rsidR="00FF70AB">
              <w:rPr>
                <w:noProof/>
              </w:rPr>
              <w:tab/>
            </w:r>
            <w:r w:rsidR="00FF70AB" w:rsidRPr="00CA184F">
              <w:rPr>
                <w:rStyle w:val="a6"/>
                <w:rFonts w:hint="eastAsia"/>
                <w:noProof/>
              </w:rPr>
              <w:t>国内外发展现状</w:t>
            </w:r>
            <w:r w:rsidR="00FF70AB">
              <w:rPr>
                <w:noProof/>
                <w:webHidden/>
              </w:rPr>
              <w:tab/>
            </w:r>
            <w:r w:rsidR="00FF70AB">
              <w:rPr>
                <w:noProof/>
                <w:webHidden/>
              </w:rPr>
              <w:fldChar w:fldCharType="begin"/>
            </w:r>
            <w:r w:rsidR="00FF70AB">
              <w:rPr>
                <w:noProof/>
                <w:webHidden/>
              </w:rPr>
              <w:instrText xml:space="preserve"> PAGEREF _Toc463016054 \h </w:instrText>
            </w:r>
            <w:r w:rsidR="00FF70AB">
              <w:rPr>
                <w:noProof/>
                <w:webHidden/>
              </w:rPr>
            </w:r>
            <w:r w:rsidR="00FF70AB">
              <w:rPr>
                <w:noProof/>
                <w:webHidden/>
              </w:rPr>
              <w:fldChar w:fldCharType="separate"/>
            </w:r>
            <w:r w:rsidR="00FF70AB">
              <w:rPr>
                <w:noProof/>
                <w:webHidden/>
              </w:rPr>
              <w:t>2</w:t>
            </w:r>
            <w:r w:rsidR="00FF70AB">
              <w:rPr>
                <w:noProof/>
                <w:webHidden/>
              </w:rPr>
              <w:fldChar w:fldCharType="end"/>
            </w:r>
          </w:hyperlink>
        </w:p>
        <w:p w:rsidR="00FF70AB" w:rsidRDefault="007E0E55">
          <w:pPr>
            <w:pStyle w:val="20"/>
            <w:tabs>
              <w:tab w:val="left" w:pos="1050"/>
              <w:tab w:val="right" w:leader="dot" w:pos="8296"/>
            </w:tabs>
            <w:rPr>
              <w:noProof/>
            </w:rPr>
          </w:pPr>
          <w:hyperlink w:anchor="_Toc463016055" w:history="1">
            <w:r w:rsidR="00FF70AB" w:rsidRPr="00CA184F">
              <w:rPr>
                <w:rStyle w:val="a6"/>
                <w:noProof/>
              </w:rPr>
              <w:t>2.1.</w:t>
            </w:r>
            <w:r w:rsidR="00FF70AB">
              <w:rPr>
                <w:noProof/>
              </w:rPr>
              <w:tab/>
            </w:r>
            <w:r w:rsidR="00FF70AB" w:rsidRPr="00CA184F">
              <w:rPr>
                <w:rStyle w:val="a6"/>
                <w:rFonts w:hint="eastAsia"/>
                <w:noProof/>
              </w:rPr>
              <w:t>国外发展现状</w:t>
            </w:r>
            <w:r w:rsidR="00FF70AB">
              <w:rPr>
                <w:noProof/>
                <w:webHidden/>
              </w:rPr>
              <w:tab/>
            </w:r>
            <w:r w:rsidR="00FF70AB">
              <w:rPr>
                <w:noProof/>
                <w:webHidden/>
              </w:rPr>
              <w:fldChar w:fldCharType="begin"/>
            </w:r>
            <w:r w:rsidR="00FF70AB">
              <w:rPr>
                <w:noProof/>
                <w:webHidden/>
              </w:rPr>
              <w:instrText xml:space="preserve"> PAGEREF _Toc463016055 \h </w:instrText>
            </w:r>
            <w:r w:rsidR="00FF70AB">
              <w:rPr>
                <w:noProof/>
                <w:webHidden/>
              </w:rPr>
            </w:r>
            <w:r w:rsidR="00FF70AB">
              <w:rPr>
                <w:noProof/>
                <w:webHidden/>
              </w:rPr>
              <w:fldChar w:fldCharType="separate"/>
            </w:r>
            <w:r w:rsidR="00FF70AB">
              <w:rPr>
                <w:noProof/>
                <w:webHidden/>
              </w:rPr>
              <w:t>2</w:t>
            </w:r>
            <w:r w:rsidR="00FF70AB">
              <w:rPr>
                <w:noProof/>
                <w:webHidden/>
              </w:rPr>
              <w:fldChar w:fldCharType="end"/>
            </w:r>
          </w:hyperlink>
        </w:p>
        <w:p w:rsidR="00FF70AB" w:rsidRDefault="007E0E55">
          <w:pPr>
            <w:pStyle w:val="20"/>
            <w:tabs>
              <w:tab w:val="left" w:pos="1050"/>
              <w:tab w:val="right" w:leader="dot" w:pos="8296"/>
            </w:tabs>
            <w:rPr>
              <w:noProof/>
            </w:rPr>
          </w:pPr>
          <w:hyperlink w:anchor="_Toc463016059" w:history="1">
            <w:r w:rsidR="00FF70AB" w:rsidRPr="00CA184F">
              <w:rPr>
                <w:rStyle w:val="a6"/>
                <w:noProof/>
              </w:rPr>
              <w:t>2.2.</w:t>
            </w:r>
            <w:r w:rsidR="00FF70AB">
              <w:rPr>
                <w:noProof/>
              </w:rPr>
              <w:tab/>
            </w:r>
            <w:r w:rsidR="00FF70AB" w:rsidRPr="00CA184F">
              <w:rPr>
                <w:rStyle w:val="a6"/>
                <w:rFonts w:hint="eastAsia"/>
                <w:noProof/>
              </w:rPr>
              <w:t>国内发展现状</w:t>
            </w:r>
            <w:r w:rsidR="00FF70AB">
              <w:rPr>
                <w:noProof/>
                <w:webHidden/>
              </w:rPr>
              <w:tab/>
            </w:r>
            <w:r w:rsidR="00FF70AB">
              <w:rPr>
                <w:noProof/>
                <w:webHidden/>
              </w:rPr>
              <w:fldChar w:fldCharType="begin"/>
            </w:r>
            <w:r w:rsidR="00FF70AB">
              <w:rPr>
                <w:noProof/>
                <w:webHidden/>
              </w:rPr>
              <w:instrText xml:space="preserve"> PAGEREF _Toc463016059 \h </w:instrText>
            </w:r>
            <w:r w:rsidR="00FF70AB">
              <w:rPr>
                <w:noProof/>
                <w:webHidden/>
              </w:rPr>
            </w:r>
            <w:r w:rsidR="00FF70AB">
              <w:rPr>
                <w:noProof/>
                <w:webHidden/>
              </w:rPr>
              <w:fldChar w:fldCharType="separate"/>
            </w:r>
            <w:r w:rsidR="00FF70AB">
              <w:rPr>
                <w:noProof/>
                <w:webHidden/>
              </w:rPr>
              <w:t>3</w:t>
            </w:r>
            <w:r w:rsidR="00FF70AB">
              <w:rPr>
                <w:noProof/>
                <w:webHidden/>
              </w:rPr>
              <w:fldChar w:fldCharType="end"/>
            </w:r>
          </w:hyperlink>
        </w:p>
        <w:p w:rsidR="00FF70AB" w:rsidRDefault="007E0E55">
          <w:pPr>
            <w:pStyle w:val="10"/>
            <w:tabs>
              <w:tab w:val="left" w:pos="420"/>
              <w:tab w:val="right" w:leader="dot" w:pos="8296"/>
            </w:tabs>
            <w:rPr>
              <w:noProof/>
            </w:rPr>
          </w:pPr>
          <w:hyperlink w:anchor="_Toc463016060" w:history="1">
            <w:r w:rsidR="00FF70AB" w:rsidRPr="00CA184F">
              <w:rPr>
                <w:rStyle w:val="a6"/>
                <w:noProof/>
              </w:rPr>
              <w:t>3.</w:t>
            </w:r>
            <w:r w:rsidR="00FF70AB">
              <w:rPr>
                <w:noProof/>
              </w:rPr>
              <w:tab/>
            </w:r>
            <w:r w:rsidR="00FF70AB" w:rsidRPr="00CA184F">
              <w:rPr>
                <w:rStyle w:val="a6"/>
                <w:rFonts w:hint="eastAsia"/>
                <w:noProof/>
              </w:rPr>
              <w:t>系统需求</w:t>
            </w:r>
            <w:r w:rsidR="00FF70AB">
              <w:rPr>
                <w:noProof/>
                <w:webHidden/>
              </w:rPr>
              <w:tab/>
            </w:r>
            <w:r w:rsidR="00FF70AB">
              <w:rPr>
                <w:noProof/>
                <w:webHidden/>
              </w:rPr>
              <w:fldChar w:fldCharType="begin"/>
            </w:r>
            <w:r w:rsidR="00FF70AB">
              <w:rPr>
                <w:noProof/>
                <w:webHidden/>
              </w:rPr>
              <w:instrText xml:space="preserve"> PAGEREF _Toc463016060 \h </w:instrText>
            </w:r>
            <w:r w:rsidR="00FF70AB">
              <w:rPr>
                <w:noProof/>
                <w:webHidden/>
              </w:rPr>
            </w:r>
            <w:r w:rsidR="00FF70AB">
              <w:rPr>
                <w:noProof/>
                <w:webHidden/>
              </w:rPr>
              <w:fldChar w:fldCharType="separate"/>
            </w:r>
            <w:r w:rsidR="00FF70AB">
              <w:rPr>
                <w:noProof/>
                <w:webHidden/>
              </w:rPr>
              <w:t>4</w:t>
            </w:r>
            <w:r w:rsidR="00FF70AB">
              <w:rPr>
                <w:noProof/>
                <w:webHidden/>
              </w:rPr>
              <w:fldChar w:fldCharType="end"/>
            </w:r>
          </w:hyperlink>
        </w:p>
        <w:p w:rsidR="00FF70AB" w:rsidRDefault="007E0E55">
          <w:pPr>
            <w:pStyle w:val="20"/>
            <w:tabs>
              <w:tab w:val="left" w:pos="1050"/>
              <w:tab w:val="right" w:leader="dot" w:pos="8296"/>
            </w:tabs>
            <w:rPr>
              <w:noProof/>
            </w:rPr>
          </w:pPr>
          <w:hyperlink w:anchor="_Toc463016061" w:history="1">
            <w:r w:rsidR="00FF70AB" w:rsidRPr="00CA184F">
              <w:rPr>
                <w:rStyle w:val="a6"/>
                <w:noProof/>
              </w:rPr>
              <w:t>3.1.</w:t>
            </w:r>
            <w:r w:rsidR="00FF70AB">
              <w:rPr>
                <w:noProof/>
              </w:rPr>
              <w:tab/>
            </w:r>
            <w:r w:rsidR="00FF70AB" w:rsidRPr="00CA184F">
              <w:rPr>
                <w:rStyle w:val="a6"/>
                <w:rFonts w:hint="eastAsia"/>
                <w:noProof/>
              </w:rPr>
              <w:t>污染源在线监控平台需求概述</w:t>
            </w:r>
            <w:r w:rsidR="00FF70AB">
              <w:rPr>
                <w:noProof/>
                <w:webHidden/>
              </w:rPr>
              <w:tab/>
            </w:r>
            <w:r w:rsidR="00FF70AB">
              <w:rPr>
                <w:noProof/>
                <w:webHidden/>
              </w:rPr>
              <w:fldChar w:fldCharType="begin"/>
            </w:r>
            <w:r w:rsidR="00FF70AB">
              <w:rPr>
                <w:noProof/>
                <w:webHidden/>
              </w:rPr>
              <w:instrText xml:space="preserve"> PAGEREF _Toc463016061 \h </w:instrText>
            </w:r>
            <w:r w:rsidR="00FF70AB">
              <w:rPr>
                <w:noProof/>
                <w:webHidden/>
              </w:rPr>
            </w:r>
            <w:r w:rsidR="00FF70AB">
              <w:rPr>
                <w:noProof/>
                <w:webHidden/>
              </w:rPr>
              <w:fldChar w:fldCharType="separate"/>
            </w:r>
            <w:r w:rsidR="00FF70AB">
              <w:rPr>
                <w:noProof/>
                <w:webHidden/>
              </w:rPr>
              <w:t>4</w:t>
            </w:r>
            <w:r w:rsidR="00FF70AB">
              <w:rPr>
                <w:noProof/>
                <w:webHidden/>
              </w:rPr>
              <w:fldChar w:fldCharType="end"/>
            </w:r>
          </w:hyperlink>
        </w:p>
        <w:p w:rsidR="00FF70AB" w:rsidRDefault="007E0E55">
          <w:pPr>
            <w:pStyle w:val="30"/>
            <w:tabs>
              <w:tab w:val="left" w:pos="1680"/>
              <w:tab w:val="right" w:leader="dot" w:pos="8296"/>
            </w:tabs>
            <w:rPr>
              <w:noProof/>
            </w:rPr>
          </w:pPr>
          <w:hyperlink w:anchor="_Toc463016062" w:history="1">
            <w:r w:rsidR="00FF70AB" w:rsidRPr="00CA184F">
              <w:rPr>
                <w:rStyle w:val="a6"/>
                <w:noProof/>
              </w:rPr>
              <w:t>3.1.1.</w:t>
            </w:r>
            <w:r w:rsidR="00FF70AB">
              <w:rPr>
                <w:noProof/>
              </w:rPr>
              <w:tab/>
            </w:r>
            <w:r w:rsidR="00FF70AB" w:rsidRPr="00CA184F">
              <w:rPr>
                <w:rStyle w:val="a6"/>
                <w:rFonts w:hint="eastAsia"/>
                <w:noProof/>
              </w:rPr>
              <w:t>监控网络</w:t>
            </w:r>
            <w:r w:rsidR="00FF70AB">
              <w:rPr>
                <w:noProof/>
                <w:webHidden/>
              </w:rPr>
              <w:tab/>
            </w:r>
            <w:r w:rsidR="00FF70AB">
              <w:rPr>
                <w:noProof/>
                <w:webHidden/>
              </w:rPr>
              <w:fldChar w:fldCharType="begin"/>
            </w:r>
            <w:r w:rsidR="00FF70AB">
              <w:rPr>
                <w:noProof/>
                <w:webHidden/>
              </w:rPr>
              <w:instrText xml:space="preserve"> PAGEREF _Toc463016062 \h </w:instrText>
            </w:r>
            <w:r w:rsidR="00FF70AB">
              <w:rPr>
                <w:noProof/>
                <w:webHidden/>
              </w:rPr>
            </w:r>
            <w:r w:rsidR="00FF70AB">
              <w:rPr>
                <w:noProof/>
                <w:webHidden/>
              </w:rPr>
              <w:fldChar w:fldCharType="separate"/>
            </w:r>
            <w:r w:rsidR="00FF70AB">
              <w:rPr>
                <w:noProof/>
                <w:webHidden/>
              </w:rPr>
              <w:t>4</w:t>
            </w:r>
            <w:r w:rsidR="00FF70AB">
              <w:rPr>
                <w:noProof/>
                <w:webHidden/>
              </w:rPr>
              <w:fldChar w:fldCharType="end"/>
            </w:r>
          </w:hyperlink>
        </w:p>
        <w:p w:rsidR="00FF70AB" w:rsidRDefault="007E0E55">
          <w:pPr>
            <w:pStyle w:val="30"/>
            <w:tabs>
              <w:tab w:val="left" w:pos="1680"/>
              <w:tab w:val="right" w:leader="dot" w:pos="8296"/>
            </w:tabs>
            <w:rPr>
              <w:noProof/>
            </w:rPr>
          </w:pPr>
          <w:hyperlink w:anchor="_Toc463016068" w:history="1">
            <w:r w:rsidR="00FF70AB" w:rsidRPr="00CA184F">
              <w:rPr>
                <w:rStyle w:val="a6"/>
                <w:noProof/>
              </w:rPr>
              <w:t>3.1.2.</w:t>
            </w:r>
            <w:r w:rsidR="00FF70AB">
              <w:rPr>
                <w:noProof/>
              </w:rPr>
              <w:tab/>
            </w:r>
            <w:r w:rsidR="00FF70AB" w:rsidRPr="00CA184F">
              <w:rPr>
                <w:rStyle w:val="a6"/>
                <w:rFonts w:hint="eastAsia"/>
                <w:noProof/>
              </w:rPr>
              <w:t>业务流程</w:t>
            </w:r>
            <w:r w:rsidR="00FF70AB">
              <w:rPr>
                <w:noProof/>
                <w:webHidden/>
              </w:rPr>
              <w:tab/>
            </w:r>
            <w:r w:rsidR="00FF70AB">
              <w:rPr>
                <w:noProof/>
                <w:webHidden/>
              </w:rPr>
              <w:fldChar w:fldCharType="begin"/>
            </w:r>
            <w:r w:rsidR="00FF70AB">
              <w:rPr>
                <w:noProof/>
                <w:webHidden/>
              </w:rPr>
              <w:instrText xml:space="preserve"> PAGEREF _Toc463016068 \h </w:instrText>
            </w:r>
            <w:r w:rsidR="00FF70AB">
              <w:rPr>
                <w:noProof/>
                <w:webHidden/>
              </w:rPr>
            </w:r>
            <w:r w:rsidR="00FF70AB">
              <w:rPr>
                <w:noProof/>
                <w:webHidden/>
              </w:rPr>
              <w:fldChar w:fldCharType="separate"/>
            </w:r>
            <w:r w:rsidR="00FF70AB">
              <w:rPr>
                <w:noProof/>
                <w:webHidden/>
              </w:rPr>
              <w:t>5</w:t>
            </w:r>
            <w:r w:rsidR="00FF70AB">
              <w:rPr>
                <w:noProof/>
                <w:webHidden/>
              </w:rPr>
              <w:fldChar w:fldCharType="end"/>
            </w:r>
          </w:hyperlink>
        </w:p>
        <w:p w:rsidR="00FF70AB" w:rsidRDefault="007E0E55">
          <w:pPr>
            <w:pStyle w:val="30"/>
            <w:tabs>
              <w:tab w:val="left" w:pos="1680"/>
              <w:tab w:val="right" w:leader="dot" w:pos="8296"/>
            </w:tabs>
            <w:rPr>
              <w:noProof/>
            </w:rPr>
          </w:pPr>
          <w:hyperlink w:anchor="_Toc463016069" w:history="1">
            <w:r w:rsidR="00FF70AB" w:rsidRPr="00CA184F">
              <w:rPr>
                <w:rStyle w:val="a6"/>
                <w:noProof/>
              </w:rPr>
              <w:t>3.1.3.</w:t>
            </w:r>
            <w:r w:rsidR="00FF70AB">
              <w:rPr>
                <w:noProof/>
              </w:rPr>
              <w:tab/>
            </w:r>
            <w:r w:rsidR="00FF70AB" w:rsidRPr="00CA184F">
              <w:rPr>
                <w:rStyle w:val="a6"/>
                <w:rFonts w:hint="eastAsia"/>
                <w:noProof/>
              </w:rPr>
              <w:t>总体目标</w:t>
            </w:r>
            <w:r w:rsidR="00FF70AB">
              <w:rPr>
                <w:noProof/>
                <w:webHidden/>
              </w:rPr>
              <w:tab/>
            </w:r>
            <w:r w:rsidR="00FF70AB">
              <w:rPr>
                <w:noProof/>
                <w:webHidden/>
              </w:rPr>
              <w:fldChar w:fldCharType="begin"/>
            </w:r>
            <w:r w:rsidR="00FF70AB">
              <w:rPr>
                <w:noProof/>
                <w:webHidden/>
              </w:rPr>
              <w:instrText xml:space="preserve"> PAGEREF _Toc463016069 \h </w:instrText>
            </w:r>
            <w:r w:rsidR="00FF70AB">
              <w:rPr>
                <w:noProof/>
                <w:webHidden/>
              </w:rPr>
            </w:r>
            <w:r w:rsidR="00FF70AB">
              <w:rPr>
                <w:noProof/>
                <w:webHidden/>
              </w:rPr>
              <w:fldChar w:fldCharType="separate"/>
            </w:r>
            <w:r w:rsidR="00FF70AB">
              <w:rPr>
                <w:noProof/>
                <w:webHidden/>
              </w:rPr>
              <w:t>6</w:t>
            </w:r>
            <w:r w:rsidR="00FF70AB">
              <w:rPr>
                <w:noProof/>
                <w:webHidden/>
              </w:rPr>
              <w:fldChar w:fldCharType="end"/>
            </w:r>
          </w:hyperlink>
        </w:p>
        <w:p w:rsidR="00FF70AB" w:rsidRDefault="007E0E55">
          <w:pPr>
            <w:pStyle w:val="20"/>
            <w:tabs>
              <w:tab w:val="left" w:pos="1050"/>
              <w:tab w:val="right" w:leader="dot" w:pos="8296"/>
            </w:tabs>
            <w:rPr>
              <w:noProof/>
            </w:rPr>
          </w:pPr>
          <w:hyperlink w:anchor="_Toc463016070" w:history="1">
            <w:r w:rsidR="00FF70AB" w:rsidRPr="00CA184F">
              <w:rPr>
                <w:rStyle w:val="a6"/>
                <w:noProof/>
              </w:rPr>
              <w:t>3.2.</w:t>
            </w:r>
            <w:r w:rsidR="00FF70AB">
              <w:rPr>
                <w:noProof/>
              </w:rPr>
              <w:tab/>
            </w:r>
            <w:r w:rsidR="00FF70AB" w:rsidRPr="00CA184F">
              <w:rPr>
                <w:rStyle w:val="a6"/>
                <w:rFonts w:hint="eastAsia"/>
                <w:noProof/>
              </w:rPr>
              <w:t>功能性需求详细说明</w:t>
            </w:r>
            <w:r w:rsidR="00FF70AB">
              <w:rPr>
                <w:noProof/>
                <w:webHidden/>
              </w:rPr>
              <w:tab/>
            </w:r>
            <w:r w:rsidR="00FF70AB">
              <w:rPr>
                <w:noProof/>
                <w:webHidden/>
              </w:rPr>
              <w:fldChar w:fldCharType="begin"/>
            </w:r>
            <w:r w:rsidR="00FF70AB">
              <w:rPr>
                <w:noProof/>
                <w:webHidden/>
              </w:rPr>
              <w:instrText xml:space="preserve"> PAGEREF _Toc463016070 \h </w:instrText>
            </w:r>
            <w:r w:rsidR="00FF70AB">
              <w:rPr>
                <w:noProof/>
                <w:webHidden/>
              </w:rPr>
            </w:r>
            <w:r w:rsidR="00FF70AB">
              <w:rPr>
                <w:noProof/>
                <w:webHidden/>
              </w:rPr>
              <w:fldChar w:fldCharType="separate"/>
            </w:r>
            <w:r w:rsidR="00FF70AB">
              <w:rPr>
                <w:noProof/>
                <w:webHidden/>
              </w:rPr>
              <w:t>7</w:t>
            </w:r>
            <w:r w:rsidR="00FF70AB">
              <w:rPr>
                <w:noProof/>
                <w:webHidden/>
              </w:rPr>
              <w:fldChar w:fldCharType="end"/>
            </w:r>
          </w:hyperlink>
        </w:p>
        <w:p w:rsidR="00FF70AB" w:rsidRDefault="007E0E55">
          <w:pPr>
            <w:pStyle w:val="30"/>
            <w:tabs>
              <w:tab w:val="left" w:pos="1680"/>
              <w:tab w:val="right" w:leader="dot" w:pos="8296"/>
            </w:tabs>
            <w:rPr>
              <w:noProof/>
            </w:rPr>
          </w:pPr>
          <w:hyperlink w:anchor="_Toc463016071" w:history="1">
            <w:r w:rsidR="00FF70AB" w:rsidRPr="00CA184F">
              <w:rPr>
                <w:rStyle w:val="a6"/>
                <w:noProof/>
              </w:rPr>
              <w:t>3.2.1.</w:t>
            </w:r>
            <w:r w:rsidR="00FF70AB">
              <w:rPr>
                <w:noProof/>
              </w:rPr>
              <w:tab/>
            </w:r>
            <w:r w:rsidR="00FF70AB" w:rsidRPr="00CA184F">
              <w:rPr>
                <w:rStyle w:val="a6"/>
                <w:rFonts w:hint="eastAsia"/>
                <w:noProof/>
              </w:rPr>
              <w:t>远程实时监控</w:t>
            </w:r>
            <w:r w:rsidR="00FF70AB">
              <w:rPr>
                <w:noProof/>
                <w:webHidden/>
              </w:rPr>
              <w:tab/>
            </w:r>
            <w:r w:rsidR="00FF70AB">
              <w:rPr>
                <w:noProof/>
                <w:webHidden/>
              </w:rPr>
              <w:fldChar w:fldCharType="begin"/>
            </w:r>
            <w:r w:rsidR="00FF70AB">
              <w:rPr>
                <w:noProof/>
                <w:webHidden/>
              </w:rPr>
              <w:instrText xml:space="preserve"> PAGEREF _Toc463016071 \h </w:instrText>
            </w:r>
            <w:r w:rsidR="00FF70AB">
              <w:rPr>
                <w:noProof/>
                <w:webHidden/>
              </w:rPr>
            </w:r>
            <w:r w:rsidR="00FF70AB">
              <w:rPr>
                <w:noProof/>
                <w:webHidden/>
              </w:rPr>
              <w:fldChar w:fldCharType="separate"/>
            </w:r>
            <w:r w:rsidR="00FF70AB">
              <w:rPr>
                <w:noProof/>
                <w:webHidden/>
              </w:rPr>
              <w:t>7</w:t>
            </w:r>
            <w:r w:rsidR="00FF70AB">
              <w:rPr>
                <w:noProof/>
                <w:webHidden/>
              </w:rPr>
              <w:fldChar w:fldCharType="end"/>
            </w:r>
          </w:hyperlink>
        </w:p>
        <w:p w:rsidR="00FF70AB" w:rsidRDefault="007E0E55">
          <w:pPr>
            <w:pStyle w:val="30"/>
            <w:tabs>
              <w:tab w:val="left" w:pos="1680"/>
              <w:tab w:val="right" w:leader="dot" w:pos="8296"/>
            </w:tabs>
            <w:rPr>
              <w:noProof/>
            </w:rPr>
          </w:pPr>
          <w:hyperlink w:anchor="_Toc463016072" w:history="1">
            <w:r w:rsidR="00FF70AB" w:rsidRPr="00CA184F">
              <w:rPr>
                <w:rStyle w:val="a6"/>
                <w:noProof/>
              </w:rPr>
              <w:t>3.2.2.</w:t>
            </w:r>
            <w:r w:rsidR="00FF70AB">
              <w:rPr>
                <w:noProof/>
              </w:rPr>
              <w:tab/>
            </w:r>
            <w:r w:rsidR="00FF70AB" w:rsidRPr="00CA184F">
              <w:rPr>
                <w:rStyle w:val="a6"/>
                <w:rFonts w:hint="eastAsia"/>
                <w:noProof/>
              </w:rPr>
              <w:t>数据采集与存储</w:t>
            </w:r>
            <w:r w:rsidR="00FF70AB">
              <w:rPr>
                <w:noProof/>
                <w:webHidden/>
              </w:rPr>
              <w:tab/>
            </w:r>
            <w:r w:rsidR="00FF70AB">
              <w:rPr>
                <w:noProof/>
                <w:webHidden/>
              </w:rPr>
              <w:fldChar w:fldCharType="begin"/>
            </w:r>
            <w:r w:rsidR="00FF70AB">
              <w:rPr>
                <w:noProof/>
                <w:webHidden/>
              </w:rPr>
              <w:instrText xml:space="preserve"> PAGEREF _Toc463016072 \h </w:instrText>
            </w:r>
            <w:r w:rsidR="00FF70AB">
              <w:rPr>
                <w:noProof/>
                <w:webHidden/>
              </w:rPr>
            </w:r>
            <w:r w:rsidR="00FF70AB">
              <w:rPr>
                <w:noProof/>
                <w:webHidden/>
              </w:rPr>
              <w:fldChar w:fldCharType="separate"/>
            </w:r>
            <w:r w:rsidR="00FF70AB">
              <w:rPr>
                <w:noProof/>
                <w:webHidden/>
              </w:rPr>
              <w:t>9</w:t>
            </w:r>
            <w:r w:rsidR="00FF70AB">
              <w:rPr>
                <w:noProof/>
                <w:webHidden/>
              </w:rPr>
              <w:fldChar w:fldCharType="end"/>
            </w:r>
          </w:hyperlink>
        </w:p>
        <w:p w:rsidR="00FF70AB" w:rsidRDefault="007E0E55">
          <w:pPr>
            <w:pStyle w:val="30"/>
            <w:tabs>
              <w:tab w:val="left" w:pos="1680"/>
              <w:tab w:val="right" w:leader="dot" w:pos="8296"/>
            </w:tabs>
            <w:rPr>
              <w:noProof/>
            </w:rPr>
          </w:pPr>
          <w:hyperlink w:anchor="_Toc463016073" w:history="1">
            <w:r w:rsidR="00FF70AB" w:rsidRPr="00CA184F">
              <w:rPr>
                <w:rStyle w:val="a6"/>
                <w:noProof/>
              </w:rPr>
              <w:t>3.2.3.</w:t>
            </w:r>
            <w:r w:rsidR="00FF70AB">
              <w:rPr>
                <w:noProof/>
              </w:rPr>
              <w:tab/>
            </w:r>
            <w:r w:rsidR="00FF70AB" w:rsidRPr="00CA184F">
              <w:rPr>
                <w:rStyle w:val="a6"/>
                <w:rFonts w:hint="eastAsia"/>
                <w:noProof/>
              </w:rPr>
              <w:t>数据查询与统计分析</w:t>
            </w:r>
            <w:r w:rsidR="00FF70AB">
              <w:rPr>
                <w:noProof/>
                <w:webHidden/>
              </w:rPr>
              <w:tab/>
            </w:r>
            <w:r w:rsidR="00FF70AB">
              <w:rPr>
                <w:noProof/>
                <w:webHidden/>
              </w:rPr>
              <w:fldChar w:fldCharType="begin"/>
            </w:r>
            <w:r w:rsidR="00FF70AB">
              <w:rPr>
                <w:noProof/>
                <w:webHidden/>
              </w:rPr>
              <w:instrText xml:space="preserve"> PAGEREF _Toc463016073 \h </w:instrText>
            </w:r>
            <w:r w:rsidR="00FF70AB">
              <w:rPr>
                <w:noProof/>
                <w:webHidden/>
              </w:rPr>
            </w:r>
            <w:r w:rsidR="00FF70AB">
              <w:rPr>
                <w:noProof/>
                <w:webHidden/>
              </w:rPr>
              <w:fldChar w:fldCharType="separate"/>
            </w:r>
            <w:r w:rsidR="00FF70AB">
              <w:rPr>
                <w:noProof/>
                <w:webHidden/>
              </w:rPr>
              <w:t>10</w:t>
            </w:r>
            <w:r w:rsidR="00FF70AB">
              <w:rPr>
                <w:noProof/>
                <w:webHidden/>
              </w:rPr>
              <w:fldChar w:fldCharType="end"/>
            </w:r>
          </w:hyperlink>
        </w:p>
        <w:p w:rsidR="00FF70AB" w:rsidRDefault="007E0E55">
          <w:pPr>
            <w:pStyle w:val="30"/>
            <w:tabs>
              <w:tab w:val="left" w:pos="1680"/>
              <w:tab w:val="right" w:leader="dot" w:pos="8296"/>
            </w:tabs>
            <w:rPr>
              <w:noProof/>
            </w:rPr>
          </w:pPr>
          <w:hyperlink w:anchor="_Toc463016074" w:history="1">
            <w:r w:rsidR="00FF70AB" w:rsidRPr="00CA184F">
              <w:rPr>
                <w:rStyle w:val="a6"/>
                <w:noProof/>
              </w:rPr>
              <w:t>3.2.4.</w:t>
            </w:r>
            <w:r w:rsidR="00FF70AB">
              <w:rPr>
                <w:noProof/>
              </w:rPr>
              <w:tab/>
            </w:r>
            <w:r w:rsidR="00FF70AB" w:rsidRPr="00CA184F">
              <w:rPr>
                <w:rStyle w:val="a6"/>
                <w:rFonts w:hint="eastAsia"/>
                <w:noProof/>
              </w:rPr>
              <w:t>数据审核</w:t>
            </w:r>
            <w:r w:rsidR="00FF70AB">
              <w:rPr>
                <w:noProof/>
                <w:webHidden/>
              </w:rPr>
              <w:tab/>
            </w:r>
            <w:r w:rsidR="00FF70AB">
              <w:rPr>
                <w:noProof/>
                <w:webHidden/>
              </w:rPr>
              <w:fldChar w:fldCharType="begin"/>
            </w:r>
            <w:r w:rsidR="00FF70AB">
              <w:rPr>
                <w:noProof/>
                <w:webHidden/>
              </w:rPr>
              <w:instrText xml:space="preserve"> PAGEREF _Toc463016074 \h </w:instrText>
            </w:r>
            <w:r w:rsidR="00FF70AB">
              <w:rPr>
                <w:noProof/>
                <w:webHidden/>
              </w:rPr>
            </w:r>
            <w:r w:rsidR="00FF70AB">
              <w:rPr>
                <w:noProof/>
                <w:webHidden/>
              </w:rPr>
              <w:fldChar w:fldCharType="separate"/>
            </w:r>
            <w:r w:rsidR="00FF70AB">
              <w:rPr>
                <w:noProof/>
                <w:webHidden/>
              </w:rPr>
              <w:t>11</w:t>
            </w:r>
            <w:r w:rsidR="00FF70AB">
              <w:rPr>
                <w:noProof/>
                <w:webHidden/>
              </w:rPr>
              <w:fldChar w:fldCharType="end"/>
            </w:r>
          </w:hyperlink>
        </w:p>
        <w:p w:rsidR="00FF70AB" w:rsidRDefault="007E0E55">
          <w:pPr>
            <w:pStyle w:val="30"/>
            <w:tabs>
              <w:tab w:val="left" w:pos="1680"/>
              <w:tab w:val="right" w:leader="dot" w:pos="8296"/>
            </w:tabs>
            <w:rPr>
              <w:noProof/>
            </w:rPr>
          </w:pPr>
          <w:hyperlink w:anchor="_Toc463016075" w:history="1">
            <w:r w:rsidR="00FF70AB" w:rsidRPr="00CA184F">
              <w:rPr>
                <w:rStyle w:val="a6"/>
                <w:noProof/>
              </w:rPr>
              <w:t>3.2.5.</w:t>
            </w:r>
            <w:r w:rsidR="00FF70AB">
              <w:rPr>
                <w:noProof/>
              </w:rPr>
              <w:tab/>
            </w:r>
            <w:r w:rsidR="00FF70AB" w:rsidRPr="00CA184F">
              <w:rPr>
                <w:rStyle w:val="a6"/>
                <w:rFonts w:hint="eastAsia"/>
                <w:noProof/>
              </w:rPr>
              <w:t>预警报警</w:t>
            </w:r>
            <w:r w:rsidR="00FF70AB">
              <w:rPr>
                <w:noProof/>
                <w:webHidden/>
              </w:rPr>
              <w:tab/>
            </w:r>
            <w:r w:rsidR="00FF70AB">
              <w:rPr>
                <w:noProof/>
                <w:webHidden/>
              </w:rPr>
              <w:fldChar w:fldCharType="begin"/>
            </w:r>
            <w:r w:rsidR="00FF70AB">
              <w:rPr>
                <w:noProof/>
                <w:webHidden/>
              </w:rPr>
              <w:instrText xml:space="preserve"> PAGEREF _Toc463016075 \h </w:instrText>
            </w:r>
            <w:r w:rsidR="00FF70AB">
              <w:rPr>
                <w:noProof/>
                <w:webHidden/>
              </w:rPr>
            </w:r>
            <w:r w:rsidR="00FF70AB">
              <w:rPr>
                <w:noProof/>
                <w:webHidden/>
              </w:rPr>
              <w:fldChar w:fldCharType="separate"/>
            </w:r>
            <w:r w:rsidR="00FF70AB">
              <w:rPr>
                <w:noProof/>
                <w:webHidden/>
              </w:rPr>
              <w:t>12</w:t>
            </w:r>
            <w:r w:rsidR="00FF70AB">
              <w:rPr>
                <w:noProof/>
                <w:webHidden/>
              </w:rPr>
              <w:fldChar w:fldCharType="end"/>
            </w:r>
          </w:hyperlink>
        </w:p>
        <w:p w:rsidR="00FF70AB" w:rsidRDefault="007E0E55">
          <w:pPr>
            <w:pStyle w:val="30"/>
            <w:tabs>
              <w:tab w:val="left" w:pos="1680"/>
              <w:tab w:val="right" w:leader="dot" w:pos="8296"/>
            </w:tabs>
            <w:rPr>
              <w:noProof/>
            </w:rPr>
          </w:pPr>
          <w:hyperlink w:anchor="_Toc463016076" w:history="1">
            <w:r w:rsidR="00FF70AB" w:rsidRPr="00CA184F">
              <w:rPr>
                <w:rStyle w:val="a6"/>
                <w:noProof/>
              </w:rPr>
              <w:t>3.2.6.</w:t>
            </w:r>
            <w:r w:rsidR="00FF70AB">
              <w:rPr>
                <w:noProof/>
              </w:rPr>
              <w:tab/>
            </w:r>
            <w:r w:rsidR="00FF70AB" w:rsidRPr="00CA184F">
              <w:rPr>
                <w:rStyle w:val="a6"/>
                <w:rFonts w:hint="eastAsia"/>
                <w:noProof/>
              </w:rPr>
              <w:t>基础信息维护</w:t>
            </w:r>
            <w:r w:rsidR="00FF70AB">
              <w:rPr>
                <w:noProof/>
                <w:webHidden/>
              </w:rPr>
              <w:tab/>
            </w:r>
            <w:r w:rsidR="00FF70AB">
              <w:rPr>
                <w:noProof/>
                <w:webHidden/>
              </w:rPr>
              <w:fldChar w:fldCharType="begin"/>
            </w:r>
            <w:r w:rsidR="00FF70AB">
              <w:rPr>
                <w:noProof/>
                <w:webHidden/>
              </w:rPr>
              <w:instrText xml:space="preserve"> PAGEREF _Toc463016076 \h </w:instrText>
            </w:r>
            <w:r w:rsidR="00FF70AB">
              <w:rPr>
                <w:noProof/>
                <w:webHidden/>
              </w:rPr>
            </w:r>
            <w:r w:rsidR="00FF70AB">
              <w:rPr>
                <w:noProof/>
                <w:webHidden/>
              </w:rPr>
              <w:fldChar w:fldCharType="separate"/>
            </w:r>
            <w:r w:rsidR="00FF70AB">
              <w:rPr>
                <w:noProof/>
                <w:webHidden/>
              </w:rPr>
              <w:t>14</w:t>
            </w:r>
            <w:r w:rsidR="00FF70AB">
              <w:rPr>
                <w:noProof/>
                <w:webHidden/>
              </w:rPr>
              <w:fldChar w:fldCharType="end"/>
            </w:r>
          </w:hyperlink>
        </w:p>
        <w:p w:rsidR="00FF70AB" w:rsidRDefault="007E0E55">
          <w:pPr>
            <w:pStyle w:val="30"/>
            <w:tabs>
              <w:tab w:val="left" w:pos="1680"/>
              <w:tab w:val="right" w:leader="dot" w:pos="8296"/>
            </w:tabs>
            <w:rPr>
              <w:noProof/>
            </w:rPr>
          </w:pPr>
          <w:hyperlink w:anchor="_Toc463016077" w:history="1">
            <w:r w:rsidR="00FF70AB" w:rsidRPr="00CA184F">
              <w:rPr>
                <w:rStyle w:val="a6"/>
                <w:noProof/>
              </w:rPr>
              <w:t>3.2.7.</w:t>
            </w:r>
            <w:r w:rsidR="00FF70AB">
              <w:rPr>
                <w:noProof/>
              </w:rPr>
              <w:tab/>
            </w:r>
            <w:r w:rsidR="00FF70AB" w:rsidRPr="00CA184F">
              <w:rPr>
                <w:rStyle w:val="a6"/>
                <w:rFonts w:hint="eastAsia"/>
                <w:noProof/>
              </w:rPr>
              <w:t>信息发布</w:t>
            </w:r>
            <w:r w:rsidR="00FF70AB">
              <w:rPr>
                <w:noProof/>
                <w:webHidden/>
              </w:rPr>
              <w:tab/>
            </w:r>
            <w:r w:rsidR="00FF70AB">
              <w:rPr>
                <w:noProof/>
                <w:webHidden/>
              </w:rPr>
              <w:fldChar w:fldCharType="begin"/>
            </w:r>
            <w:r w:rsidR="00FF70AB">
              <w:rPr>
                <w:noProof/>
                <w:webHidden/>
              </w:rPr>
              <w:instrText xml:space="preserve"> PAGEREF _Toc463016077 \h </w:instrText>
            </w:r>
            <w:r w:rsidR="00FF70AB">
              <w:rPr>
                <w:noProof/>
                <w:webHidden/>
              </w:rPr>
            </w:r>
            <w:r w:rsidR="00FF70AB">
              <w:rPr>
                <w:noProof/>
                <w:webHidden/>
              </w:rPr>
              <w:fldChar w:fldCharType="separate"/>
            </w:r>
            <w:r w:rsidR="00FF70AB">
              <w:rPr>
                <w:noProof/>
                <w:webHidden/>
              </w:rPr>
              <w:t>15</w:t>
            </w:r>
            <w:r w:rsidR="00FF70AB">
              <w:rPr>
                <w:noProof/>
                <w:webHidden/>
              </w:rPr>
              <w:fldChar w:fldCharType="end"/>
            </w:r>
          </w:hyperlink>
        </w:p>
        <w:p w:rsidR="00FF70AB" w:rsidRDefault="007E0E55">
          <w:pPr>
            <w:pStyle w:val="30"/>
            <w:tabs>
              <w:tab w:val="left" w:pos="1680"/>
              <w:tab w:val="right" w:leader="dot" w:pos="8296"/>
            </w:tabs>
            <w:rPr>
              <w:noProof/>
            </w:rPr>
          </w:pPr>
          <w:hyperlink w:anchor="_Toc463016078" w:history="1">
            <w:r w:rsidR="00FF70AB" w:rsidRPr="00CA184F">
              <w:rPr>
                <w:rStyle w:val="a6"/>
                <w:noProof/>
              </w:rPr>
              <w:t>3.2.8.</w:t>
            </w:r>
            <w:r w:rsidR="00FF70AB">
              <w:rPr>
                <w:noProof/>
              </w:rPr>
              <w:tab/>
            </w:r>
            <w:r w:rsidR="00FF70AB" w:rsidRPr="00CA184F">
              <w:rPr>
                <w:rStyle w:val="a6"/>
                <w:rFonts w:hint="eastAsia"/>
                <w:noProof/>
              </w:rPr>
              <w:t>系统管理</w:t>
            </w:r>
            <w:r w:rsidR="00FF70AB">
              <w:rPr>
                <w:noProof/>
                <w:webHidden/>
              </w:rPr>
              <w:tab/>
            </w:r>
            <w:r w:rsidR="00FF70AB">
              <w:rPr>
                <w:noProof/>
                <w:webHidden/>
              </w:rPr>
              <w:fldChar w:fldCharType="begin"/>
            </w:r>
            <w:r w:rsidR="00FF70AB">
              <w:rPr>
                <w:noProof/>
                <w:webHidden/>
              </w:rPr>
              <w:instrText xml:space="preserve"> PAGEREF _Toc463016078 \h </w:instrText>
            </w:r>
            <w:r w:rsidR="00FF70AB">
              <w:rPr>
                <w:noProof/>
                <w:webHidden/>
              </w:rPr>
            </w:r>
            <w:r w:rsidR="00FF70AB">
              <w:rPr>
                <w:noProof/>
                <w:webHidden/>
              </w:rPr>
              <w:fldChar w:fldCharType="separate"/>
            </w:r>
            <w:r w:rsidR="00FF70AB">
              <w:rPr>
                <w:noProof/>
                <w:webHidden/>
              </w:rPr>
              <w:t>17</w:t>
            </w:r>
            <w:r w:rsidR="00FF70AB">
              <w:rPr>
                <w:noProof/>
                <w:webHidden/>
              </w:rPr>
              <w:fldChar w:fldCharType="end"/>
            </w:r>
          </w:hyperlink>
        </w:p>
        <w:p w:rsidR="00FF70AB" w:rsidRDefault="007E0E55">
          <w:pPr>
            <w:pStyle w:val="30"/>
            <w:tabs>
              <w:tab w:val="left" w:pos="1680"/>
              <w:tab w:val="right" w:leader="dot" w:pos="8296"/>
            </w:tabs>
            <w:rPr>
              <w:noProof/>
            </w:rPr>
          </w:pPr>
          <w:hyperlink w:anchor="_Toc463016079" w:history="1">
            <w:r w:rsidR="00FF70AB" w:rsidRPr="00CA184F">
              <w:rPr>
                <w:rStyle w:val="a6"/>
                <w:noProof/>
              </w:rPr>
              <w:t>3.2.9.</w:t>
            </w:r>
            <w:r w:rsidR="00FF70AB">
              <w:rPr>
                <w:noProof/>
              </w:rPr>
              <w:tab/>
            </w:r>
            <w:r w:rsidR="00FF70AB" w:rsidRPr="00CA184F">
              <w:rPr>
                <w:rStyle w:val="a6"/>
                <w:rFonts w:hint="eastAsia"/>
                <w:noProof/>
              </w:rPr>
              <w:t>系统间数据交换</w:t>
            </w:r>
            <w:r w:rsidR="00FF70AB">
              <w:rPr>
                <w:noProof/>
                <w:webHidden/>
              </w:rPr>
              <w:tab/>
            </w:r>
            <w:r w:rsidR="00FF70AB">
              <w:rPr>
                <w:noProof/>
                <w:webHidden/>
              </w:rPr>
              <w:fldChar w:fldCharType="begin"/>
            </w:r>
            <w:r w:rsidR="00FF70AB">
              <w:rPr>
                <w:noProof/>
                <w:webHidden/>
              </w:rPr>
              <w:instrText xml:space="preserve"> PAGEREF _Toc463016079 \h </w:instrText>
            </w:r>
            <w:r w:rsidR="00FF70AB">
              <w:rPr>
                <w:noProof/>
                <w:webHidden/>
              </w:rPr>
            </w:r>
            <w:r w:rsidR="00FF70AB">
              <w:rPr>
                <w:noProof/>
                <w:webHidden/>
              </w:rPr>
              <w:fldChar w:fldCharType="separate"/>
            </w:r>
            <w:r w:rsidR="00FF70AB">
              <w:rPr>
                <w:noProof/>
                <w:webHidden/>
              </w:rPr>
              <w:t>18</w:t>
            </w:r>
            <w:r w:rsidR="00FF70AB">
              <w:rPr>
                <w:noProof/>
                <w:webHidden/>
              </w:rPr>
              <w:fldChar w:fldCharType="end"/>
            </w:r>
          </w:hyperlink>
        </w:p>
        <w:p w:rsidR="00FF70AB" w:rsidRDefault="007E0E55">
          <w:pPr>
            <w:pStyle w:val="20"/>
            <w:tabs>
              <w:tab w:val="left" w:pos="1050"/>
              <w:tab w:val="right" w:leader="dot" w:pos="8296"/>
            </w:tabs>
            <w:rPr>
              <w:noProof/>
            </w:rPr>
          </w:pPr>
          <w:hyperlink w:anchor="_Toc463016080" w:history="1">
            <w:r w:rsidR="00FF70AB" w:rsidRPr="00CA184F">
              <w:rPr>
                <w:rStyle w:val="a6"/>
                <w:noProof/>
              </w:rPr>
              <w:t>3.3.</w:t>
            </w:r>
            <w:r w:rsidR="00FF70AB">
              <w:rPr>
                <w:noProof/>
              </w:rPr>
              <w:tab/>
            </w:r>
            <w:r w:rsidR="00FF70AB" w:rsidRPr="00CA184F">
              <w:rPr>
                <w:rStyle w:val="a6"/>
                <w:rFonts w:hint="eastAsia"/>
                <w:noProof/>
              </w:rPr>
              <w:t>污染源在线监控平台非功能性需求</w:t>
            </w:r>
            <w:r w:rsidR="00FF70AB">
              <w:rPr>
                <w:noProof/>
                <w:webHidden/>
              </w:rPr>
              <w:tab/>
            </w:r>
            <w:r w:rsidR="00FF70AB">
              <w:rPr>
                <w:noProof/>
                <w:webHidden/>
              </w:rPr>
              <w:fldChar w:fldCharType="begin"/>
            </w:r>
            <w:r w:rsidR="00FF70AB">
              <w:rPr>
                <w:noProof/>
                <w:webHidden/>
              </w:rPr>
              <w:instrText xml:space="preserve"> PAGEREF _Toc463016080 \h </w:instrText>
            </w:r>
            <w:r w:rsidR="00FF70AB">
              <w:rPr>
                <w:noProof/>
                <w:webHidden/>
              </w:rPr>
            </w:r>
            <w:r w:rsidR="00FF70AB">
              <w:rPr>
                <w:noProof/>
                <w:webHidden/>
              </w:rPr>
              <w:fldChar w:fldCharType="separate"/>
            </w:r>
            <w:r w:rsidR="00FF70AB">
              <w:rPr>
                <w:noProof/>
                <w:webHidden/>
              </w:rPr>
              <w:t>19</w:t>
            </w:r>
            <w:r w:rsidR="00FF70AB">
              <w:rPr>
                <w:noProof/>
                <w:webHidden/>
              </w:rPr>
              <w:fldChar w:fldCharType="end"/>
            </w:r>
          </w:hyperlink>
        </w:p>
        <w:p w:rsidR="00FF70AB" w:rsidRDefault="007E0E55">
          <w:pPr>
            <w:pStyle w:val="30"/>
            <w:tabs>
              <w:tab w:val="left" w:pos="1680"/>
              <w:tab w:val="right" w:leader="dot" w:pos="8296"/>
            </w:tabs>
            <w:rPr>
              <w:noProof/>
            </w:rPr>
          </w:pPr>
          <w:hyperlink w:anchor="_Toc463016087" w:history="1">
            <w:r w:rsidR="00FF70AB" w:rsidRPr="00CA184F">
              <w:rPr>
                <w:rStyle w:val="a6"/>
                <w:noProof/>
              </w:rPr>
              <w:t>3.3.1.</w:t>
            </w:r>
            <w:r w:rsidR="00FF70AB">
              <w:rPr>
                <w:noProof/>
              </w:rPr>
              <w:tab/>
            </w:r>
            <w:r w:rsidR="00FF70AB" w:rsidRPr="00CA184F">
              <w:rPr>
                <w:rStyle w:val="a6"/>
                <w:rFonts w:hint="eastAsia"/>
                <w:noProof/>
              </w:rPr>
              <w:t>安全性</w:t>
            </w:r>
            <w:r w:rsidR="00FF70AB">
              <w:rPr>
                <w:noProof/>
                <w:webHidden/>
              </w:rPr>
              <w:tab/>
            </w:r>
            <w:r w:rsidR="00FF70AB">
              <w:rPr>
                <w:noProof/>
                <w:webHidden/>
              </w:rPr>
              <w:fldChar w:fldCharType="begin"/>
            </w:r>
            <w:r w:rsidR="00FF70AB">
              <w:rPr>
                <w:noProof/>
                <w:webHidden/>
              </w:rPr>
              <w:instrText xml:space="preserve"> PAGEREF _Toc463016087 \h </w:instrText>
            </w:r>
            <w:r w:rsidR="00FF70AB">
              <w:rPr>
                <w:noProof/>
                <w:webHidden/>
              </w:rPr>
            </w:r>
            <w:r w:rsidR="00FF70AB">
              <w:rPr>
                <w:noProof/>
                <w:webHidden/>
              </w:rPr>
              <w:fldChar w:fldCharType="separate"/>
            </w:r>
            <w:r w:rsidR="00FF70AB">
              <w:rPr>
                <w:noProof/>
                <w:webHidden/>
              </w:rPr>
              <w:t>19</w:t>
            </w:r>
            <w:r w:rsidR="00FF70AB">
              <w:rPr>
                <w:noProof/>
                <w:webHidden/>
              </w:rPr>
              <w:fldChar w:fldCharType="end"/>
            </w:r>
          </w:hyperlink>
        </w:p>
        <w:p w:rsidR="00FF70AB" w:rsidRDefault="007E0E55">
          <w:pPr>
            <w:pStyle w:val="30"/>
            <w:tabs>
              <w:tab w:val="left" w:pos="1680"/>
              <w:tab w:val="right" w:leader="dot" w:pos="8296"/>
            </w:tabs>
            <w:rPr>
              <w:noProof/>
            </w:rPr>
          </w:pPr>
          <w:hyperlink w:anchor="_Toc463016088" w:history="1">
            <w:r w:rsidR="00FF70AB" w:rsidRPr="00CA184F">
              <w:rPr>
                <w:rStyle w:val="a6"/>
                <w:noProof/>
              </w:rPr>
              <w:t>3.3.2.</w:t>
            </w:r>
            <w:r w:rsidR="00FF70AB">
              <w:rPr>
                <w:noProof/>
              </w:rPr>
              <w:tab/>
            </w:r>
            <w:r w:rsidR="00FF70AB" w:rsidRPr="00CA184F">
              <w:rPr>
                <w:rStyle w:val="a6"/>
                <w:rFonts w:hint="eastAsia"/>
                <w:noProof/>
              </w:rPr>
              <w:t>系统性能</w:t>
            </w:r>
            <w:r w:rsidR="00FF70AB">
              <w:rPr>
                <w:noProof/>
                <w:webHidden/>
              </w:rPr>
              <w:tab/>
            </w:r>
            <w:r w:rsidR="00FF70AB">
              <w:rPr>
                <w:noProof/>
                <w:webHidden/>
              </w:rPr>
              <w:fldChar w:fldCharType="begin"/>
            </w:r>
            <w:r w:rsidR="00FF70AB">
              <w:rPr>
                <w:noProof/>
                <w:webHidden/>
              </w:rPr>
              <w:instrText xml:space="preserve"> PAGEREF _Toc463016088 \h </w:instrText>
            </w:r>
            <w:r w:rsidR="00FF70AB">
              <w:rPr>
                <w:noProof/>
                <w:webHidden/>
              </w:rPr>
            </w:r>
            <w:r w:rsidR="00FF70AB">
              <w:rPr>
                <w:noProof/>
                <w:webHidden/>
              </w:rPr>
              <w:fldChar w:fldCharType="separate"/>
            </w:r>
            <w:r w:rsidR="00FF70AB">
              <w:rPr>
                <w:noProof/>
                <w:webHidden/>
              </w:rPr>
              <w:t>19</w:t>
            </w:r>
            <w:r w:rsidR="00FF70AB">
              <w:rPr>
                <w:noProof/>
                <w:webHidden/>
              </w:rPr>
              <w:fldChar w:fldCharType="end"/>
            </w:r>
          </w:hyperlink>
        </w:p>
        <w:p w:rsidR="00FF70AB" w:rsidRDefault="007E0E55">
          <w:pPr>
            <w:pStyle w:val="30"/>
            <w:tabs>
              <w:tab w:val="left" w:pos="1680"/>
              <w:tab w:val="right" w:leader="dot" w:pos="8296"/>
            </w:tabs>
            <w:rPr>
              <w:noProof/>
            </w:rPr>
          </w:pPr>
          <w:hyperlink w:anchor="_Toc463016089" w:history="1">
            <w:r w:rsidR="00FF70AB" w:rsidRPr="00CA184F">
              <w:rPr>
                <w:rStyle w:val="a6"/>
                <w:noProof/>
              </w:rPr>
              <w:t>3.3.3.</w:t>
            </w:r>
            <w:r w:rsidR="00FF70AB">
              <w:rPr>
                <w:noProof/>
              </w:rPr>
              <w:tab/>
            </w:r>
            <w:r w:rsidR="00FF70AB" w:rsidRPr="00CA184F">
              <w:rPr>
                <w:rStyle w:val="a6"/>
                <w:rFonts w:hint="eastAsia"/>
                <w:noProof/>
              </w:rPr>
              <w:t>可靠性</w:t>
            </w:r>
            <w:r w:rsidR="00FF70AB">
              <w:rPr>
                <w:noProof/>
                <w:webHidden/>
              </w:rPr>
              <w:tab/>
            </w:r>
            <w:r w:rsidR="00FF70AB">
              <w:rPr>
                <w:noProof/>
                <w:webHidden/>
              </w:rPr>
              <w:fldChar w:fldCharType="begin"/>
            </w:r>
            <w:r w:rsidR="00FF70AB">
              <w:rPr>
                <w:noProof/>
                <w:webHidden/>
              </w:rPr>
              <w:instrText xml:space="preserve"> PAGEREF _Toc463016089 \h </w:instrText>
            </w:r>
            <w:r w:rsidR="00FF70AB">
              <w:rPr>
                <w:noProof/>
                <w:webHidden/>
              </w:rPr>
            </w:r>
            <w:r w:rsidR="00FF70AB">
              <w:rPr>
                <w:noProof/>
                <w:webHidden/>
              </w:rPr>
              <w:fldChar w:fldCharType="separate"/>
            </w:r>
            <w:r w:rsidR="00FF70AB">
              <w:rPr>
                <w:noProof/>
                <w:webHidden/>
              </w:rPr>
              <w:t>19</w:t>
            </w:r>
            <w:r w:rsidR="00FF70AB">
              <w:rPr>
                <w:noProof/>
                <w:webHidden/>
              </w:rPr>
              <w:fldChar w:fldCharType="end"/>
            </w:r>
          </w:hyperlink>
        </w:p>
        <w:p w:rsidR="00FF70AB" w:rsidRDefault="007E0E55">
          <w:pPr>
            <w:pStyle w:val="30"/>
            <w:tabs>
              <w:tab w:val="left" w:pos="1680"/>
              <w:tab w:val="right" w:leader="dot" w:pos="8296"/>
            </w:tabs>
            <w:rPr>
              <w:noProof/>
            </w:rPr>
          </w:pPr>
          <w:hyperlink w:anchor="_Toc463016090" w:history="1">
            <w:r w:rsidR="00FF70AB" w:rsidRPr="00CA184F">
              <w:rPr>
                <w:rStyle w:val="a6"/>
                <w:noProof/>
              </w:rPr>
              <w:t>3.3.4.</w:t>
            </w:r>
            <w:r w:rsidR="00FF70AB">
              <w:rPr>
                <w:noProof/>
              </w:rPr>
              <w:tab/>
            </w:r>
            <w:r w:rsidR="00FF70AB" w:rsidRPr="00CA184F">
              <w:rPr>
                <w:rStyle w:val="a6"/>
                <w:rFonts w:hint="eastAsia"/>
                <w:noProof/>
              </w:rPr>
              <w:t>可维护性</w:t>
            </w:r>
            <w:r w:rsidR="00FF70AB">
              <w:rPr>
                <w:noProof/>
                <w:webHidden/>
              </w:rPr>
              <w:tab/>
            </w:r>
            <w:r w:rsidR="00FF70AB">
              <w:rPr>
                <w:noProof/>
                <w:webHidden/>
              </w:rPr>
              <w:fldChar w:fldCharType="begin"/>
            </w:r>
            <w:r w:rsidR="00FF70AB">
              <w:rPr>
                <w:noProof/>
                <w:webHidden/>
              </w:rPr>
              <w:instrText xml:space="preserve"> PAGEREF _Toc463016090 \h </w:instrText>
            </w:r>
            <w:r w:rsidR="00FF70AB">
              <w:rPr>
                <w:noProof/>
                <w:webHidden/>
              </w:rPr>
            </w:r>
            <w:r w:rsidR="00FF70AB">
              <w:rPr>
                <w:noProof/>
                <w:webHidden/>
              </w:rPr>
              <w:fldChar w:fldCharType="separate"/>
            </w:r>
            <w:r w:rsidR="00FF70AB">
              <w:rPr>
                <w:noProof/>
                <w:webHidden/>
              </w:rPr>
              <w:t>20</w:t>
            </w:r>
            <w:r w:rsidR="00FF70AB">
              <w:rPr>
                <w:noProof/>
                <w:webHidden/>
              </w:rPr>
              <w:fldChar w:fldCharType="end"/>
            </w:r>
          </w:hyperlink>
        </w:p>
        <w:p w:rsidR="00FF70AB" w:rsidRDefault="007E0E55">
          <w:pPr>
            <w:pStyle w:val="30"/>
            <w:tabs>
              <w:tab w:val="left" w:pos="1680"/>
              <w:tab w:val="right" w:leader="dot" w:pos="8296"/>
            </w:tabs>
            <w:rPr>
              <w:noProof/>
            </w:rPr>
          </w:pPr>
          <w:hyperlink w:anchor="_Toc463016091" w:history="1">
            <w:r w:rsidR="00FF70AB" w:rsidRPr="00CA184F">
              <w:rPr>
                <w:rStyle w:val="a6"/>
                <w:noProof/>
              </w:rPr>
              <w:t>3.3.5.</w:t>
            </w:r>
            <w:r w:rsidR="00FF70AB">
              <w:rPr>
                <w:noProof/>
              </w:rPr>
              <w:tab/>
            </w:r>
            <w:r w:rsidR="00FF70AB" w:rsidRPr="00CA184F">
              <w:rPr>
                <w:rStyle w:val="a6"/>
                <w:rFonts w:hint="eastAsia"/>
                <w:noProof/>
              </w:rPr>
              <w:t>可扩展性</w:t>
            </w:r>
            <w:r w:rsidR="00FF70AB">
              <w:rPr>
                <w:noProof/>
                <w:webHidden/>
              </w:rPr>
              <w:tab/>
            </w:r>
            <w:r w:rsidR="00FF70AB">
              <w:rPr>
                <w:noProof/>
                <w:webHidden/>
              </w:rPr>
              <w:fldChar w:fldCharType="begin"/>
            </w:r>
            <w:r w:rsidR="00FF70AB">
              <w:rPr>
                <w:noProof/>
                <w:webHidden/>
              </w:rPr>
              <w:instrText xml:space="preserve"> PAGEREF _Toc463016091 \h </w:instrText>
            </w:r>
            <w:r w:rsidR="00FF70AB">
              <w:rPr>
                <w:noProof/>
                <w:webHidden/>
              </w:rPr>
            </w:r>
            <w:r w:rsidR="00FF70AB">
              <w:rPr>
                <w:noProof/>
                <w:webHidden/>
              </w:rPr>
              <w:fldChar w:fldCharType="separate"/>
            </w:r>
            <w:r w:rsidR="00FF70AB">
              <w:rPr>
                <w:noProof/>
                <w:webHidden/>
              </w:rPr>
              <w:t>20</w:t>
            </w:r>
            <w:r w:rsidR="00FF70AB">
              <w:rPr>
                <w:noProof/>
                <w:webHidden/>
              </w:rPr>
              <w:fldChar w:fldCharType="end"/>
            </w:r>
          </w:hyperlink>
        </w:p>
        <w:p w:rsidR="00FF70AB" w:rsidRDefault="007E0E55">
          <w:pPr>
            <w:pStyle w:val="20"/>
            <w:tabs>
              <w:tab w:val="left" w:pos="1050"/>
              <w:tab w:val="right" w:leader="dot" w:pos="8296"/>
            </w:tabs>
            <w:rPr>
              <w:noProof/>
            </w:rPr>
          </w:pPr>
          <w:hyperlink w:anchor="_Toc463016092" w:history="1">
            <w:r w:rsidR="00FF70AB" w:rsidRPr="00CA184F">
              <w:rPr>
                <w:rStyle w:val="a6"/>
                <w:rFonts w:ascii="Times New Roman" w:cs="Times New Roman"/>
                <w:noProof/>
              </w:rPr>
              <w:t>3.4.</w:t>
            </w:r>
            <w:r w:rsidR="00FF70AB">
              <w:rPr>
                <w:noProof/>
              </w:rPr>
              <w:tab/>
            </w:r>
            <w:r w:rsidR="00FF70AB" w:rsidRPr="00CA184F">
              <w:rPr>
                <w:rStyle w:val="a6"/>
                <w:rFonts w:ascii="Times New Roman" w:cs="Times New Roman" w:hint="eastAsia"/>
                <w:noProof/>
              </w:rPr>
              <w:t>各监测类别监测项目要求</w:t>
            </w:r>
            <w:r w:rsidR="00FF70AB">
              <w:rPr>
                <w:noProof/>
                <w:webHidden/>
              </w:rPr>
              <w:tab/>
            </w:r>
            <w:r w:rsidR="00FF70AB">
              <w:rPr>
                <w:noProof/>
                <w:webHidden/>
              </w:rPr>
              <w:fldChar w:fldCharType="begin"/>
            </w:r>
            <w:r w:rsidR="00FF70AB">
              <w:rPr>
                <w:noProof/>
                <w:webHidden/>
              </w:rPr>
              <w:instrText xml:space="preserve"> PAGEREF _Toc463016092 \h </w:instrText>
            </w:r>
            <w:r w:rsidR="00FF70AB">
              <w:rPr>
                <w:noProof/>
                <w:webHidden/>
              </w:rPr>
            </w:r>
            <w:r w:rsidR="00FF70AB">
              <w:rPr>
                <w:noProof/>
                <w:webHidden/>
              </w:rPr>
              <w:fldChar w:fldCharType="separate"/>
            </w:r>
            <w:r w:rsidR="00FF70AB">
              <w:rPr>
                <w:noProof/>
                <w:webHidden/>
              </w:rPr>
              <w:t>20</w:t>
            </w:r>
            <w:r w:rsidR="00FF70AB">
              <w:rPr>
                <w:noProof/>
                <w:webHidden/>
              </w:rPr>
              <w:fldChar w:fldCharType="end"/>
            </w:r>
          </w:hyperlink>
        </w:p>
        <w:p w:rsidR="00FF70AB" w:rsidRDefault="007E0E55">
          <w:pPr>
            <w:pStyle w:val="10"/>
            <w:tabs>
              <w:tab w:val="left" w:pos="420"/>
              <w:tab w:val="right" w:leader="dot" w:pos="8296"/>
            </w:tabs>
            <w:rPr>
              <w:noProof/>
            </w:rPr>
          </w:pPr>
          <w:hyperlink w:anchor="_Toc463016093" w:history="1">
            <w:r w:rsidR="00FF70AB" w:rsidRPr="00CA184F">
              <w:rPr>
                <w:rStyle w:val="a6"/>
                <w:noProof/>
              </w:rPr>
              <w:t>4.</w:t>
            </w:r>
            <w:r w:rsidR="00FF70AB">
              <w:rPr>
                <w:noProof/>
              </w:rPr>
              <w:tab/>
            </w:r>
            <w:r w:rsidR="00FF70AB" w:rsidRPr="00CA184F">
              <w:rPr>
                <w:rStyle w:val="a6"/>
                <w:rFonts w:hint="eastAsia"/>
                <w:noProof/>
              </w:rPr>
              <w:t>技术难点分析</w:t>
            </w:r>
            <w:r w:rsidR="00FF70AB">
              <w:rPr>
                <w:noProof/>
                <w:webHidden/>
              </w:rPr>
              <w:tab/>
            </w:r>
            <w:r w:rsidR="00FF70AB">
              <w:rPr>
                <w:noProof/>
                <w:webHidden/>
              </w:rPr>
              <w:fldChar w:fldCharType="begin"/>
            </w:r>
            <w:r w:rsidR="00FF70AB">
              <w:rPr>
                <w:noProof/>
                <w:webHidden/>
              </w:rPr>
              <w:instrText xml:space="preserve"> PAGEREF _Toc463016093 \h </w:instrText>
            </w:r>
            <w:r w:rsidR="00FF70AB">
              <w:rPr>
                <w:noProof/>
                <w:webHidden/>
              </w:rPr>
            </w:r>
            <w:r w:rsidR="00FF70AB">
              <w:rPr>
                <w:noProof/>
                <w:webHidden/>
              </w:rPr>
              <w:fldChar w:fldCharType="separate"/>
            </w:r>
            <w:r w:rsidR="00FF70AB">
              <w:rPr>
                <w:noProof/>
                <w:webHidden/>
              </w:rPr>
              <w:t>21</w:t>
            </w:r>
            <w:r w:rsidR="00FF70AB">
              <w:rPr>
                <w:noProof/>
                <w:webHidden/>
              </w:rPr>
              <w:fldChar w:fldCharType="end"/>
            </w:r>
          </w:hyperlink>
        </w:p>
        <w:p w:rsidR="00FF70AB" w:rsidRDefault="007E0E55">
          <w:pPr>
            <w:pStyle w:val="20"/>
            <w:tabs>
              <w:tab w:val="left" w:pos="1050"/>
              <w:tab w:val="right" w:leader="dot" w:pos="8296"/>
            </w:tabs>
            <w:rPr>
              <w:noProof/>
            </w:rPr>
          </w:pPr>
          <w:hyperlink w:anchor="_Toc463016094" w:history="1">
            <w:r w:rsidR="00FF70AB" w:rsidRPr="00CA184F">
              <w:rPr>
                <w:rStyle w:val="a6"/>
                <w:noProof/>
              </w:rPr>
              <w:t>4.1.</w:t>
            </w:r>
            <w:r w:rsidR="00FF70AB">
              <w:rPr>
                <w:noProof/>
              </w:rPr>
              <w:tab/>
            </w:r>
            <w:r w:rsidR="00FF70AB" w:rsidRPr="00CA184F">
              <w:rPr>
                <w:rStyle w:val="a6"/>
                <w:rFonts w:hint="eastAsia"/>
                <w:noProof/>
              </w:rPr>
              <w:t>高并发实时数据处理与持久化</w:t>
            </w:r>
            <w:r w:rsidR="00FF70AB">
              <w:rPr>
                <w:noProof/>
                <w:webHidden/>
              </w:rPr>
              <w:tab/>
            </w:r>
            <w:r w:rsidR="00FF70AB">
              <w:rPr>
                <w:noProof/>
                <w:webHidden/>
              </w:rPr>
              <w:fldChar w:fldCharType="begin"/>
            </w:r>
            <w:r w:rsidR="00FF70AB">
              <w:rPr>
                <w:noProof/>
                <w:webHidden/>
              </w:rPr>
              <w:instrText xml:space="preserve"> PAGEREF _Toc463016094 \h </w:instrText>
            </w:r>
            <w:r w:rsidR="00FF70AB">
              <w:rPr>
                <w:noProof/>
                <w:webHidden/>
              </w:rPr>
            </w:r>
            <w:r w:rsidR="00FF70AB">
              <w:rPr>
                <w:noProof/>
                <w:webHidden/>
              </w:rPr>
              <w:fldChar w:fldCharType="separate"/>
            </w:r>
            <w:r w:rsidR="00FF70AB">
              <w:rPr>
                <w:noProof/>
                <w:webHidden/>
              </w:rPr>
              <w:t>21</w:t>
            </w:r>
            <w:r w:rsidR="00FF70AB">
              <w:rPr>
                <w:noProof/>
                <w:webHidden/>
              </w:rPr>
              <w:fldChar w:fldCharType="end"/>
            </w:r>
          </w:hyperlink>
        </w:p>
        <w:p w:rsidR="00FF70AB" w:rsidRDefault="007E0E55">
          <w:pPr>
            <w:pStyle w:val="20"/>
            <w:tabs>
              <w:tab w:val="left" w:pos="1050"/>
              <w:tab w:val="right" w:leader="dot" w:pos="8296"/>
            </w:tabs>
            <w:rPr>
              <w:noProof/>
            </w:rPr>
          </w:pPr>
          <w:hyperlink w:anchor="_Toc463016097" w:history="1">
            <w:r w:rsidR="00FF70AB" w:rsidRPr="00CA184F">
              <w:rPr>
                <w:rStyle w:val="a6"/>
                <w:noProof/>
              </w:rPr>
              <w:t>4.2.</w:t>
            </w:r>
            <w:r w:rsidR="00FF70AB">
              <w:rPr>
                <w:noProof/>
              </w:rPr>
              <w:tab/>
            </w:r>
            <w:r w:rsidR="00FF70AB" w:rsidRPr="00CA184F">
              <w:rPr>
                <w:rStyle w:val="a6"/>
                <w:rFonts w:hint="eastAsia"/>
                <w:noProof/>
              </w:rPr>
              <w:t>基于</w:t>
            </w:r>
            <w:r w:rsidR="00FF70AB" w:rsidRPr="00CA184F">
              <w:rPr>
                <w:rStyle w:val="a6"/>
                <w:noProof/>
              </w:rPr>
              <w:t>SOA</w:t>
            </w:r>
            <w:r w:rsidR="00FF70AB" w:rsidRPr="00CA184F">
              <w:rPr>
                <w:rStyle w:val="a6"/>
                <w:rFonts w:hint="eastAsia"/>
                <w:noProof/>
              </w:rPr>
              <w:t>的体系结构设计</w:t>
            </w:r>
            <w:r w:rsidR="00FF70AB">
              <w:rPr>
                <w:noProof/>
                <w:webHidden/>
              </w:rPr>
              <w:tab/>
            </w:r>
            <w:r w:rsidR="00FF70AB">
              <w:rPr>
                <w:noProof/>
                <w:webHidden/>
              </w:rPr>
              <w:fldChar w:fldCharType="begin"/>
            </w:r>
            <w:r w:rsidR="00FF70AB">
              <w:rPr>
                <w:noProof/>
                <w:webHidden/>
              </w:rPr>
              <w:instrText xml:space="preserve"> PAGEREF _Toc463016097 \h </w:instrText>
            </w:r>
            <w:r w:rsidR="00FF70AB">
              <w:rPr>
                <w:noProof/>
                <w:webHidden/>
              </w:rPr>
            </w:r>
            <w:r w:rsidR="00FF70AB">
              <w:rPr>
                <w:noProof/>
                <w:webHidden/>
              </w:rPr>
              <w:fldChar w:fldCharType="separate"/>
            </w:r>
            <w:r w:rsidR="00FF70AB">
              <w:rPr>
                <w:noProof/>
                <w:webHidden/>
              </w:rPr>
              <w:t>21</w:t>
            </w:r>
            <w:r w:rsidR="00FF70AB">
              <w:rPr>
                <w:noProof/>
                <w:webHidden/>
              </w:rPr>
              <w:fldChar w:fldCharType="end"/>
            </w:r>
          </w:hyperlink>
        </w:p>
        <w:p w:rsidR="00FF70AB" w:rsidRDefault="007E0E55">
          <w:pPr>
            <w:pStyle w:val="20"/>
            <w:tabs>
              <w:tab w:val="left" w:pos="1050"/>
              <w:tab w:val="right" w:leader="dot" w:pos="8296"/>
            </w:tabs>
            <w:rPr>
              <w:noProof/>
            </w:rPr>
          </w:pPr>
          <w:hyperlink w:anchor="_Toc463016098" w:history="1">
            <w:r w:rsidR="00FF70AB" w:rsidRPr="00CA184F">
              <w:rPr>
                <w:rStyle w:val="a6"/>
                <w:noProof/>
              </w:rPr>
              <w:t>4.3.</w:t>
            </w:r>
            <w:r w:rsidR="00FF70AB">
              <w:rPr>
                <w:noProof/>
              </w:rPr>
              <w:tab/>
            </w:r>
            <w:r w:rsidR="00FF70AB" w:rsidRPr="00CA184F">
              <w:rPr>
                <w:rStyle w:val="a6"/>
                <w:rFonts w:hint="eastAsia"/>
                <w:noProof/>
              </w:rPr>
              <w:t>开源框架的选取，部署与集成</w:t>
            </w:r>
            <w:r w:rsidR="00FF70AB">
              <w:rPr>
                <w:noProof/>
                <w:webHidden/>
              </w:rPr>
              <w:tab/>
            </w:r>
            <w:r w:rsidR="00FF70AB">
              <w:rPr>
                <w:noProof/>
                <w:webHidden/>
              </w:rPr>
              <w:fldChar w:fldCharType="begin"/>
            </w:r>
            <w:r w:rsidR="00FF70AB">
              <w:rPr>
                <w:noProof/>
                <w:webHidden/>
              </w:rPr>
              <w:instrText xml:space="preserve"> PAGEREF _Toc463016098 \h </w:instrText>
            </w:r>
            <w:r w:rsidR="00FF70AB">
              <w:rPr>
                <w:noProof/>
                <w:webHidden/>
              </w:rPr>
            </w:r>
            <w:r w:rsidR="00FF70AB">
              <w:rPr>
                <w:noProof/>
                <w:webHidden/>
              </w:rPr>
              <w:fldChar w:fldCharType="separate"/>
            </w:r>
            <w:r w:rsidR="00FF70AB">
              <w:rPr>
                <w:noProof/>
                <w:webHidden/>
              </w:rPr>
              <w:t>21</w:t>
            </w:r>
            <w:r w:rsidR="00FF70AB">
              <w:rPr>
                <w:noProof/>
                <w:webHidden/>
              </w:rPr>
              <w:fldChar w:fldCharType="end"/>
            </w:r>
          </w:hyperlink>
        </w:p>
        <w:p w:rsidR="00FF70AB" w:rsidRDefault="007E0E55">
          <w:pPr>
            <w:pStyle w:val="20"/>
            <w:tabs>
              <w:tab w:val="left" w:pos="1050"/>
              <w:tab w:val="right" w:leader="dot" w:pos="8296"/>
            </w:tabs>
            <w:rPr>
              <w:noProof/>
            </w:rPr>
          </w:pPr>
          <w:hyperlink w:anchor="_Toc463016099" w:history="1">
            <w:r w:rsidR="00FF70AB" w:rsidRPr="00CA184F">
              <w:rPr>
                <w:rStyle w:val="a6"/>
                <w:noProof/>
              </w:rPr>
              <w:t>4.4.</w:t>
            </w:r>
            <w:r w:rsidR="00FF70AB">
              <w:rPr>
                <w:noProof/>
              </w:rPr>
              <w:tab/>
            </w:r>
            <w:r w:rsidR="00FF70AB" w:rsidRPr="00CA184F">
              <w:rPr>
                <w:rStyle w:val="a6"/>
                <w:rFonts w:hint="eastAsia"/>
                <w:noProof/>
              </w:rPr>
              <w:t>相关标准的约束与实现</w:t>
            </w:r>
            <w:r w:rsidR="00FF70AB">
              <w:rPr>
                <w:noProof/>
                <w:webHidden/>
              </w:rPr>
              <w:tab/>
            </w:r>
            <w:r w:rsidR="00FF70AB">
              <w:rPr>
                <w:noProof/>
                <w:webHidden/>
              </w:rPr>
              <w:fldChar w:fldCharType="begin"/>
            </w:r>
            <w:r w:rsidR="00FF70AB">
              <w:rPr>
                <w:noProof/>
                <w:webHidden/>
              </w:rPr>
              <w:instrText xml:space="preserve"> PAGEREF _Toc463016099 \h </w:instrText>
            </w:r>
            <w:r w:rsidR="00FF70AB">
              <w:rPr>
                <w:noProof/>
                <w:webHidden/>
              </w:rPr>
            </w:r>
            <w:r w:rsidR="00FF70AB">
              <w:rPr>
                <w:noProof/>
                <w:webHidden/>
              </w:rPr>
              <w:fldChar w:fldCharType="separate"/>
            </w:r>
            <w:r w:rsidR="00FF70AB">
              <w:rPr>
                <w:noProof/>
                <w:webHidden/>
              </w:rPr>
              <w:t>21</w:t>
            </w:r>
            <w:r w:rsidR="00FF70AB">
              <w:rPr>
                <w:noProof/>
                <w:webHidden/>
              </w:rPr>
              <w:fldChar w:fldCharType="end"/>
            </w:r>
          </w:hyperlink>
        </w:p>
        <w:p w:rsidR="00FF70AB" w:rsidRDefault="007E0E55">
          <w:pPr>
            <w:pStyle w:val="20"/>
            <w:tabs>
              <w:tab w:val="left" w:pos="1050"/>
              <w:tab w:val="right" w:leader="dot" w:pos="8296"/>
            </w:tabs>
            <w:rPr>
              <w:noProof/>
            </w:rPr>
          </w:pPr>
          <w:hyperlink w:anchor="_Toc463016100" w:history="1">
            <w:r w:rsidR="00FF70AB" w:rsidRPr="00CA184F">
              <w:rPr>
                <w:rStyle w:val="a6"/>
                <w:noProof/>
              </w:rPr>
              <w:t>4.5.</w:t>
            </w:r>
            <w:r w:rsidR="00FF70AB">
              <w:rPr>
                <w:noProof/>
              </w:rPr>
              <w:tab/>
            </w:r>
            <w:r w:rsidR="00FF70AB" w:rsidRPr="00CA184F">
              <w:rPr>
                <w:rStyle w:val="a6"/>
                <w:rFonts w:hint="eastAsia"/>
                <w:noProof/>
              </w:rPr>
              <w:t>涉及开发技术种类繁多</w:t>
            </w:r>
            <w:r w:rsidR="00FF70AB">
              <w:rPr>
                <w:noProof/>
                <w:webHidden/>
              </w:rPr>
              <w:tab/>
            </w:r>
            <w:r w:rsidR="00FF70AB">
              <w:rPr>
                <w:noProof/>
                <w:webHidden/>
              </w:rPr>
              <w:fldChar w:fldCharType="begin"/>
            </w:r>
            <w:r w:rsidR="00FF70AB">
              <w:rPr>
                <w:noProof/>
                <w:webHidden/>
              </w:rPr>
              <w:instrText xml:space="preserve"> PAGEREF _Toc463016100 \h </w:instrText>
            </w:r>
            <w:r w:rsidR="00FF70AB">
              <w:rPr>
                <w:noProof/>
                <w:webHidden/>
              </w:rPr>
            </w:r>
            <w:r w:rsidR="00FF70AB">
              <w:rPr>
                <w:noProof/>
                <w:webHidden/>
              </w:rPr>
              <w:fldChar w:fldCharType="separate"/>
            </w:r>
            <w:r w:rsidR="00FF70AB">
              <w:rPr>
                <w:noProof/>
                <w:webHidden/>
              </w:rPr>
              <w:t>21</w:t>
            </w:r>
            <w:r w:rsidR="00FF70AB">
              <w:rPr>
                <w:noProof/>
                <w:webHidden/>
              </w:rPr>
              <w:fldChar w:fldCharType="end"/>
            </w:r>
          </w:hyperlink>
        </w:p>
        <w:p w:rsidR="00FF70AB" w:rsidRDefault="007E0E55">
          <w:pPr>
            <w:pStyle w:val="10"/>
            <w:tabs>
              <w:tab w:val="left" w:pos="420"/>
              <w:tab w:val="right" w:leader="dot" w:pos="8296"/>
            </w:tabs>
            <w:rPr>
              <w:noProof/>
            </w:rPr>
          </w:pPr>
          <w:hyperlink w:anchor="_Toc463016101" w:history="1">
            <w:r w:rsidR="00FF70AB" w:rsidRPr="00CA184F">
              <w:rPr>
                <w:rStyle w:val="a6"/>
                <w:noProof/>
              </w:rPr>
              <w:t>5.</w:t>
            </w:r>
            <w:r w:rsidR="00FF70AB">
              <w:rPr>
                <w:noProof/>
              </w:rPr>
              <w:tab/>
            </w:r>
            <w:r w:rsidR="00FF70AB" w:rsidRPr="00CA184F">
              <w:rPr>
                <w:rStyle w:val="a6"/>
                <w:rFonts w:hint="eastAsia"/>
                <w:noProof/>
              </w:rPr>
              <w:t>人员进度安排</w:t>
            </w:r>
            <w:r w:rsidR="00FF70AB">
              <w:rPr>
                <w:noProof/>
                <w:webHidden/>
              </w:rPr>
              <w:tab/>
            </w:r>
            <w:r w:rsidR="00FF70AB">
              <w:rPr>
                <w:noProof/>
                <w:webHidden/>
              </w:rPr>
              <w:fldChar w:fldCharType="begin"/>
            </w:r>
            <w:r w:rsidR="00FF70AB">
              <w:rPr>
                <w:noProof/>
                <w:webHidden/>
              </w:rPr>
              <w:instrText xml:space="preserve"> PAGEREF _Toc463016101 \h </w:instrText>
            </w:r>
            <w:r w:rsidR="00FF70AB">
              <w:rPr>
                <w:noProof/>
                <w:webHidden/>
              </w:rPr>
            </w:r>
            <w:r w:rsidR="00FF70AB">
              <w:rPr>
                <w:noProof/>
                <w:webHidden/>
              </w:rPr>
              <w:fldChar w:fldCharType="separate"/>
            </w:r>
            <w:r w:rsidR="00FF70AB">
              <w:rPr>
                <w:noProof/>
                <w:webHidden/>
              </w:rPr>
              <w:t>22</w:t>
            </w:r>
            <w:r w:rsidR="00FF70AB">
              <w:rPr>
                <w:noProof/>
                <w:webHidden/>
              </w:rPr>
              <w:fldChar w:fldCharType="end"/>
            </w:r>
          </w:hyperlink>
        </w:p>
        <w:p w:rsidR="00FF70AB" w:rsidRDefault="007E0E55">
          <w:pPr>
            <w:pStyle w:val="20"/>
            <w:tabs>
              <w:tab w:val="left" w:pos="1050"/>
              <w:tab w:val="right" w:leader="dot" w:pos="8296"/>
            </w:tabs>
            <w:rPr>
              <w:noProof/>
            </w:rPr>
          </w:pPr>
          <w:hyperlink w:anchor="_Toc463016102" w:history="1">
            <w:r w:rsidR="00FF70AB" w:rsidRPr="00CA184F">
              <w:rPr>
                <w:rStyle w:val="a6"/>
                <w:noProof/>
              </w:rPr>
              <w:t>5.1.</w:t>
            </w:r>
            <w:r w:rsidR="00FF70AB">
              <w:rPr>
                <w:noProof/>
              </w:rPr>
              <w:tab/>
            </w:r>
            <w:r w:rsidR="00FF70AB" w:rsidRPr="00CA184F">
              <w:rPr>
                <w:rStyle w:val="a6"/>
                <w:rFonts w:hint="eastAsia"/>
                <w:noProof/>
              </w:rPr>
              <w:t>工作量预估</w:t>
            </w:r>
            <w:r w:rsidR="00FF70AB">
              <w:rPr>
                <w:noProof/>
                <w:webHidden/>
              </w:rPr>
              <w:tab/>
            </w:r>
            <w:r w:rsidR="00FF70AB">
              <w:rPr>
                <w:noProof/>
                <w:webHidden/>
              </w:rPr>
              <w:fldChar w:fldCharType="begin"/>
            </w:r>
            <w:r w:rsidR="00FF70AB">
              <w:rPr>
                <w:noProof/>
                <w:webHidden/>
              </w:rPr>
              <w:instrText xml:space="preserve"> PAGEREF _Toc463016102 \h </w:instrText>
            </w:r>
            <w:r w:rsidR="00FF70AB">
              <w:rPr>
                <w:noProof/>
                <w:webHidden/>
              </w:rPr>
            </w:r>
            <w:r w:rsidR="00FF70AB">
              <w:rPr>
                <w:noProof/>
                <w:webHidden/>
              </w:rPr>
              <w:fldChar w:fldCharType="separate"/>
            </w:r>
            <w:r w:rsidR="00FF70AB">
              <w:rPr>
                <w:noProof/>
                <w:webHidden/>
              </w:rPr>
              <w:t>22</w:t>
            </w:r>
            <w:r w:rsidR="00FF70AB">
              <w:rPr>
                <w:noProof/>
                <w:webHidden/>
              </w:rPr>
              <w:fldChar w:fldCharType="end"/>
            </w:r>
          </w:hyperlink>
        </w:p>
        <w:p w:rsidR="00FF70AB" w:rsidRDefault="007E0E55">
          <w:pPr>
            <w:pStyle w:val="20"/>
            <w:tabs>
              <w:tab w:val="left" w:pos="1050"/>
              <w:tab w:val="right" w:leader="dot" w:pos="8296"/>
            </w:tabs>
            <w:rPr>
              <w:noProof/>
            </w:rPr>
          </w:pPr>
          <w:hyperlink w:anchor="_Toc463016109" w:history="1">
            <w:r w:rsidR="00FF70AB" w:rsidRPr="00CA184F">
              <w:rPr>
                <w:rStyle w:val="a6"/>
                <w:noProof/>
              </w:rPr>
              <w:t>5.2.</w:t>
            </w:r>
            <w:r w:rsidR="00FF70AB">
              <w:rPr>
                <w:noProof/>
              </w:rPr>
              <w:tab/>
            </w:r>
            <w:r w:rsidR="00FF70AB" w:rsidRPr="00CA184F">
              <w:rPr>
                <w:rStyle w:val="a6"/>
                <w:rFonts w:hint="eastAsia"/>
                <w:noProof/>
              </w:rPr>
              <w:t>人员安排</w:t>
            </w:r>
            <w:r w:rsidR="00FF70AB">
              <w:rPr>
                <w:noProof/>
                <w:webHidden/>
              </w:rPr>
              <w:tab/>
            </w:r>
            <w:r w:rsidR="00FF70AB">
              <w:rPr>
                <w:noProof/>
                <w:webHidden/>
              </w:rPr>
              <w:fldChar w:fldCharType="begin"/>
            </w:r>
            <w:r w:rsidR="00FF70AB">
              <w:rPr>
                <w:noProof/>
                <w:webHidden/>
              </w:rPr>
              <w:instrText xml:space="preserve"> PAGEREF _Toc463016109 \h </w:instrText>
            </w:r>
            <w:r w:rsidR="00FF70AB">
              <w:rPr>
                <w:noProof/>
                <w:webHidden/>
              </w:rPr>
            </w:r>
            <w:r w:rsidR="00FF70AB">
              <w:rPr>
                <w:noProof/>
                <w:webHidden/>
              </w:rPr>
              <w:fldChar w:fldCharType="separate"/>
            </w:r>
            <w:r w:rsidR="00FF70AB">
              <w:rPr>
                <w:noProof/>
                <w:webHidden/>
              </w:rPr>
              <w:t>22</w:t>
            </w:r>
            <w:r w:rsidR="00FF70AB">
              <w:rPr>
                <w:noProof/>
                <w:webHidden/>
              </w:rPr>
              <w:fldChar w:fldCharType="end"/>
            </w:r>
          </w:hyperlink>
        </w:p>
        <w:p w:rsidR="00FF70AB" w:rsidRDefault="007E0E55">
          <w:pPr>
            <w:pStyle w:val="10"/>
            <w:tabs>
              <w:tab w:val="left" w:pos="420"/>
              <w:tab w:val="right" w:leader="dot" w:pos="8296"/>
            </w:tabs>
            <w:rPr>
              <w:noProof/>
            </w:rPr>
          </w:pPr>
          <w:hyperlink w:anchor="_Toc463016110" w:history="1">
            <w:r w:rsidR="00FF70AB" w:rsidRPr="00CA184F">
              <w:rPr>
                <w:rStyle w:val="a6"/>
                <w:noProof/>
              </w:rPr>
              <w:t>6.</w:t>
            </w:r>
            <w:r w:rsidR="00FF70AB">
              <w:rPr>
                <w:noProof/>
              </w:rPr>
              <w:tab/>
            </w:r>
            <w:r w:rsidR="00FF70AB" w:rsidRPr="00CA184F">
              <w:rPr>
                <w:rStyle w:val="a6"/>
                <w:rFonts w:hint="eastAsia"/>
                <w:noProof/>
              </w:rPr>
              <w:t>评审意见（包括开发人员、市场营销人员、总工、总经理）</w:t>
            </w:r>
            <w:r w:rsidR="00FF70AB">
              <w:rPr>
                <w:noProof/>
                <w:webHidden/>
              </w:rPr>
              <w:tab/>
            </w:r>
            <w:r w:rsidR="00FF70AB">
              <w:rPr>
                <w:noProof/>
                <w:webHidden/>
              </w:rPr>
              <w:fldChar w:fldCharType="begin"/>
            </w:r>
            <w:r w:rsidR="00FF70AB">
              <w:rPr>
                <w:noProof/>
                <w:webHidden/>
              </w:rPr>
              <w:instrText xml:space="preserve"> PAGEREF _Toc463016110 \h </w:instrText>
            </w:r>
            <w:r w:rsidR="00FF70AB">
              <w:rPr>
                <w:noProof/>
                <w:webHidden/>
              </w:rPr>
            </w:r>
            <w:r w:rsidR="00FF70AB">
              <w:rPr>
                <w:noProof/>
                <w:webHidden/>
              </w:rPr>
              <w:fldChar w:fldCharType="separate"/>
            </w:r>
            <w:r w:rsidR="00FF70AB">
              <w:rPr>
                <w:noProof/>
                <w:webHidden/>
              </w:rPr>
              <w:t>22</w:t>
            </w:r>
            <w:r w:rsidR="00FF70AB">
              <w:rPr>
                <w:noProof/>
                <w:webHidden/>
              </w:rPr>
              <w:fldChar w:fldCharType="end"/>
            </w:r>
          </w:hyperlink>
        </w:p>
        <w:p w:rsidR="00FE0600" w:rsidRPr="000F648E" w:rsidRDefault="00FE0600" w:rsidP="000F648E">
          <w:r>
            <w:rPr>
              <w:b/>
              <w:bCs/>
              <w:lang w:val="zh-CN"/>
            </w:rPr>
            <w:fldChar w:fldCharType="end"/>
          </w:r>
        </w:p>
      </w:sdtContent>
    </w:sdt>
    <w:p w:rsidR="00FE0600" w:rsidRDefault="00FE0600" w:rsidP="000F648E">
      <w:pPr>
        <w:pStyle w:val="1"/>
        <w:numPr>
          <w:ilvl w:val="0"/>
          <w:numId w:val="1"/>
        </w:numPr>
        <w:sectPr w:rsidR="00FE0600">
          <w:pgSz w:w="11906" w:h="16838"/>
          <w:pgMar w:top="1440" w:right="1800" w:bottom="1440" w:left="1800" w:header="851" w:footer="992" w:gutter="0"/>
          <w:cols w:space="425"/>
          <w:docGrid w:type="lines" w:linePitch="312"/>
        </w:sectPr>
      </w:pPr>
    </w:p>
    <w:p w:rsidR="000F648E" w:rsidRPr="000F648E" w:rsidRDefault="00381B93" w:rsidP="000F648E">
      <w:pPr>
        <w:pStyle w:val="1"/>
        <w:numPr>
          <w:ilvl w:val="0"/>
          <w:numId w:val="1"/>
        </w:numPr>
      </w:pPr>
      <w:bookmarkStart w:id="0" w:name="_Toc463016046"/>
      <w:r>
        <w:rPr>
          <w:rFonts w:hint="eastAsia"/>
        </w:rPr>
        <w:lastRenderedPageBreak/>
        <w:t>概述</w:t>
      </w:r>
      <w:bookmarkEnd w:id="0"/>
    </w:p>
    <w:p w:rsidR="00D75649" w:rsidRPr="00D75649" w:rsidRDefault="00AE22FC" w:rsidP="00D75649">
      <w:pPr>
        <w:pStyle w:val="2"/>
        <w:numPr>
          <w:ilvl w:val="1"/>
          <w:numId w:val="1"/>
        </w:numPr>
      </w:pPr>
      <w:bookmarkStart w:id="1" w:name="_Toc463016047"/>
      <w:r>
        <w:rPr>
          <w:rFonts w:hint="eastAsia"/>
        </w:rPr>
        <w:t>项目背景</w:t>
      </w:r>
      <w:bookmarkEnd w:id="1"/>
    </w:p>
    <w:p w:rsidR="00AE22FC" w:rsidRPr="00AE22FC" w:rsidRDefault="00AE22FC" w:rsidP="00AE22FC">
      <w:pPr>
        <w:spacing w:line="360" w:lineRule="auto"/>
        <w:ind w:firstLineChars="200" w:firstLine="480"/>
        <w:rPr>
          <w:sz w:val="24"/>
          <w:szCs w:val="24"/>
        </w:rPr>
      </w:pPr>
      <w:r w:rsidRPr="00AE22FC">
        <w:rPr>
          <w:rFonts w:hint="eastAsia"/>
          <w:sz w:val="24"/>
          <w:szCs w:val="24"/>
        </w:rPr>
        <w:t>随着我国经济的迅速发展，国民经济突飞猛进，城市规模不断扩大，工业企业不断增多，由此带来的问题就是</w:t>
      </w:r>
      <w:r w:rsidRPr="00482D67">
        <w:rPr>
          <w:rFonts w:hint="eastAsia"/>
          <w:sz w:val="24"/>
          <w:szCs w:val="24"/>
        </w:rPr>
        <w:t>污染源的数量大量增加以及分布的越来越复杂，已经严重的影响了经济的可持续发展</w:t>
      </w:r>
      <w:r w:rsidRPr="00AE22FC">
        <w:rPr>
          <w:rFonts w:hint="eastAsia"/>
          <w:sz w:val="24"/>
          <w:szCs w:val="24"/>
        </w:rPr>
        <w:t>，前些年，由于民众的环保意识普遍薄弱，而且还存在着丰厚的经济利益驱使，使得环保的监控管理工作变得日益复杂。如今，人们已经意识到环境对我们生存的重要性，环境保护已经成为我国的一项基本国策，越来越受到国家和广大群众的关注，我国的环境管理工作也在不断地深化，不断加大管理力度。</w:t>
      </w:r>
      <w:r w:rsidRPr="00AE22FC">
        <w:rPr>
          <w:rFonts w:hint="eastAsia"/>
          <w:sz w:val="24"/>
          <w:szCs w:val="24"/>
        </w:rPr>
        <w:t xml:space="preserve"> </w:t>
      </w:r>
    </w:p>
    <w:p w:rsidR="00AE22FC" w:rsidRPr="00AE22FC" w:rsidRDefault="00AE22FC" w:rsidP="00AE22FC">
      <w:pPr>
        <w:spacing w:line="360" w:lineRule="auto"/>
        <w:ind w:firstLineChars="200" w:firstLine="480"/>
        <w:rPr>
          <w:sz w:val="24"/>
          <w:szCs w:val="24"/>
        </w:rPr>
      </w:pPr>
      <w:r w:rsidRPr="00AE22FC">
        <w:rPr>
          <w:rFonts w:hint="eastAsia"/>
          <w:sz w:val="24"/>
          <w:szCs w:val="24"/>
        </w:rPr>
        <w:t>传统的环境监测方法需要环保部门将大量的时间、人力、物力投入到环境现场的数据采集工作之中。这种原有的监测方式，不但工作强度大、自动化程度低、数据完备性差、利用率低，很难真正的反应该排污口的实际排放量，不能很好地反映实际工况，而且随着污染源的增加，使得传统的监管方式已经远远不能达到保护环境、处罚排污企业的目的。</w:t>
      </w:r>
      <w:r w:rsidRPr="00AE22FC">
        <w:rPr>
          <w:rFonts w:hint="eastAsia"/>
          <w:sz w:val="24"/>
          <w:szCs w:val="24"/>
        </w:rPr>
        <w:t xml:space="preserve"> </w:t>
      </w:r>
    </w:p>
    <w:p w:rsidR="00DA5E5C" w:rsidRDefault="00AE22FC" w:rsidP="00AE22FC">
      <w:pPr>
        <w:spacing w:line="360" w:lineRule="auto"/>
        <w:ind w:firstLineChars="200" w:firstLine="480"/>
        <w:rPr>
          <w:sz w:val="24"/>
          <w:szCs w:val="24"/>
        </w:rPr>
      </w:pPr>
      <w:r w:rsidRPr="00AE22FC">
        <w:rPr>
          <w:rFonts w:hint="eastAsia"/>
          <w:sz w:val="24"/>
          <w:szCs w:val="24"/>
        </w:rPr>
        <w:t>随着当今社会信息、网络技术的不断飞速发展，采用信息化管理已成为提高环保监管工作与决策水平的重要技术基础，利用现代化最先进的通讯技术、电子技术及软件开发技术，建立一套环境自动监测监控系统，实现监测监控系统的自动化，从更高的层次上对工业污染进行有效的管理，体现了环保作为一个新兴行业的发展方向</w:t>
      </w:r>
      <w:r w:rsidR="009230F7">
        <w:rPr>
          <w:rFonts w:hint="eastAsia"/>
          <w:sz w:val="24"/>
          <w:szCs w:val="24"/>
        </w:rPr>
        <w:t>；</w:t>
      </w:r>
      <w:r w:rsidRPr="00AE22FC">
        <w:rPr>
          <w:rFonts w:hint="eastAsia"/>
          <w:sz w:val="24"/>
          <w:szCs w:val="24"/>
        </w:rPr>
        <w:t>这样有利于加大对污染企业的监管力度，提高企业的自律意识，促进企业履行自己的环境义务，帮助企业提高环境治理的水平</w:t>
      </w:r>
      <w:r w:rsidR="009230F7">
        <w:rPr>
          <w:rFonts w:hint="eastAsia"/>
          <w:sz w:val="24"/>
          <w:szCs w:val="24"/>
        </w:rPr>
        <w:t>；</w:t>
      </w:r>
      <w:r w:rsidRPr="00AE22FC">
        <w:rPr>
          <w:rFonts w:hint="eastAsia"/>
          <w:sz w:val="24"/>
          <w:szCs w:val="24"/>
        </w:rPr>
        <w:t>不但可以大大降低环境污染提高企业的经济效益，同时，还提高了环保投资的社会效益。</w:t>
      </w:r>
    </w:p>
    <w:p w:rsidR="00482D67" w:rsidRPr="00482D67" w:rsidRDefault="00482D67" w:rsidP="00BA6349">
      <w:pPr>
        <w:pStyle w:val="a5"/>
        <w:keepNext/>
        <w:keepLines/>
        <w:numPr>
          <w:ilvl w:val="0"/>
          <w:numId w:val="11"/>
        </w:numPr>
        <w:spacing w:before="260" w:after="260" w:line="416" w:lineRule="auto"/>
        <w:ind w:firstLineChars="0"/>
        <w:outlineLvl w:val="1"/>
        <w:rPr>
          <w:rFonts w:asciiTheme="majorHAnsi" w:eastAsiaTheme="majorEastAsia" w:hAnsiTheme="majorHAnsi" w:cstheme="majorBidi"/>
          <w:b/>
          <w:bCs/>
          <w:vanish/>
          <w:sz w:val="32"/>
          <w:szCs w:val="32"/>
        </w:rPr>
      </w:pPr>
      <w:bookmarkStart w:id="2" w:name="_Toc462931211"/>
      <w:bookmarkStart w:id="3" w:name="_Toc462931293"/>
      <w:bookmarkStart w:id="4" w:name="_Toc462988020"/>
      <w:bookmarkStart w:id="5" w:name="_Toc463015472"/>
      <w:bookmarkStart w:id="6" w:name="_Toc463016048"/>
      <w:bookmarkEnd w:id="2"/>
      <w:bookmarkEnd w:id="3"/>
      <w:bookmarkEnd w:id="4"/>
      <w:bookmarkEnd w:id="5"/>
      <w:bookmarkEnd w:id="6"/>
    </w:p>
    <w:p w:rsidR="00482D67" w:rsidRPr="00482D67" w:rsidRDefault="00482D67" w:rsidP="00BA6349">
      <w:pPr>
        <w:pStyle w:val="a5"/>
        <w:keepNext/>
        <w:keepLines/>
        <w:numPr>
          <w:ilvl w:val="1"/>
          <w:numId w:val="11"/>
        </w:numPr>
        <w:spacing w:before="260" w:after="260" w:line="416" w:lineRule="auto"/>
        <w:ind w:firstLineChars="0"/>
        <w:outlineLvl w:val="1"/>
        <w:rPr>
          <w:rFonts w:asciiTheme="majorHAnsi" w:eastAsiaTheme="majorEastAsia" w:hAnsiTheme="majorHAnsi" w:cstheme="majorBidi"/>
          <w:b/>
          <w:bCs/>
          <w:vanish/>
          <w:sz w:val="32"/>
          <w:szCs w:val="32"/>
        </w:rPr>
      </w:pPr>
      <w:bookmarkStart w:id="7" w:name="_Toc462931212"/>
      <w:bookmarkStart w:id="8" w:name="_Toc462931294"/>
      <w:bookmarkStart w:id="9" w:name="_Toc462988021"/>
      <w:bookmarkStart w:id="10" w:name="_Toc463015473"/>
      <w:bookmarkStart w:id="11" w:name="_Toc463016049"/>
      <w:bookmarkEnd w:id="7"/>
      <w:bookmarkEnd w:id="8"/>
      <w:bookmarkEnd w:id="9"/>
      <w:bookmarkEnd w:id="10"/>
      <w:bookmarkEnd w:id="11"/>
    </w:p>
    <w:p w:rsidR="00482D67" w:rsidRPr="00AF1340" w:rsidRDefault="00482D67" w:rsidP="00BA6349">
      <w:pPr>
        <w:pStyle w:val="a5"/>
        <w:keepNext/>
        <w:keepLines/>
        <w:numPr>
          <w:ilvl w:val="1"/>
          <w:numId w:val="11"/>
        </w:numPr>
        <w:spacing w:before="260" w:after="260" w:line="416" w:lineRule="auto"/>
        <w:ind w:firstLineChars="0"/>
        <w:outlineLvl w:val="1"/>
        <w:rPr>
          <w:rFonts w:asciiTheme="majorHAnsi" w:eastAsiaTheme="majorEastAsia" w:hAnsiTheme="majorHAnsi" w:cstheme="majorBidi"/>
          <w:b/>
          <w:bCs/>
          <w:vanish/>
          <w:sz w:val="32"/>
          <w:szCs w:val="32"/>
        </w:rPr>
      </w:pPr>
      <w:bookmarkStart w:id="12" w:name="_Toc462234051"/>
      <w:bookmarkStart w:id="13" w:name="_Toc462234139"/>
      <w:bookmarkStart w:id="14" w:name="_Toc462304886"/>
      <w:bookmarkStart w:id="15" w:name="_Toc462304968"/>
      <w:bookmarkStart w:id="16" w:name="_Toc462321145"/>
      <w:bookmarkStart w:id="17" w:name="_Toc462321619"/>
      <w:bookmarkStart w:id="18" w:name="_Toc462405541"/>
      <w:bookmarkStart w:id="19" w:name="_Toc462405783"/>
      <w:bookmarkStart w:id="20" w:name="_Toc462817883"/>
      <w:bookmarkStart w:id="21" w:name="_Toc462835036"/>
      <w:bookmarkStart w:id="22" w:name="_Toc462835375"/>
      <w:bookmarkStart w:id="23" w:name="_Toc462847553"/>
      <w:bookmarkStart w:id="24" w:name="_Toc462848716"/>
      <w:bookmarkStart w:id="25" w:name="_Toc462908611"/>
      <w:bookmarkStart w:id="26" w:name="_Toc462911683"/>
      <w:bookmarkStart w:id="27" w:name="_Toc462931213"/>
      <w:bookmarkStart w:id="28" w:name="_Toc462931295"/>
      <w:bookmarkStart w:id="29" w:name="_Toc462988022"/>
      <w:bookmarkStart w:id="30" w:name="_Toc463015474"/>
      <w:bookmarkStart w:id="31" w:name="_Toc4630160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AF1340" w:rsidRPr="00AF1340" w:rsidRDefault="00AF1340" w:rsidP="00BA6349">
      <w:pPr>
        <w:pStyle w:val="a5"/>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32" w:name="_Toc462931214"/>
      <w:bookmarkStart w:id="33" w:name="_Toc462931296"/>
      <w:bookmarkStart w:id="34" w:name="_Toc462988023"/>
      <w:bookmarkStart w:id="35" w:name="_Toc463015475"/>
      <w:bookmarkStart w:id="36" w:name="_Toc463016051"/>
      <w:bookmarkEnd w:id="32"/>
      <w:bookmarkEnd w:id="33"/>
      <w:bookmarkEnd w:id="34"/>
      <w:bookmarkEnd w:id="35"/>
      <w:bookmarkEnd w:id="36"/>
    </w:p>
    <w:p w:rsidR="00AF1340" w:rsidRPr="00AF1340" w:rsidRDefault="00AF1340" w:rsidP="00BA6349">
      <w:pPr>
        <w:pStyle w:val="a5"/>
        <w:keepNext/>
        <w:keepLines/>
        <w:numPr>
          <w:ilvl w:val="1"/>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37" w:name="_Toc462931215"/>
      <w:bookmarkStart w:id="38" w:name="_Toc462931297"/>
      <w:bookmarkStart w:id="39" w:name="_Toc462988024"/>
      <w:bookmarkStart w:id="40" w:name="_Toc463015476"/>
      <w:bookmarkStart w:id="41" w:name="_Toc463016052"/>
      <w:bookmarkEnd w:id="37"/>
      <w:bookmarkEnd w:id="38"/>
      <w:bookmarkEnd w:id="39"/>
      <w:bookmarkEnd w:id="40"/>
      <w:bookmarkEnd w:id="41"/>
    </w:p>
    <w:p w:rsidR="007638E8" w:rsidRDefault="00D95452" w:rsidP="00BA6349">
      <w:pPr>
        <w:pStyle w:val="2"/>
        <w:numPr>
          <w:ilvl w:val="1"/>
          <w:numId w:val="3"/>
        </w:numPr>
      </w:pPr>
      <w:bookmarkStart w:id="42" w:name="_Toc463016053"/>
      <w:r>
        <w:rPr>
          <w:rFonts w:hint="eastAsia"/>
        </w:rPr>
        <w:t>参考标准</w:t>
      </w:r>
      <w:bookmarkEnd w:id="42"/>
    </w:p>
    <w:tbl>
      <w:tblPr>
        <w:tblStyle w:val="a4"/>
        <w:tblW w:w="0" w:type="auto"/>
        <w:tblInd w:w="392" w:type="dxa"/>
        <w:tblLook w:val="04A0" w:firstRow="1" w:lastRow="0" w:firstColumn="1" w:lastColumn="0" w:noHBand="0" w:noVBand="1"/>
      </w:tblPr>
      <w:tblGrid>
        <w:gridCol w:w="1984"/>
        <w:gridCol w:w="5812"/>
      </w:tblGrid>
      <w:tr w:rsidR="002A38BB" w:rsidRPr="00632ECA" w:rsidTr="008174CB">
        <w:tc>
          <w:tcPr>
            <w:tcW w:w="1984" w:type="dxa"/>
            <w:vAlign w:val="center"/>
          </w:tcPr>
          <w:p w:rsidR="002A38BB" w:rsidRPr="00431887" w:rsidRDefault="002A38BB" w:rsidP="008174CB">
            <w:r w:rsidRPr="00431887">
              <w:t>整体开发流程</w:t>
            </w:r>
          </w:p>
        </w:tc>
        <w:tc>
          <w:tcPr>
            <w:tcW w:w="5812" w:type="dxa"/>
            <w:vAlign w:val="center"/>
          </w:tcPr>
          <w:p w:rsidR="002A38BB" w:rsidRDefault="002A38BB" w:rsidP="008174CB">
            <w:r>
              <w:rPr>
                <w:rFonts w:hint="eastAsia"/>
              </w:rPr>
              <w:t>《</w:t>
            </w:r>
            <w:r>
              <w:rPr>
                <w:rFonts w:hint="eastAsia"/>
              </w:rPr>
              <w:t>HJ511-2009</w:t>
            </w:r>
            <w:r>
              <w:rPr>
                <w:rFonts w:hint="eastAsia"/>
              </w:rPr>
              <w:t>环境信息化标准指南》</w:t>
            </w:r>
          </w:p>
          <w:p w:rsidR="002A38BB" w:rsidRPr="00431887" w:rsidRDefault="002A38BB" w:rsidP="008174CB">
            <w:r w:rsidRPr="00431887">
              <w:t>《</w:t>
            </w:r>
            <w:r w:rsidRPr="00431887">
              <w:t>HJ622-2011</w:t>
            </w:r>
            <w:r w:rsidRPr="00431887">
              <w:t>环境保护应用软件开发管理技术规范》</w:t>
            </w:r>
          </w:p>
        </w:tc>
      </w:tr>
      <w:tr w:rsidR="002A38BB" w:rsidRPr="00632ECA" w:rsidTr="008174CB">
        <w:tc>
          <w:tcPr>
            <w:tcW w:w="1984" w:type="dxa"/>
            <w:vAlign w:val="center"/>
          </w:tcPr>
          <w:p w:rsidR="002A38BB" w:rsidRPr="00431887" w:rsidRDefault="002A38BB" w:rsidP="008174CB">
            <w:r w:rsidRPr="00431887">
              <w:t>数据库规范</w:t>
            </w:r>
          </w:p>
        </w:tc>
        <w:tc>
          <w:tcPr>
            <w:tcW w:w="5812" w:type="dxa"/>
            <w:vAlign w:val="center"/>
          </w:tcPr>
          <w:p w:rsidR="002A38BB" w:rsidRPr="00431887" w:rsidRDefault="002A38BB" w:rsidP="008174CB">
            <w:r w:rsidRPr="00431887">
              <w:t>《</w:t>
            </w:r>
            <w:r w:rsidRPr="00431887">
              <w:t>HJ419-2007</w:t>
            </w:r>
            <w:r w:rsidRPr="00431887">
              <w:t>环境数据库设计与运行管理规范》</w:t>
            </w:r>
          </w:p>
        </w:tc>
      </w:tr>
      <w:tr w:rsidR="002A38BB" w:rsidRPr="00632ECA" w:rsidTr="008174CB">
        <w:tc>
          <w:tcPr>
            <w:tcW w:w="1984" w:type="dxa"/>
            <w:vAlign w:val="center"/>
          </w:tcPr>
          <w:p w:rsidR="002A38BB" w:rsidRPr="00431887" w:rsidRDefault="002A38BB" w:rsidP="008174CB">
            <w:r w:rsidRPr="00431887">
              <w:t>污染源代码</w:t>
            </w:r>
          </w:p>
        </w:tc>
        <w:tc>
          <w:tcPr>
            <w:tcW w:w="5812" w:type="dxa"/>
            <w:vAlign w:val="center"/>
          </w:tcPr>
          <w:p w:rsidR="002A38BB" w:rsidRPr="00431887" w:rsidRDefault="002A38BB" w:rsidP="008174CB">
            <w:r w:rsidRPr="00431887">
              <w:t>《</w:t>
            </w:r>
            <w:r w:rsidRPr="00431887">
              <w:t>GB16705-1996</w:t>
            </w:r>
            <w:r w:rsidRPr="00431887">
              <w:t>环境污染类别代码》</w:t>
            </w:r>
          </w:p>
          <w:p w:rsidR="002A38BB" w:rsidRPr="00431887" w:rsidRDefault="002A38BB" w:rsidP="008174CB">
            <w:r w:rsidRPr="00431887">
              <w:t>《</w:t>
            </w:r>
            <w:r w:rsidRPr="00431887">
              <w:t>GB16706-1996</w:t>
            </w:r>
            <w:r w:rsidRPr="00431887">
              <w:t>环境污染源类别代码》</w:t>
            </w:r>
          </w:p>
          <w:p w:rsidR="002A38BB" w:rsidRPr="00431887" w:rsidRDefault="002A38BB" w:rsidP="008174CB">
            <w:r w:rsidRPr="00431887">
              <w:t>《</w:t>
            </w:r>
            <w:r w:rsidRPr="00431887">
              <w:t>HJ417-2007</w:t>
            </w:r>
            <w:r w:rsidRPr="00431887">
              <w:t>环境信息分类与代码》</w:t>
            </w:r>
          </w:p>
        </w:tc>
      </w:tr>
      <w:tr w:rsidR="002A38BB" w:rsidRPr="00632ECA" w:rsidTr="008174CB">
        <w:tc>
          <w:tcPr>
            <w:tcW w:w="1984" w:type="dxa"/>
            <w:vAlign w:val="center"/>
          </w:tcPr>
          <w:p w:rsidR="002A38BB" w:rsidRPr="00251C6C" w:rsidRDefault="002A38BB" w:rsidP="008174CB">
            <w:r>
              <w:rPr>
                <w:rFonts w:hint="eastAsia"/>
              </w:rPr>
              <w:lastRenderedPageBreak/>
              <w:t>数据</w:t>
            </w:r>
            <w:r>
              <w:t>监测</w:t>
            </w:r>
            <w:r>
              <w:rPr>
                <w:rFonts w:hint="eastAsia"/>
              </w:rPr>
              <w:t>、</w:t>
            </w:r>
            <w:r>
              <w:t>技术规范</w:t>
            </w:r>
          </w:p>
        </w:tc>
        <w:tc>
          <w:tcPr>
            <w:tcW w:w="5812" w:type="dxa"/>
            <w:vAlign w:val="center"/>
          </w:tcPr>
          <w:p w:rsidR="002A38BB" w:rsidRDefault="002A38BB" w:rsidP="008174CB">
            <w:r w:rsidRPr="00251C6C">
              <w:rPr>
                <w:rFonts w:hint="eastAsia"/>
              </w:rPr>
              <w:t>《</w:t>
            </w:r>
            <w:r w:rsidRPr="00251C6C">
              <w:t>HJ/T75-2007</w:t>
            </w:r>
            <w:r w:rsidRPr="00251C6C">
              <w:rPr>
                <w:rFonts w:hint="eastAsia"/>
              </w:rPr>
              <w:t>固定污染源烟气排放连续监测技术规范》</w:t>
            </w:r>
          </w:p>
          <w:p w:rsidR="002A38BB" w:rsidRDefault="002A38BB" w:rsidP="008174CB">
            <w:r w:rsidRPr="003A18E4">
              <w:rPr>
                <w:rFonts w:hint="eastAsia"/>
              </w:rPr>
              <w:t>《</w:t>
            </w:r>
            <w:r w:rsidRPr="003A18E4">
              <w:t>HJ/T76-2007</w:t>
            </w:r>
            <w:r w:rsidRPr="003A18E4">
              <w:rPr>
                <w:rFonts w:hint="eastAsia"/>
              </w:rPr>
              <w:t>固定污染源烟气排放连续监测系统技术要求及检测方法》</w:t>
            </w:r>
          </w:p>
          <w:p w:rsidR="002A38BB" w:rsidRDefault="002A38BB" w:rsidP="008174CB">
            <w:r w:rsidRPr="00251C6C">
              <w:rPr>
                <w:rFonts w:hint="eastAsia"/>
              </w:rPr>
              <w:t>《</w:t>
            </w:r>
            <w:r w:rsidRPr="00251C6C">
              <w:t>HJ/T355-2007</w:t>
            </w:r>
            <w:r w:rsidRPr="00251C6C">
              <w:rPr>
                <w:rFonts w:hint="eastAsia"/>
              </w:rPr>
              <w:t>水污染源在线监测系统运行与考核技术规范》</w:t>
            </w:r>
          </w:p>
          <w:p w:rsidR="002A38BB" w:rsidRPr="00431887" w:rsidRDefault="002A38BB" w:rsidP="008174CB">
            <w:r w:rsidRPr="003A18E4">
              <w:rPr>
                <w:rFonts w:hint="eastAsia"/>
              </w:rPr>
              <w:t>《</w:t>
            </w:r>
            <w:r w:rsidRPr="003A18E4">
              <w:t>HJ/T356-2007</w:t>
            </w:r>
            <w:r w:rsidRPr="003A18E4">
              <w:rPr>
                <w:rFonts w:hint="eastAsia"/>
              </w:rPr>
              <w:t>水污染源在线监测系统数据有效性技术判别规范》</w:t>
            </w:r>
          </w:p>
        </w:tc>
      </w:tr>
      <w:tr w:rsidR="002A38BB" w:rsidRPr="00632ECA" w:rsidTr="008174CB">
        <w:tc>
          <w:tcPr>
            <w:tcW w:w="1984" w:type="dxa"/>
            <w:vAlign w:val="center"/>
          </w:tcPr>
          <w:p w:rsidR="002A38BB" w:rsidRPr="00431887" w:rsidRDefault="002A38BB" w:rsidP="008174CB">
            <w:r w:rsidRPr="00431887">
              <w:t>数据采集传输</w:t>
            </w:r>
          </w:p>
        </w:tc>
        <w:tc>
          <w:tcPr>
            <w:tcW w:w="5812" w:type="dxa"/>
            <w:vAlign w:val="center"/>
          </w:tcPr>
          <w:p w:rsidR="002A38BB" w:rsidRPr="00431887" w:rsidRDefault="002A38BB" w:rsidP="008174CB">
            <w:r w:rsidRPr="00431887">
              <w:t>《</w:t>
            </w:r>
            <w:r w:rsidRPr="00431887">
              <w:t>HJ212-2005</w:t>
            </w:r>
            <w:r w:rsidRPr="00431887">
              <w:t>污染源在线自动监控（监测）系统数据传输标准》</w:t>
            </w:r>
          </w:p>
          <w:p w:rsidR="002A38BB" w:rsidRDefault="002A38BB" w:rsidP="008174CB">
            <w:r w:rsidRPr="00431887">
              <w:t>《</w:t>
            </w:r>
            <w:r w:rsidRPr="00431887">
              <w:t>HJ352-2007</w:t>
            </w:r>
            <w:r w:rsidRPr="00431887">
              <w:t>环境污染源自动监控信息传输、交换技术规范》</w:t>
            </w:r>
          </w:p>
          <w:p w:rsidR="002A38BB" w:rsidRDefault="002A38BB" w:rsidP="008174CB">
            <w:r>
              <w:rPr>
                <w:rFonts w:hint="eastAsia"/>
              </w:rPr>
              <w:t>《</w:t>
            </w:r>
            <w:r>
              <w:rPr>
                <w:rFonts w:hint="eastAsia"/>
              </w:rPr>
              <w:t>HJ660-2013</w:t>
            </w:r>
            <w:r>
              <w:rPr>
                <w:rFonts w:hint="eastAsia"/>
              </w:rPr>
              <w:t>环境监测信息传输技术规定》</w:t>
            </w:r>
          </w:p>
          <w:p w:rsidR="002A38BB" w:rsidRPr="00431887" w:rsidRDefault="002A38BB" w:rsidP="008174CB">
            <w:r w:rsidRPr="00E87F03">
              <w:rPr>
                <w:rFonts w:hint="eastAsia"/>
              </w:rPr>
              <w:t>《国控重点污染源自动监控信息传输与交换管理规定》</w:t>
            </w:r>
          </w:p>
        </w:tc>
      </w:tr>
      <w:tr w:rsidR="002A38BB" w:rsidRPr="00632ECA" w:rsidTr="008174CB">
        <w:tc>
          <w:tcPr>
            <w:tcW w:w="1984" w:type="dxa"/>
            <w:vAlign w:val="center"/>
          </w:tcPr>
          <w:p w:rsidR="002A38BB" w:rsidRPr="00431887" w:rsidRDefault="002A38BB" w:rsidP="008174CB">
            <w:r>
              <w:rPr>
                <w:rFonts w:hint="eastAsia"/>
              </w:rPr>
              <w:t>数据</w:t>
            </w:r>
            <w:r>
              <w:t>有效性标准</w:t>
            </w:r>
          </w:p>
        </w:tc>
        <w:tc>
          <w:tcPr>
            <w:tcW w:w="5812" w:type="dxa"/>
            <w:vAlign w:val="center"/>
          </w:tcPr>
          <w:p w:rsidR="002A38BB" w:rsidRDefault="002A38BB" w:rsidP="008174CB">
            <w:r w:rsidRPr="00E87F03">
              <w:rPr>
                <w:rFonts w:hint="eastAsia"/>
              </w:rPr>
              <w:t>《“十二五”主要污染物总量减排考核办法》</w:t>
            </w:r>
          </w:p>
          <w:p w:rsidR="002A38BB" w:rsidRPr="00431887" w:rsidRDefault="002A38BB" w:rsidP="008174CB">
            <w:r w:rsidRPr="00E87F03">
              <w:rPr>
                <w:rFonts w:hint="eastAsia"/>
              </w:rPr>
              <w:t>《国家监控企业污染源自动监测数据有效性审核办法》</w:t>
            </w:r>
          </w:p>
        </w:tc>
      </w:tr>
    </w:tbl>
    <w:p w:rsidR="00E32619" w:rsidRDefault="00E32619" w:rsidP="00E32619"/>
    <w:p w:rsidR="007F71D2" w:rsidRDefault="007F71D2" w:rsidP="00BA6349">
      <w:pPr>
        <w:pStyle w:val="1"/>
        <w:numPr>
          <w:ilvl w:val="0"/>
          <w:numId w:val="3"/>
        </w:numPr>
      </w:pPr>
      <w:bookmarkStart w:id="43" w:name="_Toc463016054"/>
      <w:r>
        <w:rPr>
          <w:rFonts w:hint="eastAsia"/>
        </w:rPr>
        <w:t>国内外</w:t>
      </w:r>
      <w:r w:rsidR="00B063C8">
        <w:rPr>
          <w:rFonts w:hint="eastAsia"/>
        </w:rPr>
        <w:t>发展</w:t>
      </w:r>
      <w:r>
        <w:rPr>
          <w:rFonts w:hint="eastAsia"/>
        </w:rPr>
        <w:t>现状</w:t>
      </w:r>
      <w:bookmarkEnd w:id="43"/>
    </w:p>
    <w:p w:rsidR="00BE4167" w:rsidRPr="00BE4167" w:rsidRDefault="00BE4167" w:rsidP="00BA6349">
      <w:pPr>
        <w:pStyle w:val="2"/>
        <w:numPr>
          <w:ilvl w:val="1"/>
          <w:numId w:val="3"/>
        </w:numPr>
      </w:pPr>
      <w:bookmarkStart w:id="44" w:name="_Toc463016055"/>
      <w:r>
        <w:rPr>
          <w:rFonts w:hint="eastAsia"/>
        </w:rPr>
        <w:t>国外发展现状</w:t>
      </w:r>
      <w:bookmarkEnd w:id="44"/>
    </w:p>
    <w:p w:rsidR="00250F6A" w:rsidRPr="00250F6A" w:rsidRDefault="00250F6A" w:rsidP="00250F6A">
      <w:pPr>
        <w:spacing w:line="360" w:lineRule="auto"/>
        <w:ind w:firstLineChars="200" w:firstLine="480"/>
        <w:rPr>
          <w:sz w:val="24"/>
          <w:szCs w:val="24"/>
        </w:rPr>
      </w:pPr>
      <w:r w:rsidRPr="00250F6A">
        <w:rPr>
          <w:rFonts w:hint="eastAsia"/>
          <w:sz w:val="24"/>
          <w:szCs w:val="24"/>
        </w:rPr>
        <w:t>国外特别是西方发达国家的环境监测信息系统建设在上个世纪</w:t>
      </w:r>
      <w:r w:rsidRPr="00250F6A">
        <w:rPr>
          <w:rFonts w:hint="eastAsia"/>
          <w:sz w:val="24"/>
          <w:szCs w:val="24"/>
        </w:rPr>
        <w:t xml:space="preserve"> 60 </w:t>
      </w:r>
      <w:r w:rsidRPr="00250F6A">
        <w:rPr>
          <w:rFonts w:hint="eastAsia"/>
          <w:sz w:val="24"/>
          <w:szCs w:val="24"/>
        </w:rPr>
        <w:t>年代，</w:t>
      </w:r>
      <w:r w:rsidRPr="00250F6A">
        <w:rPr>
          <w:rFonts w:hint="eastAsia"/>
          <w:sz w:val="24"/>
          <w:szCs w:val="24"/>
        </w:rPr>
        <w:t xml:space="preserve">20 </w:t>
      </w:r>
      <w:r w:rsidRPr="00250F6A">
        <w:rPr>
          <w:rFonts w:hint="eastAsia"/>
          <w:sz w:val="24"/>
          <w:szCs w:val="24"/>
        </w:rPr>
        <w:t>世纪</w:t>
      </w:r>
      <w:r w:rsidRPr="00250F6A">
        <w:rPr>
          <w:rFonts w:hint="eastAsia"/>
          <w:sz w:val="24"/>
          <w:szCs w:val="24"/>
        </w:rPr>
        <w:t xml:space="preserve"> 70 </w:t>
      </w:r>
      <w:r w:rsidRPr="00250F6A">
        <w:rPr>
          <w:rFonts w:hint="eastAsia"/>
          <w:sz w:val="24"/>
          <w:szCs w:val="24"/>
        </w:rPr>
        <w:t>年代这些国家基本上建立起来对环境管理提供支持的环境监测管理系统。随着整个社会发展的全球化整个环境也成为全球化的问题，开始出现跨国协作的环境信息系统。西方发达国家在对整个环境信息的采集、信息管理及共享迅速基础上，运用采集环境监测信息进行环境的预测、并制定环境长期发展计划工作也取得很大成果。</w:t>
      </w:r>
    </w:p>
    <w:p w:rsidR="00250F6A" w:rsidRDefault="00250F6A" w:rsidP="00BE4167">
      <w:pPr>
        <w:spacing w:line="360" w:lineRule="auto"/>
        <w:ind w:firstLine="480"/>
        <w:rPr>
          <w:sz w:val="24"/>
          <w:szCs w:val="24"/>
        </w:rPr>
      </w:pPr>
      <w:r w:rsidRPr="00250F6A">
        <w:rPr>
          <w:rFonts w:hint="eastAsia"/>
          <w:sz w:val="24"/>
          <w:szCs w:val="24"/>
        </w:rPr>
        <w:t>随着欧美发达国家对环境保护的不断重视及自身环境监测系统的不断发展，从上世纪</w:t>
      </w:r>
      <w:r w:rsidRPr="00250F6A">
        <w:rPr>
          <w:rFonts w:hint="eastAsia"/>
          <w:sz w:val="24"/>
          <w:szCs w:val="24"/>
        </w:rPr>
        <w:t xml:space="preserve"> 70 </w:t>
      </w:r>
      <w:r w:rsidRPr="00250F6A">
        <w:rPr>
          <w:rFonts w:hint="eastAsia"/>
          <w:sz w:val="24"/>
          <w:szCs w:val="24"/>
        </w:rPr>
        <w:t>年代中期，对环境的管理从最开初的对污染源头的监测发展到对整个区域环境整体监控，随着监测设备及监测技术的不断发展进步、传感器技术、自动化技术的迅速发展和遥感技术的不断应用，对整个区域的环境质量进行系统的监控成为现实。在欧美发达国家像美国、德国、荷兰等发达国家，对整个区域的大气污染识别和预报分析，通过先进的环境空气实时监测系统开展对整个大气质量监测工作，为当地遇到可能出现的空气污染事故采取措施提供依据。</w:t>
      </w:r>
    </w:p>
    <w:p w:rsidR="004577BE" w:rsidRPr="004577BE" w:rsidRDefault="004577BE" w:rsidP="00BA6349">
      <w:pPr>
        <w:pStyle w:val="a5"/>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45" w:name="_Toc462817888"/>
      <w:bookmarkStart w:id="46" w:name="_Toc462835041"/>
      <w:bookmarkStart w:id="47" w:name="_Toc462835380"/>
      <w:bookmarkStart w:id="48" w:name="_Toc462847558"/>
      <w:bookmarkStart w:id="49" w:name="_Toc462848721"/>
      <w:bookmarkStart w:id="50" w:name="_Toc462908616"/>
      <w:bookmarkStart w:id="51" w:name="_Toc462911688"/>
      <w:bookmarkStart w:id="52" w:name="_Toc462931219"/>
      <w:bookmarkStart w:id="53" w:name="_Toc462931301"/>
      <w:bookmarkStart w:id="54" w:name="_Toc462988028"/>
      <w:bookmarkStart w:id="55" w:name="_Toc463015480"/>
      <w:bookmarkStart w:id="56" w:name="_Toc463016056"/>
      <w:bookmarkEnd w:id="45"/>
      <w:bookmarkEnd w:id="46"/>
      <w:bookmarkEnd w:id="47"/>
      <w:bookmarkEnd w:id="48"/>
      <w:bookmarkEnd w:id="49"/>
      <w:bookmarkEnd w:id="50"/>
      <w:bookmarkEnd w:id="51"/>
      <w:bookmarkEnd w:id="52"/>
      <w:bookmarkEnd w:id="53"/>
      <w:bookmarkEnd w:id="54"/>
      <w:bookmarkEnd w:id="55"/>
      <w:bookmarkEnd w:id="56"/>
    </w:p>
    <w:p w:rsidR="004577BE" w:rsidRPr="004577BE" w:rsidRDefault="004577BE" w:rsidP="00BA6349">
      <w:pPr>
        <w:pStyle w:val="a5"/>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57" w:name="_Toc462817889"/>
      <w:bookmarkStart w:id="58" w:name="_Toc462835042"/>
      <w:bookmarkStart w:id="59" w:name="_Toc462835381"/>
      <w:bookmarkStart w:id="60" w:name="_Toc462847559"/>
      <w:bookmarkStart w:id="61" w:name="_Toc462848722"/>
      <w:bookmarkStart w:id="62" w:name="_Toc462908617"/>
      <w:bookmarkStart w:id="63" w:name="_Toc462911689"/>
      <w:bookmarkStart w:id="64" w:name="_Toc462931220"/>
      <w:bookmarkStart w:id="65" w:name="_Toc462931302"/>
      <w:bookmarkStart w:id="66" w:name="_Toc462988029"/>
      <w:bookmarkStart w:id="67" w:name="_Toc463015481"/>
      <w:bookmarkStart w:id="68" w:name="_Toc463016057"/>
      <w:bookmarkEnd w:id="57"/>
      <w:bookmarkEnd w:id="58"/>
      <w:bookmarkEnd w:id="59"/>
      <w:bookmarkEnd w:id="60"/>
      <w:bookmarkEnd w:id="61"/>
      <w:bookmarkEnd w:id="62"/>
      <w:bookmarkEnd w:id="63"/>
      <w:bookmarkEnd w:id="64"/>
      <w:bookmarkEnd w:id="65"/>
      <w:bookmarkEnd w:id="66"/>
      <w:bookmarkEnd w:id="67"/>
      <w:bookmarkEnd w:id="68"/>
    </w:p>
    <w:p w:rsidR="004577BE" w:rsidRPr="004577BE" w:rsidRDefault="004577BE" w:rsidP="00BA6349">
      <w:pPr>
        <w:pStyle w:val="a5"/>
        <w:keepNext/>
        <w:keepLines/>
        <w:numPr>
          <w:ilvl w:val="1"/>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9" w:name="_Toc462817890"/>
      <w:bookmarkStart w:id="70" w:name="_Toc462835043"/>
      <w:bookmarkStart w:id="71" w:name="_Toc462835382"/>
      <w:bookmarkStart w:id="72" w:name="_Toc462847560"/>
      <w:bookmarkStart w:id="73" w:name="_Toc462848723"/>
      <w:bookmarkStart w:id="74" w:name="_Toc462908618"/>
      <w:bookmarkStart w:id="75" w:name="_Toc462911690"/>
      <w:bookmarkStart w:id="76" w:name="_Toc462931221"/>
      <w:bookmarkStart w:id="77" w:name="_Toc462931303"/>
      <w:bookmarkStart w:id="78" w:name="_Toc462988030"/>
      <w:bookmarkStart w:id="79" w:name="_Toc463015482"/>
      <w:bookmarkStart w:id="80" w:name="_Toc463016058"/>
      <w:bookmarkEnd w:id="69"/>
      <w:bookmarkEnd w:id="70"/>
      <w:bookmarkEnd w:id="71"/>
      <w:bookmarkEnd w:id="72"/>
      <w:bookmarkEnd w:id="73"/>
      <w:bookmarkEnd w:id="74"/>
      <w:bookmarkEnd w:id="75"/>
      <w:bookmarkEnd w:id="76"/>
      <w:bookmarkEnd w:id="77"/>
      <w:bookmarkEnd w:id="78"/>
      <w:bookmarkEnd w:id="79"/>
      <w:bookmarkEnd w:id="80"/>
    </w:p>
    <w:p w:rsidR="00BE4167" w:rsidRPr="00250F6A" w:rsidRDefault="00BE4167" w:rsidP="00BA6349">
      <w:pPr>
        <w:pStyle w:val="2"/>
        <w:numPr>
          <w:ilvl w:val="1"/>
          <w:numId w:val="5"/>
        </w:numPr>
      </w:pPr>
      <w:bookmarkStart w:id="81" w:name="_Toc463016059"/>
      <w:r>
        <w:rPr>
          <w:rFonts w:hint="eastAsia"/>
        </w:rPr>
        <w:t>国内发展现状</w:t>
      </w:r>
      <w:bookmarkEnd w:id="81"/>
    </w:p>
    <w:p w:rsidR="00250F6A" w:rsidRDefault="00250F6A" w:rsidP="003F665F">
      <w:pPr>
        <w:spacing w:line="360" w:lineRule="auto"/>
        <w:ind w:firstLine="480"/>
        <w:rPr>
          <w:sz w:val="24"/>
          <w:szCs w:val="24"/>
        </w:rPr>
      </w:pPr>
      <w:r w:rsidRPr="00250F6A">
        <w:rPr>
          <w:rFonts w:hint="eastAsia"/>
          <w:sz w:val="24"/>
          <w:szCs w:val="24"/>
        </w:rPr>
        <w:t>国内环境监测工作虽然起步较晚，但是发展较快</w:t>
      </w:r>
      <w:r w:rsidR="009230F7">
        <w:rPr>
          <w:rFonts w:hint="eastAsia"/>
          <w:sz w:val="24"/>
          <w:szCs w:val="24"/>
        </w:rPr>
        <w:t>；</w:t>
      </w:r>
      <w:r w:rsidRPr="00250F6A">
        <w:rPr>
          <w:rFonts w:hint="eastAsia"/>
          <w:sz w:val="24"/>
          <w:szCs w:val="24"/>
        </w:rPr>
        <w:t>20</w:t>
      </w:r>
      <w:r w:rsidRPr="00250F6A">
        <w:rPr>
          <w:rFonts w:hint="eastAsia"/>
          <w:sz w:val="24"/>
          <w:szCs w:val="24"/>
        </w:rPr>
        <w:t>世纪</w:t>
      </w:r>
      <w:r w:rsidRPr="00250F6A">
        <w:rPr>
          <w:rFonts w:hint="eastAsia"/>
          <w:sz w:val="24"/>
          <w:szCs w:val="24"/>
        </w:rPr>
        <w:t>70</w:t>
      </w:r>
      <w:r w:rsidRPr="00250F6A">
        <w:rPr>
          <w:rFonts w:hint="eastAsia"/>
          <w:sz w:val="24"/>
          <w:szCs w:val="24"/>
        </w:rPr>
        <w:t>年代末至</w:t>
      </w:r>
      <w:r w:rsidRPr="00250F6A">
        <w:rPr>
          <w:rFonts w:hint="eastAsia"/>
          <w:sz w:val="24"/>
          <w:szCs w:val="24"/>
        </w:rPr>
        <w:t>80</w:t>
      </w:r>
      <w:r w:rsidRPr="00250F6A">
        <w:rPr>
          <w:rFonts w:hint="eastAsia"/>
          <w:sz w:val="24"/>
          <w:szCs w:val="24"/>
        </w:rPr>
        <w:t>年代初，国内的环境监测管理工作刚起步，其环境管理的特点是环境管理系统的信息化程序还处于最原始的初级阶段</w:t>
      </w:r>
      <w:r w:rsidR="009230F7">
        <w:rPr>
          <w:rFonts w:hint="eastAsia"/>
          <w:sz w:val="24"/>
          <w:szCs w:val="24"/>
        </w:rPr>
        <w:t>；</w:t>
      </w:r>
      <w:r w:rsidRPr="00250F6A">
        <w:rPr>
          <w:rFonts w:hint="eastAsia"/>
          <w:sz w:val="24"/>
          <w:szCs w:val="24"/>
        </w:rPr>
        <w:t>环境监测管理的效率不高。在“八五”期间，对整个环境监测信息的采集、传输、处理等环境信息化相关应用软件得到开发和推广应用。“八五”环境质量报告书中部分监测站监测信息运用</w:t>
      </w:r>
      <w:r w:rsidRPr="00250F6A">
        <w:rPr>
          <w:rFonts w:hint="eastAsia"/>
          <w:sz w:val="24"/>
          <w:szCs w:val="24"/>
        </w:rPr>
        <w:t>OFFICE</w:t>
      </w:r>
      <w:r w:rsidRPr="00250F6A">
        <w:rPr>
          <w:rFonts w:hint="eastAsia"/>
          <w:sz w:val="24"/>
          <w:szCs w:val="24"/>
        </w:rPr>
        <w:t>办公软件编制分析报告，标志着国内环境监测信息化分析已经与当时国际逐步接轨。“九五”之前，整个国内的环境监测信息网络已经初具规模，其主要表现有</w:t>
      </w:r>
      <w:r w:rsidR="009230F7">
        <w:rPr>
          <w:rFonts w:hint="eastAsia"/>
          <w:sz w:val="24"/>
          <w:szCs w:val="24"/>
        </w:rPr>
        <w:t>：</w:t>
      </w:r>
      <w:r w:rsidRPr="00250F6A">
        <w:rPr>
          <w:rFonts w:hint="eastAsia"/>
          <w:sz w:val="24"/>
          <w:szCs w:val="24"/>
        </w:rPr>
        <w:t>国家环保总局办公自动化网络系统建成并投入运行使用</w:t>
      </w:r>
      <w:r w:rsidR="009230F7">
        <w:rPr>
          <w:rFonts w:hint="eastAsia"/>
          <w:sz w:val="24"/>
          <w:szCs w:val="24"/>
        </w:rPr>
        <w:t>；</w:t>
      </w:r>
      <w:r w:rsidRPr="00250F6A">
        <w:rPr>
          <w:rFonts w:hint="eastAsia"/>
          <w:sz w:val="24"/>
          <w:szCs w:val="24"/>
        </w:rPr>
        <w:t>联合国环境署“信使”项目卫星地球站已经开通，为国家环保总局与全球环境网络系统建立了联系的渠道</w:t>
      </w:r>
      <w:r w:rsidR="009230F7">
        <w:rPr>
          <w:rFonts w:hint="eastAsia"/>
          <w:sz w:val="24"/>
          <w:szCs w:val="24"/>
        </w:rPr>
        <w:t>：</w:t>
      </w:r>
      <w:r w:rsidRPr="00250F6A">
        <w:rPr>
          <w:rFonts w:hint="eastAsia"/>
          <w:sz w:val="24"/>
          <w:szCs w:val="24"/>
        </w:rPr>
        <w:t>国家环保总局信息中心与中国环境科学院已经完成联网</w:t>
      </w:r>
      <w:r w:rsidR="009230F7">
        <w:rPr>
          <w:rFonts w:hint="eastAsia"/>
          <w:sz w:val="24"/>
          <w:szCs w:val="24"/>
        </w:rPr>
        <w:t>；</w:t>
      </w:r>
      <w:r w:rsidRPr="00250F6A">
        <w:rPr>
          <w:rFonts w:hint="eastAsia"/>
          <w:sz w:val="24"/>
          <w:szCs w:val="24"/>
        </w:rPr>
        <w:t>通过世界银行的支援项目“中国省级环境信息系统建设”的实施，省、直辖市、自治区已经基本建成了环境信息中心及其计算机网络系统</w:t>
      </w:r>
      <w:r w:rsidR="009230F7">
        <w:rPr>
          <w:rFonts w:hint="eastAsia"/>
          <w:sz w:val="24"/>
          <w:szCs w:val="24"/>
        </w:rPr>
        <w:t>；</w:t>
      </w:r>
      <w:r w:rsidRPr="00250F6A">
        <w:rPr>
          <w:rFonts w:hint="eastAsia"/>
          <w:sz w:val="24"/>
          <w:szCs w:val="24"/>
        </w:rPr>
        <w:t>部分城市环境监测信息网络建设已经初具规模。</w:t>
      </w:r>
      <w:r w:rsidRPr="00250F6A">
        <w:rPr>
          <w:rFonts w:hint="eastAsia"/>
          <w:sz w:val="24"/>
          <w:szCs w:val="24"/>
        </w:rPr>
        <w:t>21</w:t>
      </w:r>
      <w:r w:rsidRPr="00250F6A">
        <w:rPr>
          <w:rFonts w:hint="eastAsia"/>
          <w:sz w:val="24"/>
          <w:szCs w:val="24"/>
        </w:rPr>
        <w:t>世纪以来，对环境不同规模及层次的地理环境信息化研究和应用的不断在国内普遍展开，例如各地区根据其所在地的环境及当前监测环境的信息系统技术开发环境信息系统的管理、环境监测及地理信息系统等，信息化的系统为当地环境管理部门掌握当地环境提供新的管理手段，显示了地理信息系统信息化技术在整个环境保护中具备巨大优势和潜力。目前整个国家的环境污染、环境事故、生物的多样性进行系统性的分析、研究、评估水平还有待提高。因此这就需要我们的环境管理部门不断提高自身有环境信息化技术、管理水平，来从大局及整体上来提高我国的环境管理的信息化水平。</w:t>
      </w:r>
    </w:p>
    <w:p w:rsidR="003F665F" w:rsidRDefault="00DA6AAE" w:rsidP="00BA6349">
      <w:pPr>
        <w:pStyle w:val="1"/>
        <w:numPr>
          <w:ilvl w:val="0"/>
          <w:numId w:val="5"/>
        </w:numPr>
      </w:pPr>
      <w:bookmarkStart w:id="82" w:name="_Toc463016060"/>
      <w:r>
        <w:rPr>
          <w:rFonts w:hint="eastAsia"/>
        </w:rPr>
        <w:lastRenderedPageBreak/>
        <w:t>系统需求</w:t>
      </w:r>
      <w:bookmarkEnd w:id="82"/>
    </w:p>
    <w:p w:rsidR="00D85FCA" w:rsidRDefault="00D85FCA" w:rsidP="008A1567">
      <w:pPr>
        <w:pStyle w:val="2"/>
        <w:numPr>
          <w:ilvl w:val="1"/>
          <w:numId w:val="5"/>
        </w:numPr>
      </w:pPr>
      <w:bookmarkStart w:id="83" w:name="_Toc463016061"/>
      <w:r>
        <w:rPr>
          <w:rFonts w:hint="eastAsia"/>
        </w:rPr>
        <w:t>污染源在线监控平台需求概述</w:t>
      </w:r>
      <w:bookmarkEnd w:id="83"/>
    </w:p>
    <w:p w:rsidR="00CB5457" w:rsidRPr="00CB5457" w:rsidRDefault="00CB5457" w:rsidP="008A1567">
      <w:pPr>
        <w:pStyle w:val="3"/>
        <w:numPr>
          <w:ilvl w:val="2"/>
          <w:numId w:val="5"/>
        </w:numPr>
      </w:pPr>
      <w:bookmarkStart w:id="84" w:name="_Toc463016062"/>
      <w:r>
        <w:rPr>
          <w:rFonts w:hint="eastAsia"/>
        </w:rPr>
        <w:t>监控网络</w:t>
      </w:r>
      <w:bookmarkEnd w:id="84"/>
    </w:p>
    <w:p w:rsidR="00907672" w:rsidRDefault="00907672" w:rsidP="00907672">
      <w:r w:rsidRPr="00632ECA">
        <w:rPr>
          <w:rFonts w:ascii="Times New Roman" w:hAnsi="Times New Roman" w:cs="Times New Roman"/>
          <w:noProof/>
          <w:sz w:val="24"/>
          <w:szCs w:val="24"/>
        </w:rPr>
        <w:drawing>
          <wp:inline distT="0" distB="0" distL="0" distR="0" wp14:anchorId="1381E045" wp14:editId="78856B70">
            <wp:extent cx="5274310" cy="35185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3518535"/>
                    </a:xfrm>
                    <a:prstGeom prst="rect">
                      <a:avLst/>
                    </a:prstGeom>
                    <a:noFill/>
                    <a:ln w="9525">
                      <a:noFill/>
                      <a:miter lim="800000"/>
                      <a:headEnd/>
                      <a:tailEnd/>
                    </a:ln>
                  </pic:spPr>
                </pic:pic>
              </a:graphicData>
            </a:graphic>
          </wp:inline>
        </w:drawing>
      </w:r>
    </w:p>
    <w:p w:rsidR="00540715" w:rsidRDefault="00C119B4" w:rsidP="00C119B4">
      <w:pPr>
        <w:spacing w:line="360" w:lineRule="auto"/>
        <w:ind w:firstLineChars="200" w:firstLine="480"/>
        <w:rPr>
          <w:sz w:val="24"/>
          <w:szCs w:val="24"/>
        </w:rPr>
      </w:pPr>
      <w:r w:rsidRPr="00C119B4">
        <w:rPr>
          <w:rFonts w:hint="eastAsia"/>
          <w:sz w:val="24"/>
          <w:szCs w:val="24"/>
        </w:rPr>
        <w:t>污染源自动监控系统集合了多领域的技术</w:t>
      </w:r>
      <w:r w:rsidR="00A25B46">
        <w:rPr>
          <w:rFonts w:hint="eastAsia"/>
          <w:sz w:val="24"/>
          <w:szCs w:val="24"/>
        </w:rPr>
        <w:t>，</w:t>
      </w:r>
      <w:r w:rsidRPr="00C119B4">
        <w:rPr>
          <w:rFonts w:hint="eastAsia"/>
          <w:sz w:val="24"/>
          <w:szCs w:val="24"/>
        </w:rPr>
        <w:t>是一项复杂的系统工程</w:t>
      </w:r>
      <w:r w:rsidR="00A25B46">
        <w:rPr>
          <w:rFonts w:hint="eastAsia"/>
          <w:sz w:val="24"/>
          <w:szCs w:val="24"/>
        </w:rPr>
        <w:t>，</w:t>
      </w:r>
      <w:r w:rsidRPr="00C119B4">
        <w:rPr>
          <w:rFonts w:hint="eastAsia"/>
          <w:sz w:val="24"/>
          <w:szCs w:val="24"/>
        </w:rPr>
        <w:t>一般由监控中心、传输网络和自动监控设备组成。监控中心是指环境保护部门通过通信传输线路与自动监控设备连接用于对重点污染源实施自动监控的软件和硬件</w:t>
      </w:r>
      <w:r w:rsidR="00A25B46">
        <w:rPr>
          <w:rFonts w:hint="eastAsia"/>
          <w:sz w:val="24"/>
          <w:szCs w:val="24"/>
        </w:rPr>
        <w:t>，</w:t>
      </w:r>
      <w:r w:rsidRPr="00C119B4">
        <w:rPr>
          <w:rFonts w:hint="eastAsia"/>
          <w:sz w:val="24"/>
          <w:szCs w:val="24"/>
        </w:rPr>
        <w:t>硬件主要包括服务器、污染源现场端数据接收专用设备、显示与交互系统、监控网络基础环境、网络安全系统等</w:t>
      </w:r>
      <w:r w:rsidR="00A25B46">
        <w:rPr>
          <w:rFonts w:hint="eastAsia"/>
          <w:sz w:val="24"/>
          <w:szCs w:val="24"/>
        </w:rPr>
        <w:t>，</w:t>
      </w:r>
      <w:r w:rsidRPr="00C119B4">
        <w:rPr>
          <w:rFonts w:hint="eastAsia"/>
          <w:sz w:val="24"/>
          <w:szCs w:val="24"/>
        </w:rPr>
        <w:t>软件有服务器操作系统与数据库软件、污染源基础数据库、污染源监控应用系统、数据传输与备份系统、网络安全系统等</w:t>
      </w:r>
      <w:r w:rsidR="00A25B46">
        <w:rPr>
          <w:rFonts w:hint="eastAsia"/>
          <w:sz w:val="24"/>
          <w:szCs w:val="24"/>
        </w:rPr>
        <w:t>，</w:t>
      </w:r>
      <w:r w:rsidRPr="00C119B4">
        <w:rPr>
          <w:rFonts w:hint="eastAsia"/>
          <w:sz w:val="24"/>
          <w:szCs w:val="24"/>
        </w:rPr>
        <w:t>简称上位机。传输网络是指连接监控中心与自动监控设备用于数据传输的链路。自动监控设备是指在污染源现场安装的用于监控、监测污染物排放的仪器、流量计、污染治理设施运行记录仪和数据采集传输仪等仪器、仪表</w:t>
      </w:r>
      <w:r w:rsidR="00A25B46">
        <w:rPr>
          <w:rFonts w:hint="eastAsia"/>
          <w:sz w:val="24"/>
          <w:szCs w:val="24"/>
        </w:rPr>
        <w:t>，</w:t>
      </w:r>
      <w:r w:rsidRPr="00C119B4">
        <w:rPr>
          <w:rFonts w:hint="eastAsia"/>
          <w:sz w:val="24"/>
          <w:szCs w:val="24"/>
        </w:rPr>
        <w:t>简称现场机。在线监测仪器能够监测污染源污染物数据浓度</w:t>
      </w:r>
      <w:r w:rsidR="00A25B46">
        <w:rPr>
          <w:rFonts w:hint="eastAsia"/>
          <w:sz w:val="24"/>
          <w:szCs w:val="24"/>
        </w:rPr>
        <w:t>，</w:t>
      </w:r>
      <w:r w:rsidRPr="00C119B4">
        <w:rPr>
          <w:rFonts w:hint="eastAsia"/>
          <w:sz w:val="24"/>
          <w:szCs w:val="24"/>
        </w:rPr>
        <w:t>流量计能够连续不断的记录污染物流量</w:t>
      </w:r>
      <w:r w:rsidR="00A25B46">
        <w:rPr>
          <w:rFonts w:hint="eastAsia"/>
          <w:sz w:val="24"/>
          <w:szCs w:val="24"/>
        </w:rPr>
        <w:t>，</w:t>
      </w:r>
      <w:r w:rsidRPr="00C119B4">
        <w:rPr>
          <w:rFonts w:hint="eastAsia"/>
          <w:sz w:val="24"/>
          <w:szCs w:val="24"/>
        </w:rPr>
        <w:t>污染治理设施运行记录仪能够实时监控排污企业污染治理设施的开关情况。</w:t>
      </w:r>
    </w:p>
    <w:p w:rsidR="008A1567" w:rsidRPr="008A1567" w:rsidRDefault="008A1567" w:rsidP="008A1567">
      <w:pPr>
        <w:pStyle w:val="a5"/>
        <w:keepNext/>
        <w:keepLines/>
        <w:numPr>
          <w:ilvl w:val="0"/>
          <w:numId w:val="12"/>
        </w:numPr>
        <w:spacing w:before="260" w:after="260" w:line="416" w:lineRule="auto"/>
        <w:ind w:firstLineChars="0"/>
        <w:outlineLvl w:val="2"/>
        <w:rPr>
          <w:b/>
          <w:bCs/>
          <w:vanish/>
          <w:sz w:val="32"/>
          <w:szCs w:val="32"/>
        </w:rPr>
      </w:pPr>
      <w:bookmarkStart w:id="85" w:name="_Toc462931226"/>
      <w:bookmarkStart w:id="86" w:name="_Toc462931308"/>
      <w:bookmarkStart w:id="87" w:name="_Toc462988035"/>
      <w:bookmarkStart w:id="88" w:name="_Toc463015487"/>
      <w:bookmarkStart w:id="89" w:name="_Toc463016063"/>
      <w:bookmarkEnd w:id="85"/>
      <w:bookmarkEnd w:id="86"/>
      <w:bookmarkEnd w:id="87"/>
      <w:bookmarkEnd w:id="88"/>
      <w:bookmarkEnd w:id="89"/>
    </w:p>
    <w:p w:rsidR="008A1567" w:rsidRPr="008A1567" w:rsidRDefault="008A1567" w:rsidP="008A1567">
      <w:pPr>
        <w:pStyle w:val="a5"/>
        <w:keepNext/>
        <w:keepLines/>
        <w:numPr>
          <w:ilvl w:val="0"/>
          <w:numId w:val="12"/>
        </w:numPr>
        <w:spacing w:before="260" w:after="260" w:line="416" w:lineRule="auto"/>
        <w:ind w:firstLineChars="0"/>
        <w:outlineLvl w:val="2"/>
        <w:rPr>
          <w:b/>
          <w:bCs/>
          <w:vanish/>
          <w:sz w:val="32"/>
          <w:szCs w:val="32"/>
        </w:rPr>
      </w:pPr>
      <w:bookmarkStart w:id="90" w:name="_Toc462931227"/>
      <w:bookmarkStart w:id="91" w:name="_Toc462931309"/>
      <w:bookmarkStart w:id="92" w:name="_Toc462988036"/>
      <w:bookmarkStart w:id="93" w:name="_Toc463015488"/>
      <w:bookmarkStart w:id="94" w:name="_Toc463016064"/>
      <w:bookmarkEnd w:id="90"/>
      <w:bookmarkEnd w:id="91"/>
      <w:bookmarkEnd w:id="92"/>
      <w:bookmarkEnd w:id="93"/>
      <w:bookmarkEnd w:id="94"/>
    </w:p>
    <w:p w:rsidR="008A1567" w:rsidRPr="008A1567" w:rsidRDefault="008A1567" w:rsidP="008A1567">
      <w:pPr>
        <w:pStyle w:val="a5"/>
        <w:keepNext/>
        <w:keepLines/>
        <w:numPr>
          <w:ilvl w:val="0"/>
          <w:numId w:val="12"/>
        </w:numPr>
        <w:spacing w:before="260" w:after="260" w:line="416" w:lineRule="auto"/>
        <w:ind w:firstLineChars="0"/>
        <w:outlineLvl w:val="2"/>
        <w:rPr>
          <w:b/>
          <w:bCs/>
          <w:vanish/>
          <w:sz w:val="32"/>
          <w:szCs w:val="32"/>
        </w:rPr>
      </w:pPr>
      <w:bookmarkStart w:id="95" w:name="_Toc462931228"/>
      <w:bookmarkStart w:id="96" w:name="_Toc462931310"/>
      <w:bookmarkStart w:id="97" w:name="_Toc462988037"/>
      <w:bookmarkStart w:id="98" w:name="_Toc463015489"/>
      <w:bookmarkStart w:id="99" w:name="_Toc463016065"/>
      <w:bookmarkEnd w:id="95"/>
      <w:bookmarkEnd w:id="96"/>
      <w:bookmarkEnd w:id="97"/>
      <w:bookmarkEnd w:id="98"/>
      <w:bookmarkEnd w:id="99"/>
    </w:p>
    <w:p w:rsidR="008A1567" w:rsidRPr="008A1567" w:rsidRDefault="008A1567" w:rsidP="008A1567">
      <w:pPr>
        <w:pStyle w:val="a5"/>
        <w:keepNext/>
        <w:keepLines/>
        <w:numPr>
          <w:ilvl w:val="1"/>
          <w:numId w:val="12"/>
        </w:numPr>
        <w:spacing w:before="260" w:after="260" w:line="416" w:lineRule="auto"/>
        <w:ind w:firstLineChars="0"/>
        <w:outlineLvl w:val="2"/>
        <w:rPr>
          <w:b/>
          <w:bCs/>
          <w:vanish/>
          <w:sz w:val="32"/>
          <w:szCs w:val="32"/>
        </w:rPr>
      </w:pPr>
      <w:bookmarkStart w:id="100" w:name="_Toc462931229"/>
      <w:bookmarkStart w:id="101" w:name="_Toc462931311"/>
      <w:bookmarkStart w:id="102" w:name="_Toc462988038"/>
      <w:bookmarkStart w:id="103" w:name="_Toc463015490"/>
      <w:bookmarkStart w:id="104" w:name="_Toc463016066"/>
      <w:bookmarkEnd w:id="100"/>
      <w:bookmarkEnd w:id="101"/>
      <w:bookmarkEnd w:id="102"/>
      <w:bookmarkEnd w:id="103"/>
      <w:bookmarkEnd w:id="104"/>
    </w:p>
    <w:p w:rsidR="008A1567" w:rsidRPr="008A1567" w:rsidRDefault="008A1567" w:rsidP="008A1567">
      <w:pPr>
        <w:pStyle w:val="a5"/>
        <w:keepNext/>
        <w:keepLines/>
        <w:numPr>
          <w:ilvl w:val="2"/>
          <w:numId w:val="12"/>
        </w:numPr>
        <w:spacing w:before="260" w:after="260" w:line="416" w:lineRule="auto"/>
        <w:ind w:firstLineChars="0"/>
        <w:outlineLvl w:val="2"/>
        <w:rPr>
          <w:b/>
          <w:bCs/>
          <w:vanish/>
          <w:sz w:val="32"/>
          <w:szCs w:val="32"/>
        </w:rPr>
      </w:pPr>
      <w:bookmarkStart w:id="105" w:name="_Toc462931230"/>
      <w:bookmarkStart w:id="106" w:name="_Toc462931312"/>
      <w:bookmarkStart w:id="107" w:name="_Toc462988039"/>
      <w:bookmarkStart w:id="108" w:name="_Toc463015491"/>
      <w:bookmarkStart w:id="109" w:name="_Toc463016067"/>
      <w:bookmarkEnd w:id="105"/>
      <w:bookmarkEnd w:id="106"/>
      <w:bookmarkEnd w:id="107"/>
      <w:bookmarkEnd w:id="108"/>
      <w:bookmarkEnd w:id="109"/>
    </w:p>
    <w:p w:rsidR="00C119B4" w:rsidRDefault="00CB5457" w:rsidP="008A1567">
      <w:pPr>
        <w:pStyle w:val="3"/>
        <w:numPr>
          <w:ilvl w:val="2"/>
          <w:numId w:val="12"/>
        </w:numPr>
      </w:pPr>
      <w:bookmarkStart w:id="110" w:name="_Toc463016068"/>
      <w:r>
        <w:rPr>
          <w:rFonts w:hint="eastAsia"/>
        </w:rPr>
        <w:t>业务流程</w:t>
      </w:r>
      <w:bookmarkEnd w:id="110"/>
    </w:p>
    <w:p w:rsidR="00C211F9" w:rsidRPr="00C211F9" w:rsidRDefault="00C211F9" w:rsidP="00C211F9">
      <w:r>
        <w:rPr>
          <w:noProof/>
        </w:rPr>
        <w:drawing>
          <wp:inline distT="0" distB="0" distL="0" distR="0" wp14:anchorId="16E5FC46" wp14:editId="2DE7BB9E">
            <wp:extent cx="5274310" cy="2990607"/>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90607"/>
                    </a:xfrm>
                    <a:prstGeom prst="rect">
                      <a:avLst/>
                    </a:prstGeom>
                  </pic:spPr>
                </pic:pic>
              </a:graphicData>
            </a:graphic>
          </wp:inline>
        </w:drawing>
      </w:r>
    </w:p>
    <w:p w:rsidR="00487103" w:rsidRPr="00487103" w:rsidRDefault="00487103" w:rsidP="00487103"/>
    <w:p w:rsidR="00A42E15" w:rsidRDefault="00A42E15" w:rsidP="00A42E15">
      <w:pPr>
        <w:spacing w:line="360" w:lineRule="auto"/>
        <w:ind w:firstLineChars="200" w:firstLine="480"/>
        <w:rPr>
          <w:sz w:val="24"/>
          <w:szCs w:val="24"/>
        </w:rPr>
      </w:pPr>
      <w:r w:rsidRPr="00141936">
        <w:rPr>
          <w:rFonts w:hint="eastAsia"/>
          <w:sz w:val="24"/>
          <w:szCs w:val="24"/>
        </w:rPr>
        <w:t>排污现场的采集数据通过现场通讯服务软件按照国标传送给主站的通讯服务软件</w:t>
      </w:r>
      <w:r w:rsidR="003F0E5A">
        <w:rPr>
          <w:rFonts w:hint="eastAsia"/>
          <w:sz w:val="24"/>
          <w:szCs w:val="24"/>
        </w:rPr>
        <w:t>，</w:t>
      </w:r>
      <w:r w:rsidRPr="00141936">
        <w:rPr>
          <w:rFonts w:hint="eastAsia"/>
          <w:sz w:val="24"/>
          <w:szCs w:val="24"/>
        </w:rPr>
        <w:t>主站通讯服务软件解析接收到的数据包</w:t>
      </w:r>
      <w:r w:rsidR="003F0E5A">
        <w:rPr>
          <w:rFonts w:hint="eastAsia"/>
          <w:sz w:val="24"/>
          <w:szCs w:val="24"/>
        </w:rPr>
        <w:t>，</w:t>
      </w:r>
      <w:r w:rsidRPr="00141936">
        <w:rPr>
          <w:rFonts w:hint="eastAsia"/>
          <w:sz w:val="24"/>
          <w:szCs w:val="24"/>
        </w:rPr>
        <w:t>按照一定的数据格式写入实时监测数据库</w:t>
      </w:r>
      <w:r w:rsidR="003F0E5A">
        <w:rPr>
          <w:rFonts w:hint="eastAsia"/>
          <w:sz w:val="24"/>
          <w:szCs w:val="24"/>
        </w:rPr>
        <w:t>；</w:t>
      </w:r>
      <w:r w:rsidRPr="00141936">
        <w:rPr>
          <w:rFonts w:hint="eastAsia"/>
          <w:sz w:val="24"/>
          <w:szCs w:val="24"/>
        </w:rPr>
        <w:t>实时</w:t>
      </w:r>
      <w:r w:rsidR="00AA12E3">
        <w:rPr>
          <w:rFonts w:hint="eastAsia"/>
          <w:sz w:val="24"/>
          <w:szCs w:val="24"/>
        </w:rPr>
        <w:t>监测</w:t>
      </w:r>
      <w:r w:rsidRPr="00141936">
        <w:rPr>
          <w:rFonts w:hint="eastAsia"/>
          <w:sz w:val="24"/>
          <w:szCs w:val="24"/>
        </w:rPr>
        <w:t>数据库通过实时服务和实时计算服务实现实时数据的发布功能，通过历史服务提供对历史数据的查询和统计功能</w:t>
      </w:r>
      <w:r>
        <w:rPr>
          <w:rFonts w:hint="eastAsia"/>
          <w:sz w:val="24"/>
          <w:szCs w:val="24"/>
        </w:rPr>
        <w:t>。</w:t>
      </w:r>
      <w:r w:rsidRPr="00141936">
        <w:rPr>
          <w:rFonts w:hint="eastAsia"/>
          <w:sz w:val="24"/>
          <w:szCs w:val="24"/>
        </w:rPr>
        <w:t>通过历史数据库管理服务和接口提供对数据库管理的可编程扩展</w:t>
      </w:r>
      <w:r>
        <w:rPr>
          <w:rFonts w:hint="eastAsia"/>
          <w:sz w:val="24"/>
          <w:szCs w:val="24"/>
        </w:rPr>
        <w:t>；</w:t>
      </w:r>
      <w:r w:rsidRPr="00141936">
        <w:rPr>
          <w:rFonts w:hint="eastAsia"/>
          <w:sz w:val="24"/>
          <w:szCs w:val="24"/>
        </w:rPr>
        <w:t>实时数据通过在线计算、在线统计和事件等在计算模型进行进一步更为复杂的业务计算和汇总统计处理</w:t>
      </w:r>
      <w:r>
        <w:rPr>
          <w:rFonts w:hint="eastAsia"/>
          <w:sz w:val="24"/>
          <w:szCs w:val="24"/>
        </w:rPr>
        <w:t>。</w:t>
      </w:r>
      <w:r w:rsidRPr="00141936">
        <w:rPr>
          <w:rFonts w:hint="eastAsia"/>
          <w:sz w:val="24"/>
          <w:szCs w:val="24"/>
        </w:rPr>
        <w:t>提供业务分析指标的在线处理和发布功能</w:t>
      </w:r>
      <w:r>
        <w:rPr>
          <w:rFonts w:hint="eastAsia"/>
          <w:sz w:val="24"/>
          <w:szCs w:val="24"/>
        </w:rPr>
        <w:t>；</w:t>
      </w:r>
      <w:r w:rsidRPr="00141936">
        <w:rPr>
          <w:rFonts w:hint="eastAsia"/>
          <w:sz w:val="24"/>
          <w:szCs w:val="24"/>
        </w:rPr>
        <w:t>这些计算模型按照业务需要及时将统计分析结果写入统计分析数据库。系统以此为基础结合各职能部门的管理模式，创建业务数据分析模型，通过统计分析服务提供对不同业务分析主题的查询功能。</w:t>
      </w:r>
    </w:p>
    <w:p w:rsidR="00C211F9" w:rsidRDefault="00C211F9" w:rsidP="00C211F9">
      <w:pPr>
        <w:spacing w:line="360" w:lineRule="auto"/>
        <w:ind w:firstLineChars="200" w:firstLine="420"/>
        <w:rPr>
          <w:sz w:val="24"/>
          <w:szCs w:val="24"/>
        </w:rPr>
      </w:pPr>
      <w:r>
        <w:rPr>
          <w:noProof/>
        </w:rPr>
        <w:lastRenderedPageBreak/>
        <w:drawing>
          <wp:inline distT="0" distB="0" distL="0" distR="0" wp14:anchorId="08B41930" wp14:editId="00370635">
            <wp:extent cx="5274310" cy="55759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575935"/>
                    </a:xfrm>
                    <a:prstGeom prst="rect">
                      <a:avLst/>
                    </a:prstGeom>
                    <a:noFill/>
                    <a:ln>
                      <a:noFill/>
                    </a:ln>
                  </pic:spPr>
                </pic:pic>
              </a:graphicData>
            </a:graphic>
          </wp:inline>
        </w:drawing>
      </w:r>
    </w:p>
    <w:p w:rsidR="00A14E92" w:rsidRDefault="00A14E92" w:rsidP="008A1567">
      <w:pPr>
        <w:pStyle w:val="3"/>
        <w:numPr>
          <w:ilvl w:val="2"/>
          <w:numId w:val="12"/>
        </w:numPr>
      </w:pPr>
      <w:bookmarkStart w:id="111" w:name="_Toc463016069"/>
      <w:r>
        <w:rPr>
          <w:rFonts w:hint="eastAsia"/>
        </w:rPr>
        <w:t>总体</w:t>
      </w:r>
      <w:r w:rsidR="00560DAE">
        <w:rPr>
          <w:rFonts w:hint="eastAsia"/>
        </w:rPr>
        <w:t>目标</w:t>
      </w:r>
      <w:bookmarkEnd w:id="111"/>
    </w:p>
    <w:p w:rsidR="00B86306" w:rsidRPr="00B86306" w:rsidRDefault="00B86306" w:rsidP="00B86306">
      <w:pPr>
        <w:spacing w:line="360" w:lineRule="auto"/>
        <w:ind w:firstLineChars="200" w:firstLine="480"/>
        <w:rPr>
          <w:sz w:val="24"/>
          <w:szCs w:val="24"/>
        </w:rPr>
      </w:pPr>
      <w:r w:rsidRPr="00B86306">
        <w:rPr>
          <w:rFonts w:hint="eastAsia"/>
          <w:sz w:val="24"/>
          <w:szCs w:val="24"/>
        </w:rPr>
        <w:t>系统的目标是建立一套</w:t>
      </w:r>
      <w:r w:rsidR="00A1201C">
        <w:rPr>
          <w:rFonts w:hint="eastAsia"/>
          <w:sz w:val="24"/>
          <w:szCs w:val="24"/>
        </w:rPr>
        <w:t>具备通用性</w:t>
      </w:r>
      <w:r w:rsidRPr="00B86306">
        <w:rPr>
          <w:rFonts w:hint="eastAsia"/>
          <w:sz w:val="24"/>
          <w:szCs w:val="24"/>
        </w:rPr>
        <w:t>的实时在线监测系统，</w:t>
      </w:r>
      <w:r w:rsidR="00A1201C">
        <w:rPr>
          <w:rFonts w:hint="eastAsia"/>
          <w:sz w:val="24"/>
          <w:szCs w:val="24"/>
        </w:rPr>
        <w:t>通过集成与扩展</w:t>
      </w:r>
      <w:r w:rsidRPr="00B86306">
        <w:rPr>
          <w:rFonts w:hint="eastAsia"/>
          <w:sz w:val="24"/>
          <w:szCs w:val="24"/>
        </w:rPr>
        <w:t>能够及时准确的对</w:t>
      </w:r>
      <w:r w:rsidR="00A1201C">
        <w:rPr>
          <w:rFonts w:hint="eastAsia"/>
          <w:sz w:val="24"/>
          <w:szCs w:val="24"/>
        </w:rPr>
        <w:t>烟气、污水、空气质量、地表水、地下水、噪声等进行监</w:t>
      </w:r>
      <w:r w:rsidRPr="00B86306">
        <w:rPr>
          <w:rFonts w:hint="eastAsia"/>
          <w:sz w:val="24"/>
          <w:szCs w:val="24"/>
        </w:rPr>
        <w:t>测。通过实时的监测，使得各监测点的异常变化可以被及时发现，方便工作人员在最短时间内查明原因，及时采取相应对策，减少事故损失，对环境监察、监控工作起到有效作用。通过对各监测点实时监测所获得的大量有效数据，为提高环境事件预警能力、为实现事故预测打下良好的数据基础。</w:t>
      </w:r>
    </w:p>
    <w:p w:rsidR="00B86306" w:rsidRPr="00B86306" w:rsidRDefault="00B86306" w:rsidP="00B86306">
      <w:pPr>
        <w:spacing w:line="360" w:lineRule="auto"/>
        <w:ind w:firstLineChars="200" w:firstLine="480"/>
        <w:rPr>
          <w:sz w:val="24"/>
          <w:szCs w:val="24"/>
        </w:rPr>
      </w:pPr>
      <w:r w:rsidRPr="00B86306">
        <w:rPr>
          <w:rFonts w:hint="eastAsia"/>
          <w:sz w:val="24"/>
          <w:szCs w:val="24"/>
        </w:rPr>
        <w:t>系统架构采用分布采集、集中采集并应用的体系结构，采用主流设计软件，确保开发平台之间的兼容性。意在解决不同设备厂商设计的监测监控系统只能专</w:t>
      </w:r>
      <w:r w:rsidRPr="00B86306">
        <w:rPr>
          <w:rFonts w:hint="eastAsia"/>
          <w:sz w:val="24"/>
          <w:szCs w:val="24"/>
        </w:rPr>
        <w:lastRenderedPageBreak/>
        <w:t>用，无法共享数据信息，进行统一分析处理的缺点。实现对于不同监测采集设备集中监控、集中管理、集中维护的功能。</w:t>
      </w:r>
    </w:p>
    <w:p w:rsidR="00B86306" w:rsidRDefault="00B86306" w:rsidP="00B86306">
      <w:pPr>
        <w:spacing w:line="360" w:lineRule="auto"/>
        <w:ind w:firstLineChars="200" w:firstLine="480"/>
        <w:rPr>
          <w:sz w:val="24"/>
          <w:szCs w:val="24"/>
        </w:rPr>
      </w:pPr>
      <w:r w:rsidRPr="00B86306">
        <w:rPr>
          <w:rFonts w:hint="eastAsia"/>
          <w:sz w:val="24"/>
          <w:szCs w:val="24"/>
        </w:rPr>
        <w:t>将监控中心的各类监测数据、分析结果通过数据库存储，保证各类监控、管理数据的及时性和有效性，方便工作人员随时查询、调用。还可以通过检索、查询、图表及报表等工具对数据进行汇总、整理、挖掘的工作，真正为环境管理的决策发挥重要作用。</w:t>
      </w:r>
    </w:p>
    <w:p w:rsidR="00D5657B" w:rsidRPr="00D5657B" w:rsidRDefault="00141936" w:rsidP="00D5657B">
      <w:pPr>
        <w:pStyle w:val="2"/>
        <w:numPr>
          <w:ilvl w:val="1"/>
          <w:numId w:val="12"/>
        </w:numPr>
      </w:pPr>
      <w:bookmarkStart w:id="112" w:name="_Toc463016070"/>
      <w:r>
        <w:rPr>
          <w:rFonts w:hint="eastAsia"/>
        </w:rPr>
        <w:t>功能性需求</w:t>
      </w:r>
      <w:r w:rsidR="00983337">
        <w:rPr>
          <w:rFonts w:hint="eastAsia"/>
        </w:rPr>
        <w:t>详细</w:t>
      </w:r>
      <w:r>
        <w:rPr>
          <w:rFonts w:hint="eastAsia"/>
        </w:rPr>
        <w:t>说明</w:t>
      </w:r>
      <w:bookmarkEnd w:id="112"/>
    </w:p>
    <w:p w:rsidR="005D1FCC" w:rsidRDefault="005D1FCC" w:rsidP="00333399">
      <w:pPr>
        <w:pStyle w:val="3"/>
        <w:numPr>
          <w:ilvl w:val="2"/>
          <w:numId w:val="12"/>
        </w:numPr>
      </w:pPr>
      <w:bookmarkStart w:id="113" w:name="_Toc463016071"/>
      <w:r>
        <w:rPr>
          <w:rFonts w:hint="eastAsia"/>
        </w:rPr>
        <w:t>远程实时监控</w:t>
      </w:r>
      <w:bookmarkEnd w:id="113"/>
    </w:p>
    <w:p w:rsidR="008F76F5" w:rsidRPr="00C619E4" w:rsidRDefault="008F76F5" w:rsidP="00C619E4">
      <w:pPr>
        <w:spacing w:line="360" w:lineRule="auto"/>
        <w:ind w:firstLineChars="200" w:firstLine="480"/>
        <w:rPr>
          <w:sz w:val="24"/>
          <w:szCs w:val="24"/>
        </w:rPr>
      </w:pPr>
      <w:r w:rsidRPr="00C619E4">
        <w:rPr>
          <w:rFonts w:hint="eastAsia"/>
          <w:sz w:val="24"/>
          <w:szCs w:val="24"/>
        </w:rPr>
        <w:t>远程实时监控主要包括排污监控、反控和视频监控三部分。</w:t>
      </w:r>
    </w:p>
    <w:p w:rsidR="008F76F5" w:rsidRDefault="008F76F5" w:rsidP="00333399">
      <w:pPr>
        <w:pStyle w:val="4"/>
        <w:numPr>
          <w:ilvl w:val="3"/>
          <w:numId w:val="12"/>
        </w:numPr>
      </w:pPr>
      <w:r w:rsidRPr="00C619E4">
        <w:rPr>
          <w:rFonts w:hint="eastAsia"/>
        </w:rPr>
        <w:t>排污监控</w:t>
      </w:r>
    </w:p>
    <w:p w:rsidR="008F76F5" w:rsidRPr="00C619E4" w:rsidRDefault="008F76F5" w:rsidP="00C619E4">
      <w:pPr>
        <w:spacing w:line="360" w:lineRule="auto"/>
        <w:ind w:firstLineChars="200" w:firstLine="480"/>
        <w:rPr>
          <w:sz w:val="24"/>
          <w:szCs w:val="24"/>
        </w:rPr>
      </w:pPr>
      <w:r w:rsidRPr="00C619E4">
        <w:rPr>
          <w:rFonts w:hint="eastAsia"/>
          <w:sz w:val="24"/>
          <w:szCs w:val="24"/>
        </w:rPr>
        <w:t>可通过现场的各种在线监测设备</w:t>
      </w:r>
      <w:r w:rsidR="00A37BE5">
        <w:rPr>
          <w:rFonts w:hint="eastAsia"/>
          <w:sz w:val="24"/>
          <w:szCs w:val="24"/>
        </w:rPr>
        <w:t>（</w:t>
      </w:r>
      <w:r w:rsidRPr="00C619E4">
        <w:rPr>
          <w:rFonts w:hint="eastAsia"/>
          <w:sz w:val="24"/>
          <w:szCs w:val="24"/>
        </w:rPr>
        <w:t>流量计、</w:t>
      </w:r>
      <w:r w:rsidR="00A37BE5">
        <w:rPr>
          <w:rFonts w:hint="eastAsia"/>
          <w:sz w:val="24"/>
          <w:szCs w:val="24"/>
        </w:rPr>
        <w:t>PH</w:t>
      </w:r>
      <w:r w:rsidRPr="00C619E4">
        <w:rPr>
          <w:rFonts w:hint="eastAsia"/>
          <w:sz w:val="24"/>
          <w:szCs w:val="24"/>
        </w:rPr>
        <w:t>计、</w:t>
      </w:r>
      <w:r w:rsidR="00A37BE5">
        <w:rPr>
          <w:rFonts w:hint="eastAsia"/>
          <w:sz w:val="24"/>
          <w:szCs w:val="24"/>
        </w:rPr>
        <w:t>COD</w:t>
      </w:r>
      <w:r w:rsidRPr="00C619E4">
        <w:rPr>
          <w:rFonts w:hint="eastAsia"/>
          <w:sz w:val="24"/>
          <w:szCs w:val="24"/>
        </w:rPr>
        <w:t>仪、</w:t>
      </w:r>
      <w:r w:rsidR="00A37BE5">
        <w:rPr>
          <w:rFonts w:hint="eastAsia"/>
          <w:sz w:val="24"/>
          <w:szCs w:val="24"/>
        </w:rPr>
        <w:t>TOC</w:t>
      </w:r>
      <w:r w:rsidRPr="00C619E4">
        <w:rPr>
          <w:rFonts w:hint="eastAsia"/>
          <w:sz w:val="24"/>
          <w:szCs w:val="24"/>
        </w:rPr>
        <w:t>仪</w:t>
      </w:r>
      <w:r w:rsidR="00A37BE5">
        <w:rPr>
          <w:rFonts w:hint="eastAsia"/>
          <w:sz w:val="24"/>
          <w:szCs w:val="24"/>
        </w:rPr>
        <w:t>）</w:t>
      </w:r>
      <w:r w:rsidRPr="00C619E4">
        <w:rPr>
          <w:rFonts w:hint="eastAsia"/>
          <w:sz w:val="24"/>
          <w:szCs w:val="24"/>
        </w:rPr>
        <w:t>等传输排污数据。污染源现场的数据可以实时传送到环保局监控中心</w:t>
      </w:r>
      <w:r w:rsidR="00A25B46">
        <w:rPr>
          <w:rFonts w:hint="eastAsia"/>
          <w:sz w:val="24"/>
          <w:szCs w:val="24"/>
        </w:rPr>
        <w:t>，</w:t>
      </w:r>
      <w:r w:rsidRPr="00C619E4">
        <w:rPr>
          <w:rFonts w:hint="eastAsia"/>
          <w:sz w:val="24"/>
          <w:szCs w:val="24"/>
        </w:rPr>
        <w:t>监控中心也可以随时发指令</w:t>
      </w:r>
      <w:r w:rsidR="00E6614F">
        <w:rPr>
          <w:rFonts w:hint="eastAsia"/>
          <w:sz w:val="24"/>
          <w:szCs w:val="24"/>
        </w:rPr>
        <w:t>即</w:t>
      </w:r>
      <w:r w:rsidRPr="00C619E4">
        <w:rPr>
          <w:rFonts w:hint="eastAsia"/>
          <w:sz w:val="24"/>
          <w:szCs w:val="24"/>
        </w:rPr>
        <w:t>时启动采样</w:t>
      </w:r>
      <w:r w:rsidR="00A25B46">
        <w:rPr>
          <w:rFonts w:hint="eastAsia"/>
          <w:sz w:val="24"/>
          <w:szCs w:val="24"/>
        </w:rPr>
        <w:t>，</w:t>
      </w:r>
      <w:r w:rsidRPr="00C619E4">
        <w:rPr>
          <w:rFonts w:hint="eastAsia"/>
          <w:sz w:val="24"/>
          <w:szCs w:val="24"/>
        </w:rPr>
        <w:t>采样结束后立即把新的采样数据回传到环保局监控中心。在监控中心可以方便地设定每天采样的次数</w:t>
      </w:r>
      <w:r w:rsidR="00A25B46">
        <w:rPr>
          <w:rFonts w:hint="eastAsia"/>
          <w:sz w:val="24"/>
          <w:szCs w:val="24"/>
        </w:rPr>
        <w:t>，</w:t>
      </w:r>
      <w:r w:rsidRPr="00C619E4">
        <w:rPr>
          <w:rFonts w:hint="eastAsia"/>
          <w:sz w:val="24"/>
          <w:szCs w:val="24"/>
        </w:rPr>
        <w:t>每天取流量和计数据的次数</w:t>
      </w:r>
      <w:r w:rsidR="00A25B46">
        <w:rPr>
          <w:rFonts w:hint="eastAsia"/>
          <w:sz w:val="24"/>
          <w:szCs w:val="24"/>
        </w:rPr>
        <w:t>，</w:t>
      </w:r>
      <w:r w:rsidRPr="00C619E4">
        <w:rPr>
          <w:rFonts w:hint="eastAsia"/>
          <w:sz w:val="24"/>
          <w:szCs w:val="24"/>
        </w:rPr>
        <w:t>系统可以做到全天候</w:t>
      </w:r>
      <w:r w:rsidR="00E6614F">
        <w:rPr>
          <w:rFonts w:hint="eastAsia"/>
          <w:sz w:val="24"/>
          <w:szCs w:val="24"/>
        </w:rPr>
        <w:t>24</w:t>
      </w:r>
      <w:r w:rsidRPr="00C619E4">
        <w:rPr>
          <w:rFonts w:hint="eastAsia"/>
          <w:sz w:val="24"/>
          <w:szCs w:val="24"/>
        </w:rPr>
        <w:t>小时处于实时在线监控状态</w:t>
      </w:r>
      <w:r w:rsidR="00A25B46">
        <w:rPr>
          <w:rFonts w:hint="eastAsia"/>
          <w:sz w:val="24"/>
          <w:szCs w:val="24"/>
        </w:rPr>
        <w:t>，</w:t>
      </w:r>
      <w:r w:rsidRPr="00C619E4">
        <w:rPr>
          <w:rFonts w:hint="eastAsia"/>
          <w:sz w:val="24"/>
          <w:szCs w:val="24"/>
        </w:rPr>
        <w:t>实时数据显示于监控中心的背投大屏幕上。</w:t>
      </w:r>
    </w:p>
    <w:p w:rsidR="008F76F5" w:rsidRPr="00C619E4" w:rsidRDefault="008F76F5" w:rsidP="00C619E4">
      <w:pPr>
        <w:spacing w:line="360" w:lineRule="auto"/>
        <w:ind w:firstLineChars="200" w:firstLine="480"/>
        <w:rPr>
          <w:sz w:val="24"/>
          <w:szCs w:val="24"/>
        </w:rPr>
      </w:pPr>
      <w:r w:rsidRPr="00C619E4">
        <w:rPr>
          <w:rFonts w:hint="eastAsia"/>
          <w:sz w:val="24"/>
          <w:szCs w:val="24"/>
        </w:rPr>
        <w:t>可通过现场摄像设备对企业的排污图像情况进行实时监视与控制</w:t>
      </w:r>
      <w:r w:rsidR="00E6614F">
        <w:rPr>
          <w:rFonts w:hint="eastAsia"/>
          <w:sz w:val="24"/>
          <w:szCs w:val="24"/>
        </w:rPr>
        <w:t>（</w:t>
      </w:r>
      <w:r w:rsidRPr="00C619E4">
        <w:rPr>
          <w:rFonts w:hint="eastAsia"/>
          <w:sz w:val="24"/>
          <w:szCs w:val="24"/>
        </w:rPr>
        <w:t>如控制摄像</w:t>
      </w:r>
      <w:r w:rsidR="00E6614F">
        <w:rPr>
          <w:rFonts w:hint="eastAsia"/>
          <w:sz w:val="24"/>
          <w:szCs w:val="24"/>
        </w:rPr>
        <w:t>机</w:t>
      </w:r>
      <w:r w:rsidRPr="00C619E4">
        <w:rPr>
          <w:rFonts w:hint="eastAsia"/>
          <w:sz w:val="24"/>
          <w:szCs w:val="24"/>
        </w:rPr>
        <w:t>的拍摄角度等</w:t>
      </w:r>
      <w:r w:rsidR="00E6614F">
        <w:rPr>
          <w:rFonts w:hint="eastAsia"/>
          <w:sz w:val="24"/>
          <w:szCs w:val="24"/>
        </w:rPr>
        <w:t>）；</w:t>
      </w:r>
    </w:p>
    <w:p w:rsidR="008F76F5" w:rsidRPr="00C619E4" w:rsidRDefault="008F76F5" w:rsidP="00C619E4">
      <w:pPr>
        <w:spacing w:line="360" w:lineRule="auto"/>
        <w:ind w:firstLineChars="200" w:firstLine="480"/>
        <w:rPr>
          <w:sz w:val="24"/>
          <w:szCs w:val="24"/>
        </w:rPr>
      </w:pPr>
      <w:r w:rsidRPr="00C619E4">
        <w:rPr>
          <w:rFonts w:hint="eastAsia"/>
          <w:sz w:val="24"/>
          <w:szCs w:val="24"/>
        </w:rPr>
        <w:t>可通过电子地图或列表方式进行查看</w:t>
      </w:r>
      <w:r w:rsidR="00A25B46">
        <w:rPr>
          <w:rFonts w:hint="eastAsia"/>
          <w:sz w:val="24"/>
          <w:szCs w:val="24"/>
        </w:rPr>
        <w:t>，</w:t>
      </w:r>
      <w:r w:rsidRPr="00C619E4">
        <w:rPr>
          <w:rFonts w:hint="eastAsia"/>
          <w:sz w:val="24"/>
          <w:szCs w:val="24"/>
        </w:rPr>
        <w:t>可视化操作强</w:t>
      </w:r>
      <w:r w:rsidR="00E6614F">
        <w:rPr>
          <w:rFonts w:hint="eastAsia"/>
          <w:sz w:val="24"/>
          <w:szCs w:val="24"/>
        </w:rPr>
        <w:t>；</w:t>
      </w:r>
      <w:r w:rsidRPr="00C619E4">
        <w:rPr>
          <w:rFonts w:hint="eastAsia"/>
          <w:sz w:val="24"/>
          <w:szCs w:val="24"/>
        </w:rPr>
        <w:t>可同时查看所有联网企业当前数据</w:t>
      </w:r>
      <w:r w:rsidR="00A25B46">
        <w:rPr>
          <w:rFonts w:hint="eastAsia"/>
          <w:sz w:val="24"/>
          <w:szCs w:val="24"/>
        </w:rPr>
        <w:t>，</w:t>
      </w:r>
      <w:r w:rsidRPr="00C619E4">
        <w:rPr>
          <w:rFonts w:hint="eastAsia"/>
          <w:sz w:val="24"/>
          <w:szCs w:val="24"/>
        </w:rPr>
        <w:t>或监控人员通过手动查看企业现场数据</w:t>
      </w:r>
      <w:r w:rsidR="00E6614F">
        <w:rPr>
          <w:rFonts w:hint="eastAsia"/>
          <w:sz w:val="24"/>
          <w:szCs w:val="24"/>
        </w:rPr>
        <w:t>；</w:t>
      </w:r>
      <w:r w:rsidRPr="00C619E4">
        <w:rPr>
          <w:rFonts w:hint="eastAsia"/>
          <w:sz w:val="24"/>
          <w:szCs w:val="24"/>
        </w:rPr>
        <w:t>历史数据每小时自动统计一次并存入数据库</w:t>
      </w:r>
      <w:r w:rsidR="00E6614F">
        <w:rPr>
          <w:rFonts w:hint="eastAsia"/>
          <w:sz w:val="24"/>
          <w:szCs w:val="24"/>
        </w:rPr>
        <w:t>；</w:t>
      </w:r>
      <w:r w:rsidR="00E6614F">
        <w:rPr>
          <w:rFonts w:hint="eastAsia"/>
          <w:sz w:val="24"/>
          <w:szCs w:val="24"/>
        </w:rPr>
        <w:t>COD</w:t>
      </w:r>
      <w:r w:rsidRPr="00C619E4">
        <w:rPr>
          <w:rFonts w:hint="eastAsia"/>
          <w:sz w:val="24"/>
          <w:szCs w:val="24"/>
        </w:rPr>
        <w:t>等在线分析仪数据</w:t>
      </w:r>
      <w:r w:rsidR="00E6614F">
        <w:rPr>
          <w:rFonts w:hint="eastAsia"/>
          <w:sz w:val="24"/>
          <w:szCs w:val="24"/>
        </w:rPr>
        <w:t>（</w:t>
      </w:r>
      <w:r w:rsidRPr="00C619E4">
        <w:rPr>
          <w:rFonts w:hint="eastAsia"/>
          <w:sz w:val="24"/>
          <w:szCs w:val="24"/>
        </w:rPr>
        <w:t>浓度、总量</w:t>
      </w:r>
      <w:r w:rsidR="00E6614F">
        <w:rPr>
          <w:rFonts w:hint="eastAsia"/>
          <w:sz w:val="24"/>
          <w:szCs w:val="24"/>
        </w:rPr>
        <w:t>）</w:t>
      </w:r>
      <w:r w:rsidRPr="00C619E4">
        <w:rPr>
          <w:rFonts w:hint="eastAsia"/>
          <w:sz w:val="24"/>
          <w:szCs w:val="24"/>
        </w:rPr>
        <w:t>按实际取样时间上传当前数据。</w:t>
      </w:r>
    </w:p>
    <w:p w:rsidR="008F76F5" w:rsidRDefault="008F76F5" w:rsidP="00333399">
      <w:pPr>
        <w:pStyle w:val="4"/>
        <w:numPr>
          <w:ilvl w:val="3"/>
          <w:numId w:val="12"/>
        </w:numPr>
      </w:pPr>
      <w:r w:rsidRPr="00C619E4">
        <w:rPr>
          <w:rFonts w:hint="eastAsia"/>
        </w:rPr>
        <w:t>反控</w:t>
      </w:r>
    </w:p>
    <w:p w:rsidR="008F76F5" w:rsidRPr="00C619E4" w:rsidRDefault="008F76F5" w:rsidP="00C619E4">
      <w:pPr>
        <w:spacing w:line="360" w:lineRule="auto"/>
        <w:ind w:firstLineChars="200" w:firstLine="480"/>
        <w:rPr>
          <w:sz w:val="24"/>
          <w:szCs w:val="24"/>
        </w:rPr>
      </w:pPr>
      <w:r w:rsidRPr="00C619E4">
        <w:rPr>
          <w:rFonts w:hint="eastAsia"/>
          <w:sz w:val="24"/>
          <w:szCs w:val="24"/>
        </w:rPr>
        <w:t>对于污染监控设备的控制可以分为两类</w:t>
      </w:r>
    </w:p>
    <w:p w:rsidR="008F76F5" w:rsidRPr="001A3D22" w:rsidRDefault="001A3D22" w:rsidP="001A3D22">
      <w:pPr>
        <w:pStyle w:val="5"/>
        <w:numPr>
          <w:ilvl w:val="4"/>
          <w:numId w:val="12"/>
        </w:numPr>
      </w:pPr>
      <w:r>
        <w:rPr>
          <w:rFonts w:hint="eastAsia"/>
        </w:rPr>
        <w:lastRenderedPageBreak/>
        <w:t>监</w:t>
      </w:r>
      <w:r w:rsidR="008F76F5" w:rsidRPr="001A3D22">
        <w:rPr>
          <w:rFonts w:hint="eastAsia"/>
        </w:rPr>
        <w:t>测仪器的控制</w:t>
      </w:r>
    </w:p>
    <w:p w:rsidR="008F76F5" w:rsidRPr="00C619E4" w:rsidRDefault="008F76F5" w:rsidP="00C619E4">
      <w:pPr>
        <w:spacing w:line="360" w:lineRule="auto"/>
        <w:ind w:firstLineChars="200" w:firstLine="480"/>
        <w:rPr>
          <w:sz w:val="24"/>
          <w:szCs w:val="24"/>
        </w:rPr>
      </w:pPr>
      <w:r w:rsidRPr="00C619E4">
        <w:rPr>
          <w:rFonts w:hint="eastAsia"/>
          <w:sz w:val="24"/>
          <w:szCs w:val="24"/>
        </w:rPr>
        <w:t>为了控制远程的设备</w:t>
      </w:r>
      <w:r w:rsidR="00A25B46">
        <w:rPr>
          <w:rFonts w:hint="eastAsia"/>
          <w:sz w:val="24"/>
          <w:szCs w:val="24"/>
        </w:rPr>
        <w:t>，</w:t>
      </w:r>
      <w:r w:rsidRPr="00C619E4">
        <w:rPr>
          <w:rFonts w:hint="eastAsia"/>
          <w:sz w:val="24"/>
          <w:szCs w:val="24"/>
        </w:rPr>
        <w:t>让其开启后取样工作</w:t>
      </w:r>
      <w:r w:rsidR="00A25B46">
        <w:rPr>
          <w:rFonts w:hint="eastAsia"/>
          <w:sz w:val="24"/>
          <w:szCs w:val="24"/>
        </w:rPr>
        <w:t>，</w:t>
      </w:r>
      <w:r w:rsidRPr="00C619E4">
        <w:rPr>
          <w:rFonts w:hint="eastAsia"/>
          <w:sz w:val="24"/>
          <w:szCs w:val="24"/>
        </w:rPr>
        <w:t>系统可以对提供了接口协议的污染监控设备</w:t>
      </w:r>
      <w:r w:rsidR="00E6614F">
        <w:rPr>
          <w:rFonts w:hint="eastAsia"/>
          <w:sz w:val="24"/>
          <w:szCs w:val="24"/>
        </w:rPr>
        <w:t>（</w:t>
      </w:r>
      <w:r w:rsidR="00E6614F">
        <w:rPr>
          <w:rFonts w:hint="eastAsia"/>
          <w:sz w:val="24"/>
          <w:szCs w:val="24"/>
        </w:rPr>
        <w:t>COD</w:t>
      </w:r>
      <w:r w:rsidR="00E6614F">
        <w:rPr>
          <w:rFonts w:hint="eastAsia"/>
          <w:sz w:val="24"/>
          <w:szCs w:val="24"/>
        </w:rPr>
        <w:t>、</w:t>
      </w:r>
      <w:r w:rsidR="00E6614F">
        <w:rPr>
          <w:rFonts w:hint="eastAsia"/>
          <w:sz w:val="24"/>
          <w:szCs w:val="24"/>
        </w:rPr>
        <w:t>TOC</w:t>
      </w:r>
      <w:r w:rsidR="00E6614F" w:rsidRPr="00C619E4">
        <w:rPr>
          <w:rFonts w:hint="eastAsia"/>
          <w:sz w:val="24"/>
          <w:szCs w:val="24"/>
        </w:rPr>
        <w:t>仪器</w:t>
      </w:r>
      <w:r w:rsidR="00E6614F">
        <w:rPr>
          <w:rFonts w:hint="eastAsia"/>
          <w:sz w:val="24"/>
          <w:szCs w:val="24"/>
        </w:rPr>
        <w:t>）</w:t>
      </w:r>
      <w:r w:rsidRPr="00C619E4">
        <w:rPr>
          <w:rFonts w:hint="eastAsia"/>
          <w:sz w:val="24"/>
          <w:szCs w:val="24"/>
        </w:rPr>
        <w:t>进行反控操作</w:t>
      </w:r>
      <w:r w:rsidR="00A25B46">
        <w:rPr>
          <w:rFonts w:hint="eastAsia"/>
          <w:sz w:val="24"/>
          <w:szCs w:val="24"/>
        </w:rPr>
        <w:t>，</w:t>
      </w:r>
      <w:r w:rsidRPr="00C619E4">
        <w:rPr>
          <w:rFonts w:hint="eastAsia"/>
          <w:sz w:val="24"/>
          <w:szCs w:val="24"/>
        </w:rPr>
        <w:t>可实现多级反控功能。</w:t>
      </w:r>
    </w:p>
    <w:p w:rsidR="008F76F5" w:rsidRPr="00C619E4" w:rsidRDefault="008F76F5" w:rsidP="00C619E4">
      <w:pPr>
        <w:spacing w:line="360" w:lineRule="auto"/>
        <w:ind w:firstLineChars="200" w:firstLine="480"/>
        <w:rPr>
          <w:sz w:val="24"/>
          <w:szCs w:val="24"/>
        </w:rPr>
      </w:pPr>
      <w:r w:rsidRPr="00C619E4">
        <w:rPr>
          <w:rFonts w:hint="eastAsia"/>
          <w:sz w:val="24"/>
          <w:szCs w:val="24"/>
        </w:rPr>
        <w:t>对于监测仪器的控制主要是针对需要采样分析后得到数据的在线分析仪器如</w:t>
      </w:r>
      <w:r w:rsidR="00E6614F">
        <w:rPr>
          <w:rFonts w:hint="eastAsia"/>
          <w:sz w:val="24"/>
          <w:szCs w:val="24"/>
        </w:rPr>
        <w:t>COD</w:t>
      </w:r>
      <w:r w:rsidR="00E6614F">
        <w:rPr>
          <w:rFonts w:hint="eastAsia"/>
          <w:sz w:val="24"/>
          <w:szCs w:val="24"/>
        </w:rPr>
        <w:t>、</w:t>
      </w:r>
      <w:r w:rsidR="00E6614F">
        <w:rPr>
          <w:rFonts w:hint="eastAsia"/>
          <w:sz w:val="24"/>
          <w:szCs w:val="24"/>
        </w:rPr>
        <w:t>TOC</w:t>
      </w:r>
      <w:r w:rsidRPr="00C619E4">
        <w:rPr>
          <w:rFonts w:hint="eastAsia"/>
          <w:sz w:val="24"/>
          <w:szCs w:val="24"/>
        </w:rPr>
        <w:t>等仪器。当系统操作人员需要对某一污染源进行采样分析时</w:t>
      </w:r>
      <w:r w:rsidR="00A25B46">
        <w:rPr>
          <w:rFonts w:hint="eastAsia"/>
          <w:sz w:val="24"/>
          <w:szCs w:val="24"/>
        </w:rPr>
        <w:t>，</w:t>
      </w:r>
      <w:r w:rsidRPr="00C619E4">
        <w:rPr>
          <w:rFonts w:hint="eastAsia"/>
          <w:sz w:val="24"/>
          <w:szCs w:val="24"/>
        </w:rPr>
        <w:t>无需到现场</w:t>
      </w:r>
      <w:r w:rsidR="00A25B46">
        <w:rPr>
          <w:rFonts w:hint="eastAsia"/>
          <w:sz w:val="24"/>
          <w:szCs w:val="24"/>
        </w:rPr>
        <w:t>，</w:t>
      </w:r>
      <w:r w:rsidRPr="00C619E4">
        <w:rPr>
          <w:rFonts w:hint="eastAsia"/>
          <w:sz w:val="24"/>
          <w:szCs w:val="24"/>
        </w:rPr>
        <w:t>只需要通过软件方式系统发送一条或多条控制指令</w:t>
      </w:r>
      <w:r w:rsidR="00A25B46">
        <w:rPr>
          <w:rFonts w:hint="eastAsia"/>
          <w:sz w:val="24"/>
          <w:szCs w:val="24"/>
        </w:rPr>
        <w:t>，</w:t>
      </w:r>
      <w:r w:rsidRPr="00C619E4">
        <w:rPr>
          <w:rFonts w:hint="eastAsia"/>
          <w:sz w:val="24"/>
          <w:szCs w:val="24"/>
        </w:rPr>
        <w:t>并通过短信发送至污染源现场</w:t>
      </w:r>
      <w:r w:rsidR="00A25B46">
        <w:rPr>
          <w:rFonts w:hint="eastAsia"/>
          <w:sz w:val="24"/>
          <w:szCs w:val="24"/>
        </w:rPr>
        <w:t>，</w:t>
      </w:r>
      <w:r w:rsidRPr="00C619E4">
        <w:rPr>
          <w:rFonts w:hint="eastAsia"/>
          <w:sz w:val="24"/>
          <w:szCs w:val="24"/>
        </w:rPr>
        <w:t>当排放现场收到命令后</w:t>
      </w:r>
      <w:r w:rsidR="00A25B46">
        <w:rPr>
          <w:rFonts w:hint="eastAsia"/>
          <w:sz w:val="24"/>
          <w:szCs w:val="24"/>
        </w:rPr>
        <w:t>，</w:t>
      </w:r>
      <w:r w:rsidRPr="00C619E4">
        <w:rPr>
          <w:rFonts w:hint="eastAsia"/>
          <w:sz w:val="24"/>
          <w:szCs w:val="24"/>
        </w:rPr>
        <w:t>便会执行采样分析</w:t>
      </w:r>
      <w:r w:rsidR="00A25B46">
        <w:rPr>
          <w:rFonts w:hint="eastAsia"/>
          <w:sz w:val="24"/>
          <w:szCs w:val="24"/>
        </w:rPr>
        <w:t>，</w:t>
      </w:r>
      <w:r w:rsidRPr="00C619E4">
        <w:rPr>
          <w:rFonts w:hint="eastAsia"/>
          <w:sz w:val="24"/>
          <w:szCs w:val="24"/>
        </w:rPr>
        <w:t>采样结束后</w:t>
      </w:r>
      <w:r w:rsidR="00A25B46">
        <w:rPr>
          <w:rFonts w:hint="eastAsia"/>
          <w:sz w:val="24"/>
          <w:szCs w:val="24"/>
        </w:rPr>
        <w:t>，</w:t>
      </w:r>
      <w:r w:rsidRPr="00C619E4">
        <w:rPr>
          <w:rFonts w:hint="eastAsia"/>
          <w:sz w:val="24"/>
          <w:szCs w:val="24"/>
        </w:rPr>
        <w:t>将分析结果及时发送至监控中心的数据库服务器中。</w:t>
      </w:r>
    </w:p>
    <w:p w:rsidR="008F76F5" w:rsidRPr="001A3D22" w:rsidRDefault="008F76F5" w:rsidP="001A3D22">
      <w:pPr>
        <w:pStyle w:val="5"/>
        <w:numPr>
          <w:ilvl w:val="4"/>
          <w:numId w:val="12"/>
        </w:numPr>
      </w:pPr>
      <w:r w:rsidRPr="001A3D22">
        <w:rPr>
          <w:rFonts w:hint="eastAsia"/>
        </w:rPr>
        <w:t>污染处理设备的运行控制</w:t>
      </w:r>
    </w:p>
    <w:p w:rsidR="008F76F5" w:rsidRPr="00C619E4" w:rsidRDefault="008F76F5" w:rsidP="00C619E4">
      <w:pPr>
        <w:spacing w:line="360" w:lineRule="auto"/>
        <w:ind w:firstLineChars="200" w:firstLine="480"/>
        <w:rPr>
          <w:sz w:val="24"/>
          <w:szCs w:val="24"/>
        </w:rPr>
      </w:pPr>
      <w:r w:rsidRPr="00C619E4">
        <w:rPr>
          <w:rFonts w:hint="eastAsia"/>
          <w:sz w:val="24"/>
          <w:szCs w:val="24"/>
        </w:rPr>
        <w:t>这里的污染处理设备的运行控制指的是各种泵、阀、电机的运行控制。目前污染处理现场的电气控制多采用继电器控制</w:t>
      </w:r>
      <w:r w:rsidR="00A25B46">
        <w:rPr>
          <w:rFonts w:hint="eastAsia"/>
          <w:sz w:val="24"/>
          <w:szCs w:val="24"/>
        </w:rPr>
        <w:t>，</w:t>
      </w:r>
      <w:r w:rsidRPr="00C619E4">
        <w:rPr>
          <w:rFonts w:hint="eastAsia"/>
          <w:sz w:val="24"/>
          <w:szCs w:val="24"/>
        </w:rPr>
        <w:t>对于这种情况</w:t>
      </w:r>
      <w:r w:rsidR="00A25B46">
        <w:rPr>
          <w:rFonts w:hint="eastAsia"/>
          <w:sz w:val="24"/>
          <w:szCs w:val="24"/>
        </w:rPr>
        <w:t>，</w:t>
      </w:r>
      <w:r w:rsidRPr="00C619E4">
        <w:rPr>
          <w:rFonts w:hint="eastAsia"/>
          <w:sz w:val="24"/>
          <w:szCs w:val="24"/>
        </w:rPr>
        <w:t>当需要对污水处理设备的运行进行控制时</w:t>
      </w:r>
      <w:r w:rsidR="00A25B46">
        <w:rPr>
          <w:rFonts w:hint="eastAsia"/>
          <w:sz w:val="24"/>
          <w:szCs w:val="24"/>
        </w:rPr>
        <w:t>，</w:t>
      </w:r>
      <w:r w:rsidRPr="00C619E4">
        <w:rPr>
          <w:rFonts w:hint="eastAsia"/>
          <w:sz w:val="24"/>
          <w:szCs w:val="24"/>
        </w:rPr>
        <w:t>可以在监控中心的控制下</w:t>
      </w:r>
      <w:r w:rsidR="00A25B46">
        <w:rPr>
          <w:rFonts w:hint="eastAsia"/>
          <w:sz w:val="24"/>
          <w:szCs w:val="24"/>
        </w:rPr>
        <w:t>，</w:t>
      </w:r>
      <w:r w:rsidRPr="00C619E4">
        <w:rPr>
          <w:rFonts w:hint="eastAsia"/>
          <w:sz w:val="24"/>
          <w:szCs w:val="24"/>
        </w:rPr>
        <w:t>通过现场的监测子站</w:t>
      </w:r>
      <w:r w:rsidR="00A25B46">
        <w:rPr>
          <w:rFonts w:hint="eastAsia"/>
          <w:sz w:val="24"/>
          <w:szCs w:val="24"/>
        </w:rPr>
        <w:t>，</w:t>
      </w:r>
      <w:r w:rsidRPr="00C619E4">
        <w:rPr>
          <w:rFonts w:hint="eastAsia"/>
          <w:sz w:val="24"/>
          <w:szCs w:val="24"/>
        </w:rPr>
        <w:t>输出继电器动作点</w:t>
      </w:r>
      <w:r w:rsidR="00A25B46">
        <w:rPr>
          <w:rFonts w:hint="eastAsia"/>
          <w:sz w:val="24"/>
          <w:szCs w:val="24"/>
        </w:rPr>
        <w:t>，</w:t>
      </w:r>
      <w:r w:rsidRPr="00C619E4">
        <w:rPr>
          <w:rFonts w:hint="eastAsia"/>
          <w:sz w:val="24"/>
          <w:szCs w:val="24"/>
        </w:rPr>
        <w:t>进而控制设备的启动或停止。</w:t>
      </w:r>
    </w:p>
    <w:p w:rsidR="008F76F5" w:rsidRPr="00C619E4" w:rsidRDefault="008F76F5" w:rsidP="00C619E4">
      <w:pPr>
        <w:spacing w:line="360" w:lineRule="auto"/>
        <w:ind w:firstLineChars="200" w:firstLine="480"/>
        <w:rPr>
          <w:sz w:val="24"/>
          <w:szCs w:val="24"/>
        </w:rPr>
      </w:pPr>
      <w:r w:rsidRPr="00C619E4">
        <w:rPr>
          <w:rFonts w:hint="eastAsia"/>
          <w:sz w:val="24"/>
          <w:szCs w:val="24"/>
        </w:rPr>
        <w:t>反控的方式有中心控制室反控和手机反控。一般常用的是中心控制室反控。在中心控制室</w:t>
      </w:r>
      <w:r w:rsidR="00A25B46">
        <w:rPr>
          <w:rFonts w:hint="eastAsia"/>
          <w:sz w:val="24"/>
          <w:szCs w:val="24"/>
        </w:rPr>
        <w:t>，</w:t>
      </w:r>
      <w:r w:rsidRPr="00C619E4">
        <w:rPr>
          <w:rFonts w:hint="eastAsia"/>
          <w:sz w:val="24"/>
          <w:szCs w:val="24"/>
        </w:rPr>
        <w:t>通过软件对现场端监控设备进行控制。控制包括不定时启动采样</w:t>
      </w:r>
      <w:r w:rsidR="00A25B46">
        <w:rPr>
          <w:rFonts w:hint="eastAsia"/>
          <w:sz w:val="24"/>
          <w:szCs w:val="24"/>
        </w:rPr>
        <w:t>，</w:t>
      </w:r>
      <w:r w:rsidRPr="00C619E4">
        <w:rPr>
          <w:rFonts w:hint="eastAsia"/>
          <w:sz w:val="24"/>
          <w:szCs w:val="24"/>
        </w:rPr>
        <w:t>设定采样次数</w:t>
      </w:r>
      <w:r w:rsidR="00A25B46">
        <w:rPr>
          <w:rFonts w:hint="eastAsia"/>
          <w:sz w:val="24"/>
          <w:szCs w:val="24"/>
        </w:rPr>
        <w:t>，</w:t>
      </w:r>
      <w:r w:rsidRPr="00C619E4">
        <w:rPr>
          <w:rFonts w:hint="eastAsia"/>
          <w:sz w:val="24"/>
          <w:szCs w:val="24"/>
        </w:rPr>
        <w:t>以及其他在线分析仪器。反控的目的是防止排污企业在掌握了监测仪器的采样规律情况下</w:t>
      </w:r>
      <w:r w:rsidR="00A25B46">
        <w:rPr>
          <w:rFonts w:hint="eastAsia"/>
          <w:sz w:val="24"/>
          <w:szCs w:val="24"/>
        </w:rPr>
        <w:t>，</w:t>
      </w:r>
      <w:r w:rsidRPr="00C619E4">
        <w:rPr>
          <w:rFonts w:hint="eastAsia"/>
          <w:sz w:val="24"/>
          <w:szCs w:val="24"/>
        </w:rPr>
        <w:t>在监控间隙进行偷排或作假。</w:t>
      </w:r>
    </w:p>
    <w:p w:rsidR="00C619E4" w:rsidRDefault="008F76F5" w:rsidP="00333399">
      <w:pPr>
        <w:pStyle w:val="4"/>
        <w:numPr>
          <w:ilvl w:val="3"/>
          <w:numId w:val="12"/>
        </w:numPr>
      </w:pPr>
      <w:r w:rsidRPr="00C619E4">
        <w:rPr>
          <w:rFonts w:hint="eastAsia"/>
        </w:rPr>
        <w:t>视频监控</w:t>
      </w:r>
    </w:p>
    <w:p w:rsidR="008F76F5" w:rsidRPr="00C619E4" w:rsidRDefault="008F76F5" w:rsidP="00C619E4">
      <w:pPr>
        <w:spacing w:line="360" w:lineRule="auto"/>
        <w:ind w:firstLineChars="200" w:firstLine="480"/>
        <w:rPr>
          <w:sz w:val="24"/>
          <w:szCs w:val="24"/>
        </w:rPr>
      </w:pPr>
      <w:r w:rsidRPr="00C619E4">
        <w:rPr>
          <w:rFonts w:hint="eastAsia"/>
          <w:sz w:val="24"/>
          <w:szCs w:val="24"/>
        </w:rPr>
        <w:t>系统中增加视频监控的主要目的是可以实时监控排污企业有无偷排现象</w:t>
      </w:r>
      <w:r w:rsidR="00A25B46">
        <w:rPr>
          <w:rFonts w:hint="eastAsia"/>
          <w:sz w:val="24"/>
          <w:szCs w:val="24"/>
        </w:rPr>
        <w:t>，</w:t>
      </w:r>
      <w:r w:rsidRPr="00C619E4">
        <w:rPr>
          <w:rFonts w:hint="eastAsia"/>
          <w:sz w:val="24"/>
          <w:szCs w:val="24"/>
        </w:rPr>
        <w:t>排污超标证据的搜集等。</w:t>
      </w:r>
    </w:p>
    <w:p w:rsidR="008F76F5" w:rsidRPr="00C619E4" w:rsidRDefault="008F76F5" w:rsidP="00C619E4">
      <w:pPr>
        <w:spacing w:line="360" w:lineRule="auto"/>
        <w:ind w:firstLineChars="200" w:firstLine="480"/>
        <w:rPr>
          <w:sz w:val="24"/>
          <w:szCs w:val="24"/>
        </w:rPr>
      </w:pPr>
      <w:r w:rsidRPr="00C619E4">
        <w:rPr>
          <w:rFonts w:hint="eastAsia"/>
          <w:sz w:val="24"/>
          <w:szCs w:val="24"/>
        </w:rPr>
        <w:t>通过增加网络传输设备、图像显示设备</w:t>
      </w:r>
      <w:r w:rsidR="00A25B46">
        <w:rPr>
          <w:rFonts w:hint="eastAsia"/>
          <w:sz w:val="24"/>
          <w:szCs w:val="24"/>
        </w:rPr>
        <w:t>，</w:t>
      </w:r>
      <w:r w:rsidRPr="00C619E4">
        <w:rPr>
          <w:rFonts w:hint="eastAsia"/>
          <w:sz w:val="24"/>
          <w:szCs w:val="24"/>
        </w:rPr>
        <w:t>能够实现图像信息传输系统</w:t>
      </w:r>
      <w:r w:rsidR="00A25B46">
        <w:rPr>
          <w:rFonts w:hint="eastAsia"/>
          <w:sz w:val="24"/>
          <w:szCs w:val="24"/>
        </w:rPr>
        <w:t>，</w:t>
      </w:r>
      <w:r w:rsidRPr="00C619E4">
        <w:rPr>
          <w:rFonts w:hint="eastAsia"/>
          <w:sz w:val="24"/>
          <w:szCs w:val="24"/>
        </w:rPr>
        <w:t>为客户实现图像资源共享、大范围远程集中管理提供一个新型的管理平台。在视频采集方面</w:t>
      </w:r>
      <w:r w:rsidR="00A25B46">
        <w:rPr>
          <w:rFonts w:hint="eastAsia"/>
          <w:sz w:val="24"/>
          <w:szCs w:val="24"/>
        </w:rPr>
        <w:t>，</w:t>
      </w:r>
      <w:r w:rsidRPr="00C619E4">
        <w:rPr>
          <w:rFonts w:hint="eastAsia"/>
          <w:sz w:val="24"/>
          <w:szCs w:val="24"/>
        </w:rPr>
        <w:t>采用摄像头采集画面</w:t>
      </w:r>
      <w:r w:rsidR="00A25B46">
        <w:rPr>
          <w:rFonts w:hint="eastAsia"/>
          <w:sz w:val="24"/>
          <w:szCs w:val="24"/>
        </w:rPr>
        <w:t>，</w:t>
      </w:r>
      <w:r w:rsidRPr="00C619E4">
        <w:rPr>
          <w:rFonts w:hint="eastAsia"/>
          <w:sz w:val="24"/>
          <w:szCs w:val="24"/>
        </w:rPr>
        <w:t>将摄像头所拍摄到的画面通过电缆与视频采集一体机相连</w:t>
      </w:r>
      <w:r w:rsidR="00A25B46">
        <w:rPr>
          <w:rFonts w:hint="eastAsia"/>
          <w:sz w:val="24"/>
          <w:szCs w:val="24"/>
        </w:rPr>
        <w:t>，</w:t>
      </w:r>
      <w:r w:rsidRPr="00C619E4">
        <w:rPr>
          <w:rFonts w:hint="eastAsia"/>
          <w:sz w:val="24"/>
          <w:szCs w:val="24"/>
        </w:rPr>
        <w:t>而视频采集一体机就可以通过宽带或者其他通讯手段将采集到的信息传到监控中心。</w:t>
      </w:r>
    </w:p>
    <w:p w:rsidR="008F76F5" w:rsidRPr="00C619E4" w:rsidRDefault="008F76F5" w:rsidP="00C619E4">
      <w:pPr>
        <w:spacing w:line="360" w:lineRule="auto"/>
        <w:ind w:firstLineChars="200" w:firstLine="480"/>
        <w:rPr>
          <w:sz w:val="24"/>
          <w:szCs w:val="24"/>
        </w:rPr>
      </w:pPr>
      <w:r w:rsidRPr="00C619E4">
        <w:rPr>
          <w:rFonts w:hint="eastAsia"/>
          <w:sz w:val="24"/>
          <w:szCs w:val="24"/>
        </w:rPr>
        <w:lastRenderedPageBreak/>
        <w:t>利用用户的综合布线系统分布监控点</w:t>
      </w:r>
      <w:r w:rsidR="00A25B46">
        <w:rPr>
          <w:rFonts w:hint="eastAsia"/>
          <w:sz w:val="24"/>
          <w:szCs w:val="24"/>
        </w:rPr>
        <w:t>，</w:t>
      </w:r>
      <w:r w:rsidRPr="00C619E4">
        <w:rPr>
          <w:rFonts w:hint="eastAsia"/>
          <w:sz w:val="24"/>
          <w:szCs w:val="24"/>
        </w:rPr>
        <w:t>可以采用监视器观看监控画面。采用一体化设计</w:t>
      </w:r>
      <w:r w:rsidR="00A25B46">
        <w:rPr>
          <w:rFonts w:hint="eastAsia"/>
          <w:sz w:val="24"/>
          <w:szCs w:val="24"/>
        </w:rPr>
        <w:t>，</w:t>
      </w:r>
      <w:r w:rsidRPr="00C619E4">
        <w:rPr>
          <w:rFonts w:hint="eastAsia"/>
          <w:sz w:val="24"/>
          <w:szCs w:val="24"/>
        </w:rPr>
        <w:t>集成了视频捕捉、网络传送、多路云台控制、报警触发等功能</w:t>
      </w:r>
      <w:r w:rsidR="00A25B46">
        <w:rPr>
          <w:rFonts w:hint="eastAsia"/>
          <w:sz w:val="24"/>
          <w:szCs w:val="24"/>
        </w:rPr>
        <w:t>，</w:t>
      </w:r>
      <w:r w:rsidRPr="00C619E4">
        <w:rPr>
          <w:rFonts w:hint="eastAsia"/>
          <w:sz w:val="24"/>
          <w:szCs w:val="24"/>
        </w:rPr>
        <w:t>系统集成度高</w:t>
      </w:r>
      <w:r w:rsidR="00A25B46">
        <w:rPr>
          <w:rFonts w:hint="eastAsia"/>
          <w:sz w:val="24"/>
          <w:szCs w:val="24"/>
        </w:rPr>
        <w:t>，</w:t>
      </w:r>
      <w:r w:rsidRPr="00C619E4">
        <w:rPr>
          <w:rFonts w:hint="eastAsia"/>
          <w:sz w:val="24"/>
          <w:szCs w:val="24"/>
        </w:rPr>
        <w:t>可直接把视频、音频等信号进行采集、压缩、复合后转换为</w:t>
      </w:r>
      <w:r w:rsidR="00D95EBB">
        <w:rPr>
          <w:rFonts w:hint="eastAsia"/>
          <w:sz w:val="24"/>
          <w:szCs w:val="24"/>
        </w:rPr>
        <w:t>IP</w:t>
      </w:r>
      <w:r w:rsidRPr="00C619E4">
        <w:rPr>
          <w:rFonts w:hint="eastAsia"/>
          <w:sz w:val="24"/>
          <w:szCs w:val="24"/>
        </w:rPr>
        <w:t>包</w:t>
      </w:r>
      <w:r w:rsidR="00A25B46">
        <w:rPr>
          <w:rFonts w:hint="eastAsia"/>
          <w:sz w:val="24"/>
          <w:szCs w:val="24"/>
        </w:rPr>
        <w:t>，</w:t>
      </w:r>
      <w:r w:rsidRPr="00C619E4">
        <w:rPr>
          <w:rFonts w:hint="eastAsia"/>
          <w:sz w:val="24"/>
          <w:szCs w:val="24"/>
        </w:rPr>
        <w:t>使用</w:t>
      </w:r>
      <w:r w:rsidR="00D95EBB">
        <w:rPr>
          <w:rFonts w:hint="eastAsia"/>
          <w:sz w:val="24"/>
          <w:szCs w:val="24"/>
        </w:rPr>
        <w:t>TCP/IP</w:t>
      </w:r>
      <w:r w:rsidRPr="00C619E4">
        <w:rPr>
          <w:rFonts w:hint="eastAsia"/>
          <w:sz w:val="24"/>
          <w:szCs w:val="24"/>
        </w:rPr>
        <w:t>协议在互联网上传输。它提供了各种网络接口</w:t>
      </w:r>
      <w:r w:rsidR="00A25B46">
        <w:rPr>
          <w:rFonts w:hint="eastAsia"/>
          <w:sz w:val="24"/>
          <w:szCs w:val="24"/>
        </w:rPr>
        <w:t>，</w:t>
      </w:r>
      <w:r w:rsidRPr="00C619E4">
        <w:rPr>
          <w:rFonts w:hint="eastAsia"/>
          <w:sz w:val="24"/>
          <w:szCs w:val="24"/>
        </w:rPr>
        <w:t>可实现同局域网、广域网的连接</w:t>
      </w:r>
      <w:r w:rsidR="00A25B46">
        <w:rPr>
          <w:rFonts w:hint="eastAsia"/>
          <w:sz w:val="24"/>
          <w:szCs w:val="24"/>
        </w:rPr>
        <w:t>，</w:t>
      </w:r>
      <w:r w:rsidRPr="00C619E4">
        <w:rPr>
          <w:rFonts w:hint="eastAsia"/>
          <w:sz w:val="24"/>
          <w:szCs w:val="24"/>
        </w:rPr>
        <w:t>使用户无论身处何地都能通过网络连线</w:t>
      </w:r>
      <w:r w:rsidR="00A25B46">
        <w:rPr>
          <w:rFonts w:hint="eastAsia"/>
          <w:sz w:val="24"/>
          <w:szCs w:val="24"/>
        </w:rPr>
        <w:t>，</w:t>
      </w:r>
      <w:r w:rsidR="00D95EBB">
        <w:rPr>
          <w:rFonts w:hint="eastAsia"/>
          <w:sz w:val="24"/>
          <w:szCs w:val="24"/>
        </w:rPr>
        <w:t>都能实现对被监控区域的监控</w:t>
      </w:r>
      <w:r w:rsidRPr="00C619E4">
        <w:rPr>
          <w:rFonts w:hint="eastAsia"/>
          <w:sz w:val="24"/>
          <w:szCs w:val="24"/>
        </w:rPr>
        <w:t>或录像。</w:t>
      </w:r>
    </w:p>
    <w:p w:rsidR="008F76F5" w:rsidRPr="00C619E4" w:rsidRDefault="008F76F5" w:rsidP="00C619E4">
      <w:pPr>
        <w:spacing w:line="360" w:lineRule="auto"/>
        <w:ind w:firstLineChars="200" w:firstLine="480"/>
        <w:rPr>
          <w:sz w:val="24"/>
          <w:szCs w:val="24"/>
        </w:rPr>
      </w:pPr>
      <w:r w:rsidRPr="00C619E4">
        <w:rPr>
          <w:rFonts w:hint="eastAsia"/>
          <w:sz w:val="24"/>
          <w:szCs w:val="24"/>
        </w:rPr>
        <w:t>当企业发生超标的时候</w:t>
      </w:r>
      <w:r w:rsidR="00A25B46">
        <w:rPr>
          <w:rFonts w:hint="eastAsia"/>
          <w:sz w:val="24"/>
          <w:szCs w:val="24"/>
        </w:rPr>
        <w:t>，</w:t>
      </w:r>
      <w:r w:rsidR="00D95EBB">
        <w:rPr>
          <w:rFonts w:hint="eastAsia"/>
          <w:sz w:val="24"/>
          <w:szCs w:val="24"/>
        </w:rPr>
        <w:t>系统会自动</w:t>
      </w:r>
      <w:r w:rsidRPr="00C619E4">
        <w:rPr>
          <w:rFonts w:hint="eastAsia"/>
          <w:sz w:val="24"/>
          <w:szCs w:val="24"/>
        </w:rPr>
        <w:t>记录下超标时刻的录像</w:t>
      </w:r>
      <w:r w:rsidR="00A25B46">
        <w:rPr>
          <w:rFonts w:hint="eastAsia"/>
          <w:sz w:val="24"/>
          <w:szCs w:val="24"/>
        </w:rPr>
        <w:t>，</w:t>
      </w:r>
      <w:r w:rsidR="00D95EBB">
        <w:rPr>
          <w:rFonts w:hint="eastAsia"/>
          <w:sz w:val="24"/>
          <w:szCs w:val="24"/>
        </w:rPr>
        <w:t>将处罚</w:t>
      </w:r>
      <w:r w:rsidRPr="00C619E4">
        <w:rPr>
          <w:rFonts w:hint="eastAsia"/>
          <w:sz w:val="24"/>
          <w:szCs w:val="24"/>
        </w:rPr>
        <w:t>记录存在系统中</w:t>
      </w:r>
      <w:r w:rsidR="00A25B46">
        <w:rPr>
          <w:rFonts w:hint="eastAsia"/>
          <w:sz w:val="24"/>
          <w:szCs w:val="24"/>
        </w:rPr>
        <w:t>，</w:t>
      </w:r>
      <w:r w:rsidRPr="00C619E4">
        <w:rPr>
          <w:rFonts w:hint="eastAsia"/>
          <w:sz w:val="24"/>
          <w:szCs w:val="24"/>
        </w:rPr>
        <w:t>需要的时候可以将录像回放</w:t>
      </w:r>
      <w:r w:rsidR="00A25B46">
        <w:rPr>
          <w:rFonts w:hint="eastAsia"/>
          <w:sz w:val="24"/>
          <w:szCs w:val="24"/>
        </w:rPr>
        <w:t>，</w:t>
      </w:r>
      <w:r w:rsidRPr="00C619E4">
        <w:rPr>
          <w:rFonts w:hint="eastAsia"/>
          <w:sz w:val="24"/>
          <w:szCs w:val="24"/>
        </w:rPr>
        <w:t>可以为相关部门的一些工作提供有力的依据。</w:t>
      </w:r>
    </w:p>
    <w:p w:rsidR="008F76F5" w:rsidRPr="00C619E4" w:rsidRDefault="008F76F5" w:rsidP="00C619E4">
      <w:pPr>
        <w:spacing w:line="360" w:lineRule="auto"/>
        <w:ind w:firstLineChars="200" w:firstLine="480"/>
        <w:rPr>
          <w:sz w:val="24"/>
          <w:szCs w:val="24"/>
        </w:rPr>
      </w:pPr>
      <w:r w:rsidRPr="00C619E4">
        <w:rPr>
          <w:rFonts w:hint="eastAsia"/>
          <w:sz w:val="24"/>
          <w:szCs w:val="24"/>
        </w:rPr>
        <w:t>在查询排污口等自然环境数据时</w:t>
      </w:r>
      <w:r w:rsidR="00A25B46">
        <w:rPr>
          <w:rFonts w:hint="eastAsia"/>
          <w:sz w:val="24"/>
          <w:szCs w:val="24"/>
        </w:rPr>
        <w:t>，</w:t>
      </w:r>
      <w:r w:rsidRPr="00C619E4">
        <w:rPr>
          <w:rFonts w:hint="eastAsia"/>
          <w:sz w:val="24"/>
          <w:szCs w:val="24"/>
        </w:rPr>
        <w:t>可以查阅重点的排污口和水库的现场的照片和录像资料</w:t>
      </w:r>
      <w:r w:rsidR="00A25B46">
        <w:rPr>
          <w:rFonts w:hint="eastAsia"/>
          <w:sz w:val="24"/>
          <w:szCs w:val="24"/>
        </w:rPr>
        <w:t>，</w:t>
      </w:r>
      <w:r w:rsidRPr="00C619E4">
        <w:rPr>
          <w:rFonts w:hint="eastAsia"/>
          <w:sz w:val="24"/>
          <w:szCs w:val="24"/>
        </w:rPr>
        <w:t>当用户需要查询现场的照片和录像时</w:t>
      </w:r>
      <w:r w:rsidR="00A25B46">
        <w:rPr>
          <w:rFonts w:hint="eastAsia"/>
          <w:sz w:val="24"/>
          <w:szCs w:val="24"/>
        </w:rPr>
        <w:t>，</w:t>
      </w:r>
      <w:r w:rsidRPr="00C619E4">
        <w:rPr>
          <w:rFonts w:hint="eastAsia"/>
          <w:sz w:val="24"/>
          <w:szCs w:val="24"/>
        </w:rPr>
        <w:t>系统会弹出一个多媒体窗口用于显示相应的图片和视频。</w:t>
      </w:r>
    </w:p>
    <w:p w:rsidR="008F76F5" w:rsidRPr="002618E8" w:rsidRDefault="008F76F5" w:rsidP="002618E8">
      <w:pPr>
        <w:spacing w:line="360" w:lineRule="auto"/>
        <w:ind w:firstLineChars="200" w:firstLine="480"/>
        <w:rPr>
          <w:sz w:val="24"/>
          <w:szCs w:val="24"/>
        </w:rPr>
      </w:pPr>
      <w:r w:rsidRPr="00C619E4">
        <w:rPr>
          <w:rFonts w:hint="eastAsia"/>
          <w:sz w:val="24"/>
          <w:szCs w:val="24"/>
        </w:rPr>
        <w:t>系统在视频监控服务上</w:t>
      </w:r>
      <w:r w:rsidR="00A25B46">
        <w:rPr>
          <w:rFonts w:hint="eastAsia"/>
          <w:sz w:val="24"/>
          <w:szCs w:val="24"/>
        </w:rPr>
        <w:t>，</w:t>
      </w:r>
      <w:r w:rsidRPr="00C619E4">
        <w:rPr>
          <w:rFonts w:hint="eastAsia"/>
          <w:sz w:val="24"/>
          <w:szCs w:val="24"/>
        </w:rPr>
        <w:t>能够提供实时图像监</w:t>
      </w:r>
      <w:r w:rsidR="002618E8">
        <w:rPr>
          <w:rFonts w:hint="eastAsia"/>
          <w:sz w:val="24"/>
          <w:szCs w:val="24"/>
        </w:rPr>
        <w:t>控、多画面同时观看、视频设备远程控制、画面截图、录像回放等功能</w:t>
      </w:r>
      <w:r w:rsidRPr="00C619E4">
        <w:rPr>
          <w:rFonts w:hint="eastAsia"/>
          <w:sz w:val="24"/>
          <w:szCs w:val="24"/>
        </w:rPr>
        <w:t>。</w:t>
      </w:r>
    </w:p>
    <w:p w:rsidR="005D1FCC" w:rsidRDefault="005D1FCC" w:rsidP="00333399">
      <w:pPr>
        <w:pStyle w:val="3"/>
        <w:numPr>
          <w:ilvl w:val="2"/>
          <w:numId w:val="12"/>
        </w:numPr>
      </w:pPr>
      <w:bookmarkStart w:id="114" w:name="_Toc463016072"/>
      <w:r>
        <w:rPr>
          <w:rFonts w:hint="eastAsia"/>
        </w:rPr>
        <w:t>数据</w:t>
      </w:r>
      <w:r w:rsidR="005F491A">
        <w:rPr>
          <w:rFonts w:hint="eastAsia"/>
        </w:rPr>
        <w:t>采集与</w:t>
      </w:r>
      <w:r>
        <w:rPr>
          <w:rFonts w:hint="eastAsia"/>
        </w:rPr>
        <w:t>存储</w:t>
      </w:r>
      <w:bookmarkEnd w:id="114"/>
    </w:p>
    <w:p w:rsidR="00C619E4" w:rsidRPr="00C619E4" w:rsidRDefault="00C619E4" w:rsidP="00C619E4">
      <w:pPr>
        <w:spacing w:line="360" w:lineRule="auto"/>
        <w:ind w:firstLineChars="200" w:firstLine="480"/>
        <w:rPr>
          <w:sz w:val="24"/>
          <w:szCs w:val="24"/>
        </w:rPr>
      </w:pPr>
      <w:r w:rsidRPr="00C619E4">
        <w:rPr>
          <w:rFonts w:hint="eastAsia"/>
          <w:sz w:val="24"/>
          <w:szCs w:val="24"/>
        </w:rPr>
        <w:t>建设监控系统的主要目的是为了获取监控数据</w:t>
      </w:r>
      <w:r w:rsidR="00A25B46">
        <w:rPr>
          <w:rFonts w:hint="eastAsia"/>
          <w:sz w:val="24"/>
          <w:szCs w:val="24"/>
        </w:rPr>
        <w:t>，</w:t>
      </w:r>
      <w:r w:rsidRPr="00C619E4">
        <w:rPr>
          <w:rFonts w:hint="eastAsia"/>
          <w:sz w:val="24"/>
          <w:szCs w:val="24"/>
        </w:rPr>
        <w:t>因此</w:t>
      </w:r>
      <w:r w:rsidR="00A25B46">
        <w:rPr>
          <w:rFonts w:hint="eastAsia"/>
          <w:sz w:val="24"/>
          <w:szCs w:val="24"/>
        </w:rPr>
        <w:t>，</w:t>
      </w:r>
      <w:r w:rsidRPr="00C619E4">
        <w:rPr>
          <w:rFonts w:hint="eastAsia"/>
          <w:sz w:val="24"/>
          <w:szCs w:val="24"/>
        </w:rPr>
        <w:t>数据是整个监控系统运行的核心。</w:t>
      </w:r>
    </w:p>
    <w:p w:rsidR="00C619E4" w:rsidRPr="00C619E4" w:rsidRDefault="00C619E4" w:rsidP="00C619E4">
      <w:pPr>
        <w:spacing w:line="360" w:lineRule="auto"/>
        <w:ind w:firstLineChars="200" w:firstLine="480"/>
        <w:rPr>
          <w:sz w:val="24"/>
          <w:szCs w:val="24"/>
        </w:rPr>
      </w:pPr>
      <w:r w:rsidRPr="00C619E4">
        <w:rPr>
          <w:rFonts w:hint="eastAsia"/>
          <w:sz w:val="24"/>
          <w:szCs w:val="24"/>
        </w:rPr>
        <w:t>根据需要</w:t>
      </w:r>
      <w:r w:rsidR="00A25B46">
        <w:rPr>
          <w:rFonts w:hint="eastAsia"/>
          <w:sz w:val="24"/>
          <w:szCs w:val="24"/>
        </w:rPr>
        <w:t>，</w:t>
      </w:r>
      <w:r w:rsidRPr="00C619E4">
        <w:rPr>
          <w:rFonts w:hint="eastAsia"/>
          <w:sz w:val="24"/>
          <w:szCs w:val="24"/>
        </w:rPr>
        <w:t>系统提供三种数据的采集方式立即采集、时间点采集、连续采集。</w:t>
      </w:r>
    </w:p>
    <w:p w:rsidR="00C619E4" w:rsidRPr="00C619E4" w:rsidRDefault="00C619E4" w:rsidP="00C619E4">
      <w:pPr>
        <w:spacing w:line="360" w:lineRule="auto"/>
        <w:ind w:firstLineChars="200" w:firstLine="480"/>
        <w:rPr>
          <w:sz w:val="24"/>
          <w:szCs w:val="24"/>
        </w:rPr>
      </w:pPr>
      <w:r w:rsidRPr="00C619E4">
        <w:rPr>
          <w:rFonts w:hint="eastAsia"/>
          <w:sz w:val="24"/>
          <w:szCs w:val="24"/>
        </w:rPr>
        <w:t>立即采集是在点取系统的同时</w:t>
      </w:r>
      <w:r w:rsidR="00A25B46">
        <w:rPr>
          <w:rFonts w:hint="eastAsia"/>
          <w:sz w:val="24"/>
          <w:szCs w:val="24"/>
        </w:rPr>
        <w:t>，</w:t>
      </w:r>
      <w:r w:rsidRPr="00C619E4">
        <w:rPr>
          <w:rFonts w:hint="eastAsia"/>
          <w:sz w:val="24"/>
          <w:szCs w:val="24"/>
        </w:rPr>
        <w:t>现场端的在线监控仪器在得到指令后立即开始数据的采样</w:t>
      </w:r>
      <w:r>
        <w:rPr>
          <w:rFonts w:hint="eastAsia"/>
          <w:sz w:val="24"/>
          <w:szCs w:val="24"/>
        </w:rPr>
        <w:t>；</w:t>
      </w:r>
      <w:r w:rsidRPr="00C619E4">
        <w:rPr>
          <w:rFonts w:hint="eastAsia"/>
          <w:sz w:val="24"/>
          <w:szCs w:val="24"/>
        </w:rPr>
        <w:t>时间点采集是预先设定采样的时间点</w:t>
      </w:r>
      <w:r w:rsidR="00A25B46">
        <w:rPr>
          <w:rFonts w:hint="eastAsia"/>
          <w:sz w:val="24"/>
          <w:szCs w:val="24"/>
        </w:rPr>
        <w:t>，</w:t>
      </w:r>
      <w:r w:rsidRPr="00C619E4">
        <w:rPr>
          <w:rFonts w:hint="eastAsia"/>
          <w:sz w:val="24"/>
          <w:szCs w:val="24"/>
        </w:rPr>
        <w:t>在该时间点到来时</w:t>
      </w:r>
      <w:r w:rsidR="00A25B46">
        <w:rPr>
          <w:rFonts w:hint="eastAsia"/>
          <w:sz w:val="24"/>
          <w:szCs w:val="24"/>
        </w:rPr>
        <w:t>，</w:t>
      </w:r>
      <w:r w:rsidRPr="00C619E4">
        <w:rPr>
          <w:rFonts w:hint="eastAsia"/>
          <w:sz w:val="24"/>
          <w:szCs w:val="24"/>
        </w:rPr>
        <w:t>现场端的在线监控仪器开始数据的采集</w:t>
      </w:r>
      <w:r>
        <w:rPr>
          <w:rFonts w:hint="eastAsia"/>
          <w:sz w:val="24"/>
          <w:szCs w:val="24"/>
        </w:rPr>
        <w:t>；</w:t>
      </w:r>
      <w:r w:rsidRPr="00C619E4">
        <w:rPr>
          <w:rFonts w:hint="eastAsia"/>
          <w:sz w:val="24"/>
          <w:szCs w:val="24"/>
        </w:rPr>
        <w:t>连续采集是通过系统设定连续采集的时间段</w:t>
      </w:r>
      <w:r w:rsidR="00A25B46">
        <w:rPr>
          <w:rFonts w:hint="eastAsia"/>
          <w:sz w:val="24"/>
          <w:szCs w:val="24"/>
        </w:rPr>
        <w:t>，</w:t>
      </w:r>
      <w:r w:rsidRPr="00C619E4">
        <w:rPr>
          <w:rFonts w:hint="eastAsia"/>
          <w:sz w:val="24"/>
          <w:szCs w:val="24"/>
        </w:rPr>
        <w:t>在这个时间段内</w:t>
      </w:r>
      <w:r w:rsidR="00A25B46">
        <w:rPr>
          <w:rFonts w:hint="eastAsia"/>
          <w:sz w:val="24"/>
          <w:szCs w:val="24"/>
        </w:rPr>
        <w:t>，</w:t>
      </w:r>
      <w:r w:rsidRPr="00C619E4">
        <w:rPr>
          <w:rFonts w:hint="eastAsia"/>
          <w:sz w:val="24"/>
          <w:szCs w:val="24"/>
        </w:rPr>
        <w:t>前端的在线监控仪器连续采样</w:t>
      </w:r>
      <w:r w:rsidR="00A25B46">
        <w:rPr>
          <w:rFonts w:hint="eastAsia"/>
          <w:sz w:val="24"/>
          <w:szCs w:val="24"/>
        </w:rPr>
        <w:t>，</w:t>
      </w:r>
      <w:r w:rsidRPr="00C619E4">
        <w:rPr>
          <w:rFonts w:hint="eastAsia"/>
          <w:sz w:val="24"/>
          <w:szCs w:val="24"/>
        </w:rPr>
        <w:t>直到时间段结束为止。</w:t>
      </w:r>
    </w:p>
    <w:p w:rsidR="00C619E4" w:rsidRPr="00C619E4" w:rsidRDefault="00C619E4" w:rsidP="00C619E4">
      <w:pPr>
        <w:spacing w:line="360" w:lineRule="auto"/>
        <w:ind w:firstLineChars="200" w:firstLine="480"/>
        <w:rPr>
          <w:sz w:val="24"/>
          <w:szCs w:val="24"/>
        </w:rPr>
      </w:pPr>
      <w:r w:rsidRPr="00C619E4">
        <w:rPr>
          <w:rFonts w:hint="eastAsia"/>
          <w:sz w:val="24"/>
          <w:szCs w:val="24"/>
        </w:rPr>
        <w:t>为了保障数据不丢失</w:t>
      </w:r>
      <w:r w:rsidR="00A25B46">
        <w:rPr>
          <w:rFonts w:hint="eastAsia"/>
          <w:sz w:val="24"/>
          <w:szCs w:val="24"/>
        </w:rPr>
        <w:t>，</w:t>
      </w:r>
      <w:r w:rsidRPr="00C619E4">
        <w:rPr>
          <w:rFonts w:hint="eastAsia"/>
          <w:sz w:val="24"/>
          <w:szCs w:val="24"/>
        </w:rPr>
        <w:t>采用双备份技术</w:t>
      </w:r>
      <w:r w:rsidR="00A25B46">
        <w:rPr>
          <w:rFonts w:hint="eastAsia"/>
          <w:sz w:val="24"/>
          <w:szCs w:val="24"/>
        </w:rPr>
        <w:t>，</w:t>
      </w:r>
      <w:r w:rsidRPr="00C619E4">
        <w:rPr>
          <w:rFonts w:hint="eastAsia"/>
          <w:sz w:val="24"/>
          <w:szCs w:val="24"/>
        </w:rPr>
        <w:t>前端的数据采集仪具有长达</w:t>
      </w:r>
      <w:r w:rsidR="005D0346">
        <w:rPr>
          <w:rFonts w:hint="eastAsia"/>
          <w:sz w:val="24"/>
          <w:szCs w:val="24"/>
        </w:rPr>
        <w:t>几个</w:t>
      </w:r>
      <w:r w:rsidRPr="00C619E4">
        <w:rPr>
          <w:rFonts w:hint="eastAsia"/>
          <w:sz w:val="24"/>
          <w:szCs w:val="24"/>
        </w:rPr>
        <w:t>月数据存储能力</w:t>
      </w:r>
      <w:r w:rsidR="005D0346">
        <w:rPr>
          <w:rFonts w:hint="eastAsia"/>
          <w:sz w:val="24"/>
          <w:szCs w:val="24"/>
        </w:rPr>
        <w:t>，</w:t>
      </w:r>
      <w:r w:rsidRPr="00C619E4">
        <w:rPr>
          <w:rFonts w:hint="eastAsia"/>
          <w:sz w:val="24"/>
          <w:szCs w:val="24"/>
        </w:rPr>
        <w:t>后端监控中心将历史数据保存在数据库中</w:t>
      </w:r>
      <w:r w:rsidR="005D0346">
        <w:rPr>
          <w:rFonts w:hint="eastAsia"/>
          <w:sz w:val="24"/>
          <w:szCs w:val="24"/>
        </w:rPr>
        <w:t>。</w:t>
      </w:r>
      <w:r w:rsidRPr="00C619E4">
        <w:rPr>
          <w:rFonts w:hint="eastAsia"/>
          <w:sz w:val="24"/>
          <w:szCs w:val="24"/>
        </w:rPr>
        <w:t>这样</w:t>
      </w:r>
      <w:r w:rsidR="005D0346">
        <w:rPr>
          <w:rFonts w:hint="eastAsia"/>
          <w:sz w:val="24"/>
          <w:szCs w:val="24"/>
        </w:rPr>
        <w:t>，</w:t>
      </w:r>
      <w:r w:rsidRPr="00C619E4">
        <w:rPr>
          <w:rFonts w:hint="eastAsia"/>
          <w:sz w:val="24"/>
          <w:szCs w:val="24"/>
        </w:rPr>
        <w:t>如果现场端因为停电、放假等原因没能及时上传的数据</w:t>
      </w:r>
      <w:r w:rsidR="00A25B46">
        <w:rPr>
          <w:rFonts w:hint="eastAsia"/>
          <w:sz w:val="24"/>
          <w:szCs w:val="24"/>
        </w:rPr>
        <w:t>，</w:t>
      </w:r>
      <w:r w:rsidRPr="00C619E4">
        <w:rPr>
          <w:rFonts w:hint="eastAsia"/>
          <w:sz w:val="24"/>
          <w:szCs w:val="24"/>
        </w:rPr>
        <w:t>可以重新传上来</w:t>
      </w:r>
      <w:r w:rsidR="005D0346">
        <w:rPr>
          <w:rFonts w:hint="eastAsia"/>
          <w:sz w:val="24"/>
          <w:szCs w:val="24"/>
        </w:rPr>
        <w:t>，</w:t>
      </w:r>
      <w:r w:rsidRPr="00C619E4">
        <w:rPr>
          <w:rFonts w:hint="eastAsia"/>
          <w:sz w:val="24"/>
          <w:szCs w:val="24"/>
        </w:rPr>
        <w:t>保证数据不会丢失</w:t>
      </w:r>
      <w:r w:rsidR="005D0346">
        <w:rPr>
          <w:rFonts w:hint="eastAsia"/>
          <w:sz w:val="24"/>
          <w:szCs w:val="24"/>
        </w:rPr>
        <w:t>，</w:t>
      </w:r>
      <w:r w:rsidRPr="00C619E4">
        <w:rPr>
          <w:rFonts w:hint="eastAsia"/>
          <w:sz w:val="24"/>
          <w:szCs w:val="24"/>
        </w:rPr>
        <w:t>增强了数据的安全性。</w:t>
      </w:r>
    </w:p>
    <w:p w:rsidR="00BA338F" w:rsidRDefault="00992F13" w:rsidP="00333399">
      <w:pPr>
        <w:pStyle w:val="3"/>
        <w:numPr>
          <w:ilvl w:val="2"/>
          <w:numId w:val="12"/>
        </w:numPr>
      </w:pPr>
      <w:bookmarkStart w:id="115" w:name="_Toc463016073"/>
      <w:r>
        <w:rPr>
          <w:rFonts w:hint="eastAsia"/>
        </w:rPr>
        <w:lastRenderedPageBreak/>
        <w:t>数据</w:t>
      </w:r>
      <w:r w:rsidR="005D1FCC">
        <w:rPr>
          <w:rFonts w:hint="eastAsia"/>
        </w:rPr>
        <w:t>查询</w:t>
      </w:r>
      <w:r>
        <w:rPr>
          <w:rFonts w:hint="eastAsia"/>
        </w:rPr>
        <w:t>与</w:t>
      </w:r>
      <w:r w:rsidR="005D1FCC">
        <w:rPr>
          <w:rFonts w:hint="eastAsia"/>
        </w:rPr>
        <w:t>统计</w:t>
      </w:r>
      <w:r>
        <w:rPr>
          <w:rFonts w:hint="eastAsia"/>
        </w:rPr>
        <w:t>分析</w:t>
      </w:r>
      <w:bookmarkEnd w:id="115"/>
    </w:p>
    <w:p w:rsidR="00C619E4" w:rsidRPr="00C619E4" w:rsidRDefault="00C619E4" w:rsidP="00C619E4">
      <w:pPr>
        <w:spacing w:line="360" w:lineRule="auto"/>
        <w:ind w:firstLineChars="200" w:firstLine="480"/>
        <w:rPr>
          <w:sz w:val="24"/>
          <w:szCs w:val="24"/>
        </w:rPr>
      </w:pPr>
      <w:r w:rsidRPr="00C619E4">
        <w:rPr>
          <w:rFonts w:hint="eastAsia"/>
          <w:sz w:val="24"/>
          <w:szCs w:val="24"/>
        </w:rPr>
        <w:t>系统具有强大的信息处理功能</w:t>
      </w:r>
      <w:r w:rsidR="00A25B46">
        <w:rPr>
          <w:rFonts w:hint="eastAsia"/>
          <w:sz w:val="24"/>
          <w:szCs w:val="24"/>
        </w:rPr>
        <w:t>，</w:t>
      </w:r>
      <w:r w:rsidRPr="00C619E4">
        <w:rPr>
          <w:rFonts w:hint="eastAsia"/>
          <w:sz w:val="24"/>
          <w:szCs w:val="24"/>
        </w:rPr>
        <w:t>系统将得到的实时数据保存到数据库服务器</w:t>
      </w:r>
      <w:r w:rsidR="00A25B46">
        <w:rPr>
          <w:rFonts w:hint="eastAsia"/>
          <w:sz w:val="24"/>
          <w:szCs w:val="24"/>
        </w:rPr>
        <w:t>，</w:t>
      </w:r>
      <w:r w:rsidRPr="00C619E4">
        <w:rPr>
          <w:rFonts w:hint="eastAsia"/>
          <w:sz w:val="24"/>
          <w:szCs w:val="24"/>
        </w:rPr>
        <w:t>然后对数据进行各种处理。分为数据查询和统计分析</w:t>
      </w:r>
      <w:r w:rsidR="006F6938">
        <w:rPr>
          <w:rFonts w:hint="eastAsia"/>
          <w:sz w:val="24"/>
          <w:szCs w:val="24"/>
        </w:rPr>
        <w:t>，并为基于统计分析结果的数据挖掘提供可能</w:t>
      </w:r>
      <w:r w:rsidRPr="00C619E4">
        <w:rPr>
          <w:rFonts w:hint="eastAsia"/>
          <w:sz w:val="24"/>
          <w:szCs w:val="24"/>
        </w:rPr>
        <w:t>。</w:t>
      </w:r>
    </w:p>
    <w:p w:rsidR="007B2DF5" w:rsidRDefault="00C619E4" w:rsidP="00333399">
      <w:pPr>
        <w:pStyle w:val="4"/>
        <w:numPr>
          <w:ilvl w:val="3"/>
          <w:numId w:val="12"/>
        </w:numPr>
      </w:pPr>
      <w:r w:rsidRPr="00C619E4">
        <w:rPr>
          <w:rFonts w:hint="eastAsia"/>
        </w:rPr>
        <w:t>数据查询</w:t>
      </w:r>
    </w:p>
    <w:p w:rsidR="00A25B46" w:rsidRDefault="00C619E4" w:rsidP="00C619E4">
      <w:pPr>
        <w:spacing w:line="360" w:lineRule="auto"/>
        <w:ind w:firstLineChars="200" w:firstLine="480"/>
        <w:rPr>
          <w:sz w:val="24"/>
          <w:szCs w:val="24"/>
        </w:rPr>
      </w:pPr>
      <w:r w:rsidRPr="00C619E4">
        <w:rPr>
          <w:rFonts w:hint="eastAsia"/>
          <w:sz w:val="24"/>
          <w:szCs w:val="24"/>
        </w:rPr>
        <w:t>根据用户需求</w:t>
      </w:r>
      <w:r w:rsidR="00A25B46">
        <w:rPr>
          <w:rFonts w:hint="eastAsia"/>
          <w:sz w:val="24"/>
          <w:szCs w:val="24"/>
        </w:rPr>
        <w:t>，</w:t>
      </w:r>
      <w:r w:rsidRPr="00C619E4">
        <w:rPr>
          <w:rFonts w:hint="eastAsia"/>
          <w:sz w:val="24"/>
          <w:szCs w:val="24"/>
        </w:rPr>
        <w:t>可提供的数据查询包括实时数据查询、历史数据查询。数据的内容主要有企业数量、设备的安装和工作情况、各被监测企业的基本情况、各种排放数据指标情况、超标报警情况等。</w:t>
      </w:r>
    </w:p>
    <w:p w:rsidR="00C619E4" w:rsidRPr="00C619E4" w:rsidRDefault="00C619E4" w:rsidP="00C619E4">
      <w:pPr>
        <w:spacing w:line="360" w:lineRule="auto"/>
        <w:ind w:firstLineChars="200" w:firstLine="480"/>
        <w:rPr>
          <w:sz w:val="24"/>
          <w:szCs w:val="24"/>
        </w:rPr>
      </w:pPr>
      <w:r w:rsidRPr="00C619E4">
        <w:rPr>
          <w:rFonts w:hint="eastAsia"/>
          <w:sz w:val="24"/>
          <w:szCs w:val="24"/>
        </w:rPr>
        <w:t>实现不同方式的查询</w:t>
      </w:r>
      <w:r w:rsidR="00A25B46">
        <w:rPr>
          <w:rFonts w:hint="eastAsia"/>
          <w:sz w:val="24"/>
          <w:szCs w:val="24"/>
        </w:rPr>
        <w:t>：</w:t>
      </w:r>
    </w:p>
    <w:p w:rsidR="00C619E4" w:rsidRPr="00C619E4" w:rsidRDefault="00A25B46" w:rsidP="00C619E4">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C619E4" w:rsidRPr="00C619E4">
        <w:rPr>
          <w:rFonts w:hint="eastAsia"/>
          <w:sz w:val="24"/>
          <w:szCs w:val="24"/>
        </w:rPr>
        <w:t>通过选定简单的查询条件</w:t>
      </w:r>
      <w:r>
        <w:rPr>
          <w:rFonts w:hint="eastAsia"/>
          <w:sz w:val="24"/>
          <w:szCs w:val="24"/>
        </w:rPr>
        <w:t>，</w:t>
      </w:r>
      <w:r w:rsidR="00C619E4" w:rsidRPr="00C619E4">
        <w:rPr>
          <w:rFonts w:hint="eastAsia"/>
          <w:sz w:val="24"/>
          <w:szCs w:val="24"/>
        </w:rPr>
        <w:t>快速定位查询对象</w:t>
      </w:r>
      <w:r>
        <w:rPr>
          <w:rFonts w:hint="eastAsia"/>
          <w:sz w:val="24"/>
          <w:szCs w:val="24"/>
        </w:rPr>
        <w:t>；</w:t>
      </w:r>
    </w:p>
    <w:p w:rsidR="00A25B46" w:rsidRPr="00C619E4" w:rsidRDefault="00A25B46" w:rsidP="00A25B46">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C619E4" w:rsidRPr="00C619E4">
        <w:rPr>
          <w:rFonts w:hint="eastAsia"/>
          <w:sz w:val="24"/>
          <w:szCs w:val="24"/>
        </w:rPr>
        <w:t>通过选定多种条件</w:t>
      </w:r>
      <w:r>
        <w:rPr>
          <w:rFonts w:hint="eastAsia"/>
          <w:sz w:val="24"/>
          <w:szCs w:val="24"/>
        </w:rPr>
        <w:t>，</w:t>
      </w:r>
      <w:r w:rsidR="00C619E4" w:rsidRPr="00C619E4">
        <w:rPr>
          <w:rFonts w:hint="eastAsia"/>
          <w:sz w:val="24"/>
          <w:szCs w:val="24"/>
        </w:rPr>
        <w:t>查找指定内容</w:t>
      </w:r>
      <w:r>
        <w:rPr>
          <w:rFonts w:hint="eastAsia"/>
          <w:sz w:val="24"/>
          <w:szCs w:val="24"/>
        </w:rPr>
        <w:t>（</w:t>
      </w:r>
      <w:r w:rsidRPr="00C619E4">
        <w:rPr>
          <w:rFonts w:hint="eastAsia"/>
          <w:sz w:val="24"/>
          <w:szCs w:val="24"/>
        </w:rPr>
        <w:t>如根据不同的时间、污染类型、</w:t>
      </w:r>
    </w:p>
    <w:p w:rsidR="00C619E4" w:rsidRPr="00A25B46" w:rsidRDefault="00A25B46" w:rsidP="00A25B46">
      <w:pPr>
        <w:spacing w:line="360" w:lineRule="auto"/>
        <w:ind w:firstLineChars="200" w:firstLine="480"/>
        <w:rPr>
          <w:sz w:val="24"/>
          <w:szCs w:val="24"/>
        </w:rPr>
      </w:pPr>
      <w:r w:rsidRPr="00C619E4">
        <w:rPr>
          <w:rFonts w:hint="eastAsia"/>
          <w:sz w:val="24"/>
          <w:szCs w:val="24"/>
        </w:rPr>
        <w:t>污染指标、污染源等来进行查询</w:t>
      </w:r>
      <w:r>
        <w:rPr>
          <w:rFonts w:hint="eastAsia"/>
          <w:sz w:val="24"/>
          <w:szCs w:val="24"/>
        </w:rPr>
        <w:t>）；</w:t>
      </w:r>
    </w:p>
    <w:p w:rsidR="00C619E4" w:rsidRPr="00C619E4" w:rsidRDefault="00A25B46" w:rsidP="00C619E4">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C619E4" w:rsidRPr="00C619E4">
        <w:rPr>
          <w:rFonts w:hint="eastAsia"/>
          <w:sz w:val="24"/>
          <w:szCs w:val="24"/>
        </w:rPr>
        <w:t>图形查询</w:t>
      </w:r>
      <w:r>
        <w:rPr>
          <w:rFonts w:hint="eastAsia"/>
          <w:sz w:val="24"/>
          <w:szCs w:val="24"/>
        </w:rPr>
        <w:t>（</w:t>
      </w:r>
      <w:r w:rsidRPr="00C619E4">
        <w:rPr>
          <w:rFonts w:hint="eastAsia"/>
          <w:sz w:val="24"/>
          <w:szCs w:val="24"/>
        </w:rPr>
        <w:t>折线图、柱状图</w:t>
      </w:r>
      <w:r>
        <w:rPr>
          <w:rFonts w:hint="eastAsia"/>
          <w:sz w:val="24"/>
          <w:szCs w:val="24"/>
        </w:rPr>
        <w:t>）；</w:t>
      </w:r>
    </w:p>
    <w:p w:rsidR="00C619E4" w:rsidRPr="00C619E4" w:rsidRDefault="00A25B46" w:rsidP="00C619E4">
      <w:pPr>
        <w:spacing w:line="360" w:lineRule="auto"/>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sidR="00C619E4" w:rsidRPr="00C619E4">
        <w:rPr>
          <w:rFonts w:hint="eastAsia"/>
          <w:sz w:val="24"/>
          <w:szCs w:val="24"/>
        </w:rPr>
        <w:t>用户自定义查询。</w:t>
      </w:r>
    </w:p>
    <w:p w:rsidR="00C619E4" w:rsidRPr="00C619E4" w:rsidRDefault="00C619E4" w:rsidP="00C619E4">
      <w:pPr>
        <w:spacing w:line="360" w:lineRule="auto"/>
        <w:ind w:firstLineChars="200" w:firstLine="480"/>
        <w:rPr>
          <w:sz w:val="24"/>
          <w:szCs w:val="24"/>
        </w:rPr>
      </w:pPr>
      <w:r w:rsidRPr="00C619E4">
        <w:rPr>
          <w:rFonts w:hint="eastAsia"/>
          <w:sz w:val="24"/>
          <w:szCs w:val="24"/>
        </w:rPr>
        <w:t>查询结果的显示形式</w:t>
      </w:r>
      <w:r w:rsidR="00A25B46">
        <w:rPr>
          <w:rFonts w:hint="eastAsia"/>
          <w:sz w:val="24"/>
          <w:szCs w:val="24"/>
        </w:rPr>
        <w:t>：</w:t>
      </w:r>
    </w:p>
    <w:p w:rsidR="00C619E4" w:rsidRPr="00C619E4" w:rsidRDefault="007B2DF5" w:rsidP="00C619E4">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C619E4" w:rsidRPr="00C619E4">
        <w:rPr>
          <w:rFonts w:hint="eastAsia"/>
          <w:sz w:val="24"/>
          <w:szCs w:val="24"/>
        </w:rPr>
        <w:t>查询结果定位并且闪烁显示</w:t>
      </w:r>
      <w:r>
        <w:rPr>
          <w:rFonts w:hint="eastAsia"/>
          <w:sz w:val="24"/>
          <w:szCs w:val="24"/>
        </w:rPr>
        <w:t>；</w:t>
      </w:r>
    </w:p>
    <w:p w:rsidR="007B2DF5" w:rsidRDefault="007B2DF5" w:rsidP="00C619E4">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C619E4" w:rsidRPr="00C619E4">
        <w:rPr>
          <w:rFonts w:hint="eastAsia"/>
          <w:sz w:val="24"/>
          <w:szCs w:val="24"/>
        </w:rPr>
        <w:t>浏览属性信息</w:t>
      </w:r>
      <w:r w:rsidR="00A25B46">
        <w:rPr>
          <w:rFonts w:hint="eastAsia"/>
          <w:sz w:val="24"/>
          <w:szCs w:val="24"/>
        </w:rPr>
        <w:t>，</w:t>
      </w:r>
      <w:r w:rsidR="00C619E4" w:rsidRPr="00C619E4">
        <w:rPr>
          <w:rFonts w:hint="eastAsia"/>
          <w:sz w:val="24"/>
          <w:szCs w:val="24"/>
        </w:rPr>
        <w:t>查询结果能以动态报表打印输出</w:t>
      </w:r>
      <w:r>
        <w:rPr>
          <w:rFonts w:hint="eastAsia"/>
          <w:sz w:val="24"/>
          <w:szCs w:val="24"/>
        </w:rPr>
        <w:t>；</w:t>
      </w:r>
    </w:p>
    <w:p w:rsidR="007B2DF5" w:rsidRDefault="007B2DF5" w:rsidP="00C619E4">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C619E4" w:rsidRPr="00C619E4">
        <w:rPr>
          <w:rFonts w:hint="eastAsia"/>
          <w:sz w:val="24"/>
          <w:szCs w:val="24"/>
        </w:rPr>
        <w:t>查询结果可以直接生成报表</w:t>
      </w:r>
      <w:r w:rsidR="00A25B46">
        <w:rPr>
          <w:rFonts w:hint="eastAsia"/>
          <w:sz w:val="24"/>
          <w:szCs w:val="24"/>
        </w:rPr>
        <w:t>，</w:t>
      </w:r>
      <w:r w:rsidR="00C619E4" w:rsidRPr="00C619E4">
        <w:rPr>
          <w:rFonts w:hint="eastAsia"/>
          <w:sz w:val="24"/>
          <w:szCs w:val="24"/>
        </w:rPr>
        <w:t>图文并茂地输出用户需要的信息。</w:t>
      </w:r>
    </w:p>
    <w:p w:rsidR="007B2DF5" w:rsidRDefault="00A82AB8" w:rsidP="00333399">
      <w:pPr>
        <w:pStyle w:val="4"/>
        <w:numPr>
          <w:ilvl w:val="3"/>
          <w:numId w:val="12"/>
        </w:numPr>
      </w:pPr>
      <w:r>
        <w:rPr>
          <w:rFonts w:hint="eastAsia"/>
        </w:rPr>
        <w:t>统计</w:t>
      </w:r>
      <w:r w:rsidR="00C619E4" w:rsidRPr="00C619E4">
        <w:rPr>
          <w:rFonts w:hint="eastAsia"/>
        </w:rPr>
        <w:t>分析</w:t>
      </w:r>
    </w:p>
    <w:p w:rsidR="00A82AB8" w:rsidRDefault="00C619E4" w:rsidP="00A82AB8">
      <w:pPr>
        <w:spacing w:line="360" w:lineRule="auto"/>
        <w:ind w:firstLineChars="200" w:firstLine="480"/>
        <w:rPr>
          <w:sz w:val="24"/>
          <w:szCs w:val="24"/>
        </w:rPr>
      </w:pPr>
      <w:r w:rsidRPr="00C619E4">
        <w:rPr>
          <w:rFonts w:hint="eastAsia"/>
          <w:sz w:val="24"/>
          <w:szCs w:val="24"/>
        </w:rPr>
        <w:t>系统对查询得到的数据进行分析处理</w:t>
      </w:r>
      <w:r w:rsidR="00A25B46">
        <w:rPr>
          <w:rFonts w:hint="eastAsia"/>
          <w:sz w:val="24"/>
          <w:szCs w:val="24"/>
        </w:rPr>
        <w:t>，</w:t>
      </w:r>
      <w:r w:rsidRPr="00C619E4">
        <w:rPr>
          <w:rFonts w:hint="eastAsia"/>
          <w:sz w:val="24"/>
          <w:szCs w:val="24"/>
        </w:rPr>
        <w:t>得到各种监控指标</w:t>
      </w:r>
      <w:r w:rsidR="00A25B46">
        <w:rPr>
          <w:rFonts w:hint="eastAsia"/>
          <w:sz w:val="24"/>
          <w:szCs w:val="24"/>
        </w:rPr>
        <w:t>，</w:t>
      </w:r>
      <w:r w:rsidRPr="00C619E4">
        <w:rPr>
          <w:rFonts w:hint="eastAsia"/>
          <w:sz w:val="24"/>
          <w:szCs w:val="24"/>
        </w:rPr>
        <w:t>包括</w:t>
      </w:r>
      <w:r w:rsidR="007B2DF5">
        <w:rPr>
          <w:rFonts w:hint="eastAsia"/>
          <w:sz w:val="24"/>
          <w:szCs w:val="24"/>
        </w:rPr>
        <w:t>PH</w:t>
      </w:r>
      <w:r w:rsidRPr="00C619E4">
        <w:rPr>
          <w:rFonts w:hint="eastAsia"/>
          <w:sz w:val="24"/>
          <w:szCs w:val="24"/>
        </w:rPr>
        <w:t>值、</w:t>
      </w:r>
      <w:r w:rsidR="007B2DF5">
        <w:rPr>
          <w:rFonts w:hint="eastAsia"/>
          <w:sz w:val="24"/>
          <w:szCs w:val="24"/>
        </w:rPr>
        <w:t>COD/TOC</w:t>
      </w:r>
      <w:r w:rsidRPr="00C619E4">
        <w:rPr>
          <w:rFonts w:hint="eastAsia"/>
          <w:sz w:val="24"/>
          <w:szCs w:val="24"/>
        </w:rPr>
        <w:t>值、流量和设备运行状态等的日报、月报、季报和年报</w:t>
      </w:r>
      <w:r w:rsidR="00A25B46">
        <w:rPr>
          <w:rFonts w:hint="eastAsia"/>
          <w:sz w:val="24"/>
          <w:szCs w:val="24"/>
        </w:rPr>
        <w:t>，</w:t>
      </w:r>
      <w:r w:rsidRPr="00C619E4">
        <w:rPr>
          <w:rFonts w:hint="eastAsia"/>
          <w:sz w:val="24"/>
          <w:szCs w:val="24"/>
        </w:rPr>
        <w:t>可以根据需要直接生成表</w:t>
      </w:r>
      <w:r w:rsidR="00A25B46">
        <w:rPr>
          <w:rFonts w:hint="eastAsia"/>
          <w:sz w:val="24"/>
          <w:szCs w:val="24"/>
        </w:rPr>
        <w:t>，</w:t>
      </w:r>
      <w:r w:rsidRPr="00C619E4">
        <w:rPr>
          <w:rFonts w:hint="eastAsia"/>
          <w:sz w:val="24"/>
          <w:szCs w:val="24"/>
        </w:rPr>
        <w:t>方便浏览和打印。这些报表可以取代以前的手工报表</w:t>
      </w:r>
      <w:r w:rsidR="00A25B46">
        <w:rPr>
          <w:rFonts w:hint="eastAsia"/>
          <w:sz w:val="24"/>
          <w:szCs w:val="24"/>
        </w:rPr>
        <w:t>，</w:t>
      </w:r>
      <w:r w:rsidRPr="00C619E4">
        <w:rPr>
          <w:rFonts w:hint="eastAsia"/>
          <w:sz w:val="24"/>
          <w:szCs w:val="24"/>
        </w:rPr>
        <w:t>大大提高了工作效率</w:t>
      </w:r>
      <w:r w:rsidR="00A25B46">
        <w:rPr>
          <w:rFonts w:hint="eastAsia"/>
          <w:sz w:val="24"/>
          <w:szCs w:val="24"/>
        </w:rPr>
        <w:t>，</w:t>
      </w:r>
      <w:r w:rsidRPr="00C619E4">
        <w:rPr>
          <w:rFonts w:hint="eastAsia"/>
          <w:sz w:val="24"/>
          <w:szCs w:val="24"/>
        </w:rPr>
        <w:t>成为执法的参考和依据。</w:t>
      </w:r>
    </w:p>
    <w:p w:rsidR="00167F0E" w:rsidRPr="00167F0E" w:rsidRDefault="00167F0E" w:rsidP="00167F0E">
      <w:pPr>
        <w:spacing w:line="360" w:lineRule="auto"/>
        <w:ind w:firstLineChars="200" w:firstLine="480"/>
        <w:rPr>
          <w:sz w:val="24"/>
          <w:szCs w:val="24"/>
        </w:rPr>
      </w:pPr>
      <w:r w:rsidRPr="00167F0E">
        <w:rPr>
          <w:rFonts w:hint="eastAsia"/>
          <w:sz w:val="24"/>
          <w:szCs w:val="24"/>
        </w:rPr>
        <w:t>主要统计指标</w:t>
      </w:r>
      <w:r w:rsidR="003A65C1">
        <w:rPr>
          <w:rFonts w:hint="eastAsia"/>
          <w:sz w:val="24"/>
          <w:szCs w:val="24"/>
        </w:rPr>
        <w:t>如下</w:t>
      </w:r>
      <w:r>
        <w:rPr>
          <w:rFonts w:hint="eastAsia"/>
          <w:sz w:val="24"/>
          <w:szCs w:val="24"/>
        </w:rPr>
        <w:t>：</w:t>
      </w:r>
    </w:p>
    <w:p w:rsidR="00167F0E" w:rsidRPr="00167F0E" w:rsidRDefault="00167F0E" w:rsidP="00167F0E">
      <w:pPr>
        <w:spacing w:line="360" w:lineRule="auto"/>
        <w:ind w:firstLineChars="200" w:firstLine="480"/>
      </w:pPr>
      <w:r w:rsidRPr="00167F0E">
        <w:rPr>
          <w:rFonts w:hint="eastAsia"/>
          <w:sz w:val="24"/>
          <w:szCs w:val="24"/>
        </w:rPr>
        <w:t>污染物排放浓度的平均、最大、最小、超标倍数、样本超标率</w:t>
      </w:r>
      <w:r w:rsidR="003A65C1">
        <w:rPr>
          <w:rFonts w:hint="eastAsia"/>
          <w:sz w:val="24"/>
          <w:szCs w:val="24"/>
        </w:rPr>
        <w:t>；</w:t>
      </w:r>
      <w:r w:rsidRPr="00167F0E">
        <w:rPr>
          <w:rFonts w:hint="eastAsia"/>
          <w:sz w:val="24"/>
          <w:szCs w:val="24"/>
        </w:rPr>
        <w:t>污染</w:t>
      </w:r>
      <w:r w:rsidR="003A65C1">
        <w:rPr>
          <w:rFonts w:hint="eastAsia"/>
          <w:sz w:val="24"/>
          <w:szCs w:val="24"/>
        </w:rPr>
        <w:t>物排放量的最大、最小、累积、超标累积量、年超标倍数；废水流量、</w:t>
      </w:r>
      <w:r w:rsidRPr="00167F0E">
        <w:rPr>
          <w:rFonts w:hint="eastAsia"/>
          <w:sz w:val="24"/>
          <w:szCs w:val="24"/>
        </w:rPr>
        <w:t>烟气流量的平均、</w:t>
      </w:r>
      <w:r w:rsidRPr="00167F0E">
        <w:rPr>
          <w:rFonts w:hint="eastAsia"/>
          <w:sz w:val="24"/>
          <w:szCs w:val="24"/>
        </w:rPr>
        <w:lastRenderedPageBreak/>
        <w:t>最大、最小、累积；污染源运行时长</w:t>
      </w:r>
      <w:r w:rsidR="003A65C1">
        <w:rPr>
          <w:rFonts w:hint="eastAsia"/>
          <w:sz w:val="24"/>
          <w:szCs w:val="24"/>
        </w:rPr>
        <w:t>；</w:t>
      </w:r>
      <w:r w:rsidRPr="00167F0E">
        <w:rPr>
          <w:rFonts w:hint="eastAsia"/>
          <w:sz w:val="24"/>
          <w:szCs w:val="24"/>
        </w:rPr>
        <w:t>数据有效捕集率等。</w:t>
      </w:r>
    </w:p>
    <w:p w:rsidR="007B2DF5" w:rsidRPr="00A82AB8" w:rsidRDefault="007B2DF5" w:rsidP="00A82AB8">
      <w:pPr>
        <w:spacing w:line="360" w:lineRule="auto"/>
        <w:ind w:firstLineChars="200" w:firstLine="480"/>
        <w:rPr>
          <w:sz w:val="24"/>
          <w:szCs w:val="24"/>
        </w:rPr>
      </w:pPr>
      <w:r w:rsidRPr="00487103">
        <w:rPr>
          <w:rFonts w:hint="eastAsia"/>
          <w:sz w:val="24"/>
          <w:szCs w:val="24"/>
        </w:rPr>
        <w:t>另外，统计功能应为基于数据挖掘和预测模型的决策支持功能提供统计和汇总的数据支持。</w:t>
      </w:r>
    </w:p>
    <w:p w:rsidR="00487103" w:rsidRPr="00487103" w:rsidRDefault="00487103" w:rsidP="00333399">
      <w:pPr>
        <w:pStyle w:val="4"/>
        <w:numPr>
          <w:ilvl w:val="3"/>
          <w:numId w:val="12"/>
        </w:numPr>
      </w:pPr>
      <w:r w:rsidRPr="00487103">
        <w:rPr>
          <w:rFonts w:hint="eastAsia"/>
        </w:rPr>
        <w:t>数据挖掘</w:t>
      </w:r>
    </w:p>
    <w:p w:rsidR="00487103" w:rsidRPr="00487103" w:rsidRDefault="00487103" w:rsidP="00333399">
      <w:pPr>
        <w:spacing w:line="360" w:lineRule="auto"/>
        <w:ind w:firstLineChars="200" w:firstLine="480"/>
        <w:rPr>
          <w:sz w:val="24"/>
          <w:szCs w:val="24"/>
        </w:rPr>
      </w:pPr>
      <w:r w:rsidRPr="00487103">
        <w:rPr>
          <w:rFonts w:hint="eastAsia"/>
          <w:sz w:val="24"/>
          <w:szCs w:val="24"/>
        </w:rPr>
        <w:t>数据挖掘功能用来辅助决策分析。另外，数据挖掘功能还应提供预测模型与算法的管理、预测模型和辅助决策分析模型的运行、预测结果显示、预测结果和辅助决策结果分析、预测结果和辅助决策结果存储功能。</w:t>
      </w:r>
    </w:p>
    <w:p w:rsidR="005D1FCC" w:rsidRDefault="005D1FCC" w:rsidP="00333399">
      <w:pPr>
        <w:pStyle w:val="3"/>
        <w:numPr>
          <w:ilvl w:val="2"/>
          <w:numId w:val="12"/>
        </w:numPr>
      </w:pPr>
      <w:bookmarkStart w:id="116" w:name="_Toc463016074"/>
      <w:r>
        <w:rPr>
          <w:rFonts w:hint="eastAsia"/>
        </w:rPr>
        <w:t>数据审核</w:t>
      </w:r>
      <w:bookmarkEnd w:id="116"/>
    </w:p>
    <w:p w:rsidR="00BA338F" w:rsidRPr="00171A10" w:rsidRDefault="00171A10" w:rsidP="00171A10">
      <w:pPr>
        <w:spacing w:line="360" w:lineRule="auto"/>
        <w:ind w:firstLineChars="200" w:firstLine="480"/>
        <w:rPr>
          <w:sz w:val="24"/>
          <w:szCs w:val="24"/>
        </w:rPr>
      </w:pPr>
      <w:r w:rsidRPr="00171A10">
        <w:rPr>
          <w:rFonts w:hint="eastAsia"/>
          <w:sz w:val="24"/>
          <w:szCs w:val="24"/>
        </w:rPr>
        <w:t>数据审核的内容</w:t>
      </w:r>
      <w:r w:rsidR="00BA338F" w:rsidRPr="00171A10">
        <w:rPr>
          <w:rFonts w:hint="eastAsia"/>
          <w:sz w:val="24"/>
          <w:szCs w:val="24"/>
        </w:rPr>
        <w:t>包括：数据的补调、数据的补缺、数据按质控结果批量校正、数据带标志的判读、数据按规则的编辑。</w:t>
      </w:r>
    </w:p>
    <w:p w:rsidR="00BA338F" w:rsidRDefault="00BA338F" w:rsidP="00333399">
      <w:pPr>
        <w:pStyle w:val="4"/>
        <w:numPr>
          <w:ilvl w:val="3"/>
          <w:numId w:val="12"/>
        </w:numPr>
      </w:pPr>
      <w:r>
        <w:rPr>
          <w:rFonts w:hint="eastAsia"/>
        </w:rPr>
        <w:t>数据自动审核</w:t>
      </w:r>
    </w:p>
    <w:p w:rsidR="00BA338F" w:rsidRPr="00171A10" w:rsidRDefault="00BA338F" w:rsidP="00171A10">
      <w:pPr>
        <w:spacing w:line="360" w:lineRule="auto"/>
        <w:ind w:firstLineChars="200" w:firstLine="480"/>
        <w:rPr>
          <w:sz w:val="24"/>
          <w:szCs w:val="24"/>
        </w:rPr>
      </w:pPr>
      <w:r w:rsidRPr="00171A10">
        <w:rPr>
          <w:rFonts w:hint="eastAsia"/>
          <w:sz w:val="24"/>
          <w:szCs w:val="24"/>
        </w:rPr>
        <w:t>①自动审核发生于数据传输结束后、界面展现前。②异常数据的处置。超过预设的数据范围时自动标记，该数据仅能由审核人员查看．普通用户界面不再显示。审核人员可对超范围数据进行剔除或保留。剔除的数据仍可在原始库中调阅．保留的数据在界面上显示。③缺失数据的处置。因通讯故障造成的缺失，由系统自动从现场仪器补调。因仪器故障造成的缺失，系统按国家相关技术规范自动补缺。通过自动审核补缺的数据具有明显标识。</w:t>
      </w:r>
    </w:p>
    <w:p w:rsidR="00BA338F" w:rsidRDefault="00BA338F" w:rsidP="00333399">
      <w:pPr>
        <w:pStyle w:val="4"/>
        <w:numPr>
          <w:ilvl w:val="3"/>
          <w:numId w:val="12"/>
        </w:numPr>
      </w:pPr>
      <w:r>
        <w:rPr>
          <w:rFonts w:hint="eastAsia"/>
        </w:rPr>
        <w:t>数据人工审核</w:t>
      </w:r>
    </w:p>
    <w:p w:rsidR="00BA338F" w:rsidRPr="00171A10" w:rsidRDefault="00BA338F" w:rsidP="00171A10">
      <w:pPr>
        <w:spacing w:line="360" w:lineRule="auto"/>
        <w:ind w:firstLineChars="200" w:firstLine="480"/>
        <w:rPr>
          <w:sz w:val="24"/>
          <w:szCs w:val="24"/>
        </w:rPr>
      </w:pPr>
      <w:r w:rsidRPr="00171A10">
        <w:rPr>
          <w:rFonts w:hint="eastAsia"/>
          <w:sz w:val="24"/>
          <w:szCs w:val="24"/>
        </w:rPr>
        <w:t>①人工审核发生于数据展现后．由技术人员对某些异常数据进行判断，决定数据的取舍。②所有数据必须经过人工审核，系统设置人工审核专有界面。人工审核程序按管理制度执行。③人工审核中剔除数据应有文字说明，剔除的数据不在界面上显示。④人工审核严格控制权限，完成审核日志，可溯源。</w:t>
      </w:r>
    </w:p>
    <w:p w:rsidR="00D5657B" w:rsidRPr="00D5657B" w:rsidRDefault="00D5657B" w:rsidP="00D5657B">
      <w:r>
        <w:rPr>
          <w:noProof/>
        </w:rPr>
        <w:lastRenderedPageBreak/>
        <w:drawing>
          <wp:inline distT="0" distB="0" distL="0" distR="0" wp14:anchorId="3B0348AB" wp14:editId="08078E42">
            <wp:extent cx="5274310" cy="364440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644402"/>
                    </a:xfrm>
                    <a:prstGeom prst="rect">
                      <a:avLst/>
                    </a:prstGeom>
                  </pic:spPr>
                </pic:pic>
              </a:graphicData>
            </a:graphic>
          </wp:inline>
        </w:drawing>
      </w:r>
    </w:p>
    <w:p w:rsidR="005D1FCC" w:rsidRDefault="005D1FCC" w:rsidP="00333399">
      <w:pPr>
        <w:pStyle w:val="3"/>
        <w:numPr>
          <w:ilvl w:val="2"/>
          <w:numId w:val="12"/>
        </w:numPr>
      </w:pPr>
      <w:bookmarkStart w:id="117" w:name="_Toc463016075"/>
      <w:r>
        <w:rPr>
          <w:rFonts w:hint="eastAsia"/>
        </w:rPr>
        <w:t>预警报警</w:t>
      </w:r>
      <w:bookmarkEnd w:id="117"/>
    </w:p>
    <w:p w:rsidR="0089175E" w:rsidRDefault="0089175E" w:rsidP="0089175E">
      <w:pPr>
        <w:pStyle w:val="4"/>
        <w:numPr>
          <w:ilvl w:val="3"/>
          <w:numId w:val="12"/>
        </w:numPr>
      </w:pPr>
      <w:r>
        <w:rPr>
          <w:rFonts w:hint="eastAsia"/>
        </w:rPr>
        <w:t>超标预警</w:t>
      </w:r>
    </w:p>
    <w:p w:rsidR="0089175E" w:rsidRPr="00943A66" w:rsidRDefault="0089175E" w:rsidP="00943A66">
      <w:pPr>
        <w:spacing w:line="360" w:lineRule="auto"/>
        <w:ind w:firstLineChars="200" w:firstLine="480"/>
        <w:rPr>
          <w:sz w:val="24"/>
          <w:szCs w:val="24"/>
        </w:rPr>
      </w:pPr>
      <w:r w:rsidRPr="00943A66">
        <w:rPr>
          <w:rFonts w:hint="eastAsia"/>
          <w:sz w:val="24"/>
          <w:szCs w:val="24"/>
        </w:rPr>
        <w:t>超标预警主要是根据国家或地方有关污染物排放的法律法规</w:t>
      </w:r>
      <w:r w:rsidR="00F319C1">
        <w:rPr>
          <w:rFonts w:hint="eastAsia"/>
          <w:sz w:val="24"/>
          <w:szCs w:val="24"/>
        </w:rPr>
        <w:t>，</w:t>
      </w:r>
      <w:r w:rsidRPr="00943A66">
        <w:rPr>
          <w:rFonts w:hint="eastAsia"/>
          <w:sz w:val="24"/>
          <w:szCs w:val="24"/>
        </w:rPr>
        <w:t>对数据采集仪设置相应的预警上限、下限</w:t>
      </w:r>
      <w:r w:rsidR="00F319C1">
        <w:rPr>
          <w:rFonts w:hint="eastAsia"/>
          <w:sz w:val="24"/>
          <w:szCs w:val="24"/>
        </w:rPr>
        <w:t>，</w:t>
      </w:r>
      <w:r w:rsidRPr="00943A66">
        <w:rPr>
          <w:rFonts w:hint="eastAsia"/>
          <w:sz w:val="24"/>
          <w:szCs w:val="24"/>
        </w:rPr>
        <w:t>但未达到报警限值。如果污染源到达了预警限值</w:t>
      </w:r>
      <w:r w:rsidR="00F319C1">
        <w:rPr>
          <w:rFonts w:hint="eastAsia"/>
          <w:sz w:val="24"/>
          <w:szCs w:val="24"/>
        </w:rPr>
        <w:t>，</w:t>
      </w:r>
      <w:r w:rsidRPr="00943A66">
        <w:rPr>
          <w:rFonts w:hint="eastAsia"/>
          <w:sz w:val="24"/>
          <w:szCs w:val="24"/>
        </w:rPr>
        <w:t>系统就会发出预警提示</w:t>
      </w:r>
      <w:r w:rsidR="00F319C1">
        <w:rPr>
          <w:rFonts w:hint="eastAsia"/>
          <w:sz w:val="24"/>
          <w:szCs w:val="24"/>
        </w:rPr>
        <w:t>，</w:t>
      </w:r>
      <w:r w:rsidRPr="00943A66">
        <w:rPr>
          <w:rFonts w:hint="eastAsia"/>
          <w:sz w:val="24"/>
          <w:szCs w:val="24"/>
        </w:rPr>
        <w:t>就可以通过监控系统监视报警数据</w:t>
      </w:r>
      <w:r w:rsidR="00F319C1">
        <w:rPr>
          <w:rFonts w:hint="eastAsia"/>
          <w:sz w:val="24"/>
          <w:szCs w:val="24"/>
        </w:rPr>
        <w:t>，</w:t>
      </w:r>
      <w:r w:rsidRPr="00943A66">
        <w:rPr>
          <w:rFonts w:hint="eastAsia"/>
          <w:sz w:val="24"/>
          <w:szCs w:val="24"/>
        </w:rPr>
        <w:t>防止超标事件的发生。</w:t>
      </w:r>
    </w:p>
    <w:p w:rsidR="00943A66" w:rsidRPr="00943A66" w:rsidRDefault="00943A66" w:rsidP="00943A66">
      <w:pPr>
        <w:pStyle w:val="a5"/>
        <w:keepNext/>
        <w:keepLines/>
        <w:numPr>
          <w:ilvl w:val="0"/>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0"/>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0"/>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1"/>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1"/>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2"/>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2"/>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2"/>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2"/>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2"/>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3"/>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89175E" w:rsidRDefault="0089175E" w:rsidP="00943A66">
      <w:pPr>
        <w:pStyle w:val="4"/>
        <w:numPr>
          <w:ilvl w:val="3"/>
          <w:numId w:val="24"/>
        </w:numPr>
      </w:pPr>
      <w:r>
        <w:rPr>
          <w:rFonts w:hint="eastAsia"/>
        </w:rPr>
        <w:t>报警管理</w:t>
      </w:r>
    </w:p>
    <w:p w:rsidR="0089175E" w:rsidRPr="00943A66" w:rsidRDefault="0089175E" w:rsidP="00943A66">
      <w:pPr>
        <w:spacing w:line="360" w:lineRule="auto"/>
        <w:ind w:firstLineChars="200" w:firstLine="480"/>
        <w:rPr>
          <w:sz w:val="24"/>
          <w:szCs w:val="24"/>
        </w:rPr>
      </w:pPr>
      <w:r w:rsidRPr="00943A66">
        <w:rPr>
          <w:rFonts w:hint="eastAsia"/>
          <w:sz w:val="24"/>
          <w:szCs w:val="24"/>
        </w:rPr>
        <w:t>当数据采集仪传来的数据超过了设定的报警上限时就触发报警</w:t>
      </w:r>
      <w:r w:rsidR="00F319C1">
        <w:rPr>
          <w:rFonts w:hint="eastAsia"/>
          <w:sz w:val="24"/>
          <w:szCs w:val="24"/>
        </w:rPr>
        <w:t>，</w:t>
      </w:r>
      <w:r w:rsidRPr="00943A66">
        <w:rPr>
          <w:rFonts w:hint="eastAsia"/>
          <w:sz w:val="24"/>
          <w:szCs w:val="24"/>
        </w:rPr>
        <w:t>系统根据设定的报警方式进行现场报警。分为超标报警、故障报警和数据不足报警。</w:t>
      </w:r>
    </w:p>
    <w:p w:rsidR="0089175E" w:rsidRPr="008D3F37" w:rsidRDefault="0089175E" w:rsidP="008D3F37">
      <w:pPr>
        <w:pStyle w:val="a5"/>
        <w:numPr>
          <w:ilvl w:val="0"/>
          <w:numId w:val="26"/>
        </w:numPr>
        <w:spacing w:line="360" w:lineRule="auto"/>
        <w:ind w:firstLineChars="0"/>
        <w:rPr>
          <w:sz w:val="24"/>
          <w:szCs w:val="24"/>
        </w:rPr>
      </w:pPr>
      <w:r w:rsidRPr="008D3F37">
        <w:rPr>
          <w:rFonts w:hint="eastAsia"/>
          <w:sz w:val="24"/>
          <w:szCs w:val="24"/>
        </w:rPr>
        <w:t>超标报警</w:t>
      </w:r>
    </w:p>
    <w:p w:rsidR="00943A66" w:rsidRDefault="0089175E" w:rsidP="00943A66">
      <w:pPr>
        <w:spacing w:line="360" w:lineRule="auto"/>
        <w:ind w:firstLineChars="200" w:firstLine="480"/>
      </w:pPr>
      <w:r w:rsidRPr="00943A66">
        <w:rPr>
          <w:rFonts w:hint="eastAsia"/>
          <w:sz w:val="24"/>
          <w:szCs w:val="24"/>
        </w:rPr>
        <w:t>超标报警跟</w:t>
      </w:r>
      <w:r w:rsidR="00943A66" w:rsidRPr="00943A66">
        <w:rPr>
          <w:rFonts w:hint="eastAsia"/>
          <w:sz w:val="24"/>
          <w:szCs w:val="24"/>
        </w:rPr>
        <w:t>阈</w:t>
      </w:r>
      <w:r w:rsidRPr="00943A66">
        <w:rPr>
          <w:rFonts w:hint="eastAsia"/>
          <w:sz w:val="24"/>
          <w:szCs w:val="24"/>
        </w:rPr>
        <w:t>值相关</w:t>
      </w:r>
      <w:r w:rsidR="00F319C1">
        <w:rPr>
          <w:rFonts w:hint="eastAsia"/>
          <w:sz w:val="24"/>
          <w:szCs w:val="24"/>
        </w:rPr>
        <w:t>，</w:t>
      </w:r>
      <w:r w:rsidRPr="00943A66">
        <w:rPr>
          <w:rFonts w:hint="eastAsia"/>
          <w:sz w:val="24"/>
          <w:szCs w:val="24"/>
        </w:rPr>
        <w:t>当监测数据超出预先指定的</w:t>
      </w:r>
      <w:r w:rsidR="00943A66" w:rsidRPr="00943A66">
        <w:rPr>
          <w:rFonts w:hint="eastAsia"/>
          <w:sz w:val="24"/>
          <w:szCs w:val="24"/>
        </w:rPr>
        <w:t>阈值</w:t>
      </w:r>
      <w:r w:rsidRPr="00943A66">
        <w:rPr>
          <w:rFonts w:hint="eastAsia"/>
          <w:sz w:val="24"/>
          <w:szCs w:val="24"/>
        </w:rPr>
        <w:t>时产生超标报警事件</w:t>
      </w:r>
      <w:r w:rsidR="00943A66" w:rsidRPr="00943A66">
        <w:rPr>
          <w:rFonts w:hint="eastAsia"/>
          <w:sz w:val="24"/>
          <w:szCs w:val="24"/>
        </w:rPr>
        <w:t>；</w:t>
      </w:r>
      <w:r w:rsidRPr="00943A66">
        <w:rPr>
          <w:rFonts w:hint="eastAsia"/>
          <w:sz w:val="24"/>
          <w:szCs w:val="24"/>
        </w:rPr>
        <w:t>监测数据超出预先指定的</w:t>
      </w:r>
      <w:r w:rsidR="00943A66" w:rsidRPr="00943A66">
        <w:rPr>
          <w:rFonts w:hint="eastAsia"/>
          <w:sz w:val="24"/>
          <w:szCs w:val="24"/>
        </w:rPr>
        <w:t>阈值</w:t>
      </w:r>
      <w:r w:rsidRPr="00943A66">
        <w:rPr>
          <w:rFonts w:hint="eastAsia"/>
          <w:sz w:val="24"/>
          <w:szCs w:val="24"/>
        </w:rPr>
        <w:t>时产生报警信息</w:t>
      </w:r>
      <w:r w:rsidR="00F319C1">
        <w:rPr>
          <w:rFonts w:hint="eastAsia"/>
          <w:sz w:val="24"/>
          <w:szCs w:val="24"/>
        </w:rPr>
        <w:t>，</w:t>
      </w:r>
      <w:r w:rsidRPr="00943A66">
        <w:rPr>
          <w:rFonts w:hint="eastAsia"/>
          <w:sz w:val="24"/>
          <w:szCs w:val="24"/>
        </w:rPr>
        <w:t>超标报警信息包括发生超标报警的时间、报警项目、监测值、监测点名称等用户可查询某一时间段内的异常数据</w:t>
      </w:r>
      <w:r w:rsidRPr="00943A66">
        <w:rPr>
          <w:rFonts w:hint="eastAsia"/>
          <w:sz w:val="24"/>
          <w:szCs w:val="24"/>
        </w:rPr>
        <w:lastRenderedPageBreak/>
        <w:t>报警信息</w:t>
      </w:r>
      <w:r w:rsidR="00F319C1">
        <w:rPr>
          <w:rFonts w:hint="eastAsia"/>
          <w:sz w:val="24"/>
          <w:szCs w:val="24"/>
        </w:rPr>
        <w:t>，</w:t>
      </w:r>
      <w:r w:rsidRPr="00943A66">
        <w:rPr>
          <w:rFonts w:hint="eastAsia"/>
          <w:sz w:val="24"/>
          <w:szCs w:val="24"/>
        </w:rPr>
        <w:t>并记录处理过程或说明</w:t>
      </w:r>
      <w:r w:rsidR="00943A66" w:rsidRPr="00943A66">
        <w:rPr>
          <w:rFonts w:hint="eastAsia"/>
          <w:sz w:val="24"/>
          <w:szCs w:val="24"/>
        </w:rPr>
        <w:t>。</w:t>
      </w:r>
    </w:p>
    <w:p w:rsidR="00943A66" w:rsidRPr="008D3F37" w:rsidRDefault="0089175E" w:rsidP="008D3F37">
      <w:pPr>
        <w:pStyle w:val="a5"/>
        <w:numPr>
          <w:ilvl w:val="0"/>
          <w:numId w:val="26"/>
        </w:numPr>
        <w:spacing w:line="360" w:lineRule="auto"/>
        <w:ind w:firstLineChars="0"/>
        <w:rPr>
          <w:sz w:val="24"/>
          <w:szCs w:val="24"/>
        </w:rPr>
      </w:pPr>
      <w:r w:rsidRPr="008D3F37">
        <w:rPr>
          <w:rFonts w:hint="eastAsia"/>
          <w:sz w:val="24"/>
          <w:szCs w:val="24"/>
        </w:rPr>
        <w:t>故障报警</w:t>
      </w:r>
    </w:p>
    <w:p w:rsidR="0089175E" w:rsidRPr="00943A66" w:rsidRDefault="0089175E" w:rsidP="00943A66">
      <w:pPr>
        <w:spacing w:line="360" w:lineRule="auto"/>
        <w:ind w:firstLineChars="200" w:firstLine="480"/>
        <w:rPr>
          <w:sz w:val="24"/>
          <w:szCs w:val="24"/>
        </w:rPr>
      </w:pPr>
      <w:r w:rsidRPr="00943A66">
        <w:rPr>
          <w:rFonts w:hint="eastAsia"/>
          <w:sz w:val="24"/>
          <w:szCs w:val="24"/>
        </w:rPr>
        <w:t>当系统出现故障时</w:t>
      </w:r>
      <w:r w:rsidR="00F319C1">
        <w:rPr>
          <w:rFonts w:hint="eastAsia"/>
          <w:sz w:val="24"/>
          <w:szCs w:val="24"/>
        </w:rPr>
        <w:t>，</w:t>
      </w:r>
      <w:r w:rsidRPr="00943A66">
        <w:rPr>
          <w:rFonts w:hint="eastAsia"/>
          <w:sz w:val="24"/>
          <w:szCs w:val="24"/>
        </w:rPr>
        <w:t>自动采集故障报警信息</w:t>
      </w:r>
      <w:r w:rsidR="00F319C1">
        <w:rPr>
          <w:rFonts w:hint="eastAsia"/>
          <w:sz w:val="24"/>
          <w:szCs w:val="24"/>
        </w:rPr>
        <w:t>，</w:t>
      </w:r>
      <w:r w:rsidRPr="00943A66">
        <w:rPr>
          <w:rFonts w:hint="eastAsia"/>
          <w:sz w:val="24"/>
          <w:szCs w:val="24"/>
        </w:rPr>
        <w:t>同时停止故障设备所采集数据向外发布功能用户可查询某一时间段内的故障报警信息</w:t>
      </w:r>
      <w:r w:rsidR="00F319C1">
        <w:rPr>
          <w:rFonts w:hint="eastAsia"/>
          <w:sz w:val="24"/>
          <w:szCs w:val="24"/>
        </w:rPr>
        <w:t>，</w:t>
      </w:r>
      <w:r w:rsidRPr="00943A66">
        <w:rPr>
          <w:rFonts w:hint="eastAsia"/>
          <w:sz w:val="24"/>
          <w:szCs w:val="24"/>
        </w:rPr>
        <w:t>这些信息包括故障发生时间、监测点名称、故障描述等</w:t>
      </w:r>
      <w:r w:rsidR="00943A66" w:rsidRPr="00943A66">
        <w:rPr>
          <w:rFonts w:hint="eastAsia"/>
          <w:sz w:val="24"/>
          <w:szCs w:val="24"/>
        </w:rPr>
        <w:t>。</w:t>
      </w:r>
    </w:p>
    <w:p w:rsidR="00943A66" w:rsidRPr="008D3F37" w:rsidRDefault="0089175E" w:rsidP="008D3F37">
      <w:pPr>
        <w:pStyle w:val="a5"/>
        <w:numPr>
          <w:ilvl w:val="0"/>
          <w:numId w:val="26"/>
        </w:numPr>
        <w:spacing w:line="360" w:lineRule="auto"/>
        <w:ind w:firstLineChars="0"/>
        <w:rPr>
          <w:sz w:val="24"/>
          <w:szCs w:val="24"/>
        </w:rPr>
      </w:pPr>
      <w:r w:rsidRPr="008D3F37">
        <w:rPr>
          <w:rFonts w:hint="eastAsia"/>
          <w:sz w:val="24"/>
          <w:szCs w:val="24"/>
        </w:rPr>
        <w:t>数据不足报警</w:t>
      </w:r>
    </w:p>
    <w:p w:rsidR="0089175E" w:rsidRPr="00943A66" w:rsidRDefault="0089175E" w:rsidP="00943A66">
      <w:pPr>
        <w:spacing w:line="360" w:lineRule="auto"/>
        <w:ind w:firstLineChars="200" w:firstLine="480"/>
        <w:rPr>
          <w:sz w:val="24"/>
          <w:szCs w:val="24"/>
        </w:rPr>
      </w:pPr>
      <w:r w:rsidRPr="00943A66">
        <w:rPr>
          <w:rFonts w:hint="eastAsia"/>
          <w:sz w:val="24"/>
          <w:szCs w:val="24"/>
        </w:rPr>
        <w:t>当现场端传送的数据量不足规定的数据量时</w:t>
      </w:r>
      <w:r w:rsidR="00F319C1">
        <w:rPr>
          <w:rFonts w:hint="eastAsia"/>
          <w:sz w:val="24"/>
          <w:szCs w:val="24"/>
        </w:rPr>
        <w:t>，</w:t>
      </w:r>
      <w:r w:rsidRPr="00943A66">
        <w:rPr>
          <w:rFonts w:hint="eastAsia"/>
          <w:sz w:val="24"/>
          <w:szCs w:val="24"/>
        </w:rPr>
        <w:t>系统自动发出报警提示。</w:t>
      </w:r>
    </w:p>
    <w:p w:rsidR="0089175E" w:rsidRPr="00943A66" w:rsidRDefault="0089175E" w:rsidP="00943A66">
      <w:pPr>
        <w:spacing w:line="360" w:lineRule="auto"/>
        <w:ind w:firstLineChars="200" w:firstLine="480"/>
        <w:rPr>
          <w:sz w:val="24"/>
          <w:szCs w:val="24"/>
        </w:rPr>
      </w:pPr>
      <w:r w:rsidRPr="00943A66">
        <w:rPr>
          <w:rFonts w:hint="eastAsia"/>
          <w:sz w:val="24"/>
          <w:szCs w:val="24"/>
        </w:rPr>
        <w:t>报警信息可根据系统配置通过专用报警设备采用多种方式发送</w:t>
      </w:r>
      <w:r w:rsidR="00F319C1">
        <w:rPr>
          <w:rFonts w:hint="eastAsia"/>
          <w:sz w:val="24"/>
          <w:szCs w:val="24"/>
        </w:rPr>
        <w:t>，</w:t>
      </w:r>
      <w:r w:rsidRPr="00943A66">
        <w:rPr>
          <w:rFonts w:hint="eastAsia"/>
          <w:sz w:val="24"/>
          <w:szCs w:val="24"/>
        </w:rPr>
        <w:t>包括系统自动报警、</w:t>
      </w:r>
      <w:r w:rsidR="00943A66" w:rsidRPr="00943A66">
        <w:rPr>
          <w:rFonts w:hint="eastAsia"/>
          <w:sz w:val="24"/>
          <w:szCs w:val="24"/>
        </w:rPr>
        <w:t>E-mail</w:t>
      </w:r>
      <w:r w:rsidRPr="00943A66">
        <w:rPr>
          <w:rFonts w:hint="eastAsia"/>
          <w:sz w:val="24"/>
          <w:szCs w:val="24"/>
        </w:rPr>
        <w:t>、手机短信等。</w:t>
      </w:r>
    </w:p>
    <w:p w:rsidR="0089175E" w:rsidRPr="00943A66" w:rsidRDefault="0089175E" w:rsidP="00943A66">
      <w:pPr>
        <w:spacing w:line="360" w:lineRule="auto"/>
        <w:ind w:firstLineChars="200" w:firstLine="480"/>
        <w:rPr>
          <w:sz w:val="24"/>
          <w:szCs w:val="24"/>
        </w:rPr>
      </w:pPr>
      <w:r w:rsidRPr="00943A66">
        <w:rPr>
          <w:rFonts w:hint="eastAsia"/>
          <w:sz w:val="24"/>
          <w:szCs w:val="24"/>
        </w:rPr>
        <w:t>系统自动报警</w:t>
      </w:r>
      <w:r w:rsidR="00943A66" w:rsidRPr="00943A66">
        <w:rPr>
          <w:rFonts w:hint="eastAsia"/>
          <w:sz w:val="24"/>
          <w:szCs w:val="24"/>
        </w:rPr>
        <w:t>（通常可以在图形界面上相应的位置闪烁表示报警</w:t>
      </w:r>
      <w:r w:rsidR="00F319C1">
        <w:rPr>
          <w:rFonts w:hint="eastAsia"/>
          <w:sz w:val="24"/>
          <w:szCs w:val="24"/>
        </w:rPr>
        <w:t>，</w:t>
      </w:r>
      <w:r w:rsidR="00943A66" w:rsidRPr="00943A66">
        <w:rPr>
          <w:rFonts w:hint="eastAsia"/>
          <w:sz w:val="24"/>
          <w:szCs w:val="24"/>
        </w:rPr>
        <w:t>还可以根据需要设定声音报警）</w:t>
      </w:r>
      <w:r w:rsidR="007213B4">
        <w:rPr>
          <w:rFonts w:hint="eastAsia"/>
          <w:sz w:val="24"/>
          <w:szCs w:val="24"/>
        </w:rPr>
        <w:t>；</w:t>
      </w:r>
    </w:p>
    <w:p w:rsidR="0089175E" w:rsidRPr="00943A66" w:rsidRDefault="0089175E" w:rsidP="00943A66">
      <w:pPr>
        <w:spacing w:line="360" w:lineRule="auto"/>
        <w:ind w:firstLineChars="200" w:firstLine="480"/>
        <w:rPr>
          <w:sz w:val="24"/>
          <w:szCs w:val="24"/>
        </w:rPr>
      </w:pPr>
      <w:r w:rsidRPr="00943A66">
        <w:rPr>
          <w:rFonts w:hint="eastAsia"/>
          <w:sz w:val="24"/>
          <w:szCs w:val="24"/>
        </w:rPr>
        <w:t>短信报警</w:t>
      </w:r>
      <w:r w:rsidR="00F319C1">
        <w:rPr>
          <w:rFonts w:hint="eastAsia"/>
          <w:sz w:val="24"/>
          <w:szCs w:val="24"/>
        </w:rPr>
        <w:t>：</w:t>
      </w:r>
      <w:r w:rsidRPr="00943A66">
        <w:rPr>
          <w:rFonts w:hint="eastAsia"/>
          <w:sz w:val="24"/>
          <w:szCs w:val="24"/>
        </w:rPr>
        <w:t>当系统自动报警发生时</w:t>
      </w:r>
      <w:r w:rsidR="00F319C1">
        <w:rPr>
          <w:rFonts w:hint="eastAsia"/>
          <w:sz w:val="24"/>
          <w:szCs w:val="24"/>
        </w:rPr>
        <w:t>，</w:t>
      </w:r>
      <w:r w:rsidRPr="00943A66">
        <w:rPr>
          <w:rFonts w:hint="eastAsia"/>
          <w:sz w:val="24"/>
          <w:szCs w:val="24"/>
        </w:rPr>
        <w:t>根据系统预先设定的报警信息接收手机号码</w:t>
      </w:r>
      <w:r w:rsidR="00F319C1">
        <w:rPr>
          <w:rFonts w:hint="eastAsia"/>
          <w:sz w:val="24"/>
          <w:szCs w:val="24"/>
        </w:rPr>
        <w:t>，</w:t>
      </w:r>
      <w:r w:rsidRPr="00943A66">
        <w:rPr>
          <w:rFonts w:hint="eastAsia"/>
          <w:sz w:val="24"/>
          <w:szCs w:val="24"/>
        </w:rPr>
        <w:t>给相关人员的手机发送报警短信</w:t>
      </w:r>
      <w:r w:rsidR="007213B4">
        <w:rPr>
          <w:rFonts w:hint="eastAsia"/>
          <w:sz w:val="24"/>
          <w:szCs w:val="24"/>
        </w:rPr>
        <w:t>；</w:t>
      </w:r>
    </w:p>
    <w:p w:rsidR="0089175E" w:rsidRPr="00943A66" w:rsidRDefault="0089175E" w:rsidP="00943A66">
      <w:pPr>
        <w:spacing w:line="360" w:lineRule="auto"/>
        <w:ind w:firstLineChars="200" w:firstLine="480"/>
        <w:rPr>
          <w:sz w:val="24"/>
          <w:szCs w:val="24"/>
        </w:rPr>
      </w:pPr>
      <w:r w:rsidRPr="00943A66">
        <w:rPr>
          <w:rFonts w:hint="eastAsia"/>
          <w:sz w:val="24"/>
          <w:szCs w:val="24"/>
        </w:rPr>
        <w:t>邮件报警</w:t>
      </w:r>
      <w:r w:rsidR="007213B4">
        <w:rPr>
          <w:rFonts w:hint="eastAsia"/>
          <w:sz w:val="24"/>
          <w:szCs w:val="24"/>
        </w:rPr>
        <w:t>：</w:t>
      </w:r>
      <w:r w:rsidRPr="00943A66">
        <w:rPr>
          <w:rFonts w:hint="eastAsia"/>
          <w:sz w:val="24"/>
          <w:szCs w:val="24"/>
        </w:rPr>
        <w:t>当系统自动报警发生时</w:t>
      </w:r>
      <w:r w:rsidR="00F319C1">
        <w:rPr>
          <w:rFonts w:hint="eastAsia"/>
          <w:sz w:val="24"/>
          <w:szCs w:val="24"/>
        </w:rPr>
        <w:t>，</w:t>
      </w:r>
      <w:r w:rsidRPr="00943A66">
        <w:rPr>
          <w:rFonts w:hint="eastAsia"/>
          <w:sz w:val="24"/>
          <w:szCs w:val="24"/>
        </w:rPr>
        <w:t>根据系统预先设定的报警信息接收电子邮件地址</w:t>
      </w:r>
      <w:r w:rsidR="00F319C1">
        <w:rPr>
          <w:rFonts w:hint="eastAsia"/>
          <w:sz w:val="24"/>
          <w:szCs w:val="24"/>
        </w:rPr>
        <w:t>，</w:t>
      </w:r>
      <w:r w:rsidRPr="00943A66">
        <w:rPr>
          <w:rFonts w:hint="eastAsia"/>
          <w:sz w:val="24"/>
          <w:szCs w:val="24"/>
        </w:rPr>
        <w:t>自动将消息以邮件的方式发送到环保管理部门办公系统的相关邮箱中。</w:t>
      </w:r>
    </w:p>
    <w:p w:rsidR="0089175E" w:rsidRPr="00943A66" w:rsidRDefault="0089175E" w:rsidP="00943A66">
      <w:pPr>
        <w:spacing w:line="360" w:lineRule="auto"/>
        <w:ind w:firstLineChars="200" w:firstLine="480"/>
        <w:rPr>
          <w:sz w:val="24"/>
          <w:szCs w:val="24"/>
        </w:rPr>
      </w:pPr>
      <w:r w:rsidRPr="00943A66">
        <w:rPr>
          <w:rFonts w:hint="eastAsia"/>
          <w:sz w:val="24"/>
          <w:szCs w:val="24"/>
        </w:rPr>
        <w:t>报警方式的实现</w:t>
      </w:r>
      <w:r w:rsidR="00F319C1">
        <w:rPr>
          <w:rFonts w:hint="eastAsia"/>
          <w:sz w:val="24"/>
          <w:szCs w:val="24"/>
        </w:rPr>
        <w:t>，</w:t>
      </w:r>
      <w:r w:rsidRPr="00943A66">
        <w:rPr>
          <w:rFonts w:hint="eastAsia"/>
          <w:sz w:val="24"/>
          <w:szCs w:val="24"/>
        </w:rPr>
        <w:t>除可以在系统上实现预警功能之外</w:t>
      </w:r>
      <w:r w:rsidR="00F319C1">
        <w:rPr>
          <w:rFonts w:hint="eastAsia"/>
          <w:sz w:val="24"/>
          <w:szCs w:val="24"/>
        </w:rPr>
        <w:t>，</w:t>
      </w:r>
      <w:r w:rsidRPr="00943A66">
        <w:rPr>
          <w:rFonts w:hint="eastAsia"/>
          <w:sz w:val="24"/>
          <w:szCs w:val="24"/>
        </w:rPr>
        <w:t>还可第一时间为监控人员了解信息</w:t>
      </w:r>
      <w:r w:rsidR="00F319C1">
        <w:rPr>
          <w:rFonts w:hint="eastAsia"/>
          <w:sz w:val="24"/>
          <w:szCs w:val="24"/>
        </w:rPr>
        <w:t>，</w:t>
      </w:r>
      <w:r w:rsidRPr="00943A66">
        <w:rPr>
          <w:rFonts w:hint="eastAsia"/>
          <w:sz w:val="24"/>
          <w:szCs w:val="24"/>
        </w:rPr>
        <w:t>及时到达现场排除问题提供了保障。</w:t>
      </w:r>
    </w:p>
    <w:p w:rsidR="0089175E" w:rsidRPr="00943A66" w:rsidRDefault="0089175E" w:rsidP="00943A66">
      <w:pPr>
        <w:spacing w:line="360" w:lineRule="auto"/>
        <w:ind w:firstLineChars="200" w:firstLine="480"/>
        <w:rPr>
          <w:sz w:val="24"/>
          <w:szCs w:val="24"/>
        </w:rPr>
      </w:pPr>
      <w:r w:rsidRPr="00943A66">
        <w:rPr>
          <w:rFonts w:hint="eastAsia"/>
          <w:sz w:val="24"/>
          <w:szCs w:val="24"/>
        </w:rPr>
        <w:t>报警设备接收程序负责报警信息的接收、更新后台数据库的报警状态</w:t>
      </w:r>
      <w:r w:rsidR="00F319C1">
        <w:rPr>
          <w:rFonts w:hint="eastAsia"/>
          <w:sz w:val="24"/>
          <w:szCs w:val="24"/>
        </w:rPr>
        <w:t>，</w:t>
      </w:r>
      <w:r w:rsidRPr="00943A66">
        <w:rPr>
          <w:rFonts w:hint="eastAsia"/>
          <w:sz w:val="24"/>
          <w:szCs w:val="24"/>
        </w:rPr>
        <w:t>并将当前报警信息通过广播消息发送到其它工作站。</w:t>
      </w:r>
    </w:p>
    <w:p w:rsidR="0089175E" w:rsidRPr="00943A66" w:rsidRDefault="0089175E" w:rsidP="00943A66">
      <w:pPr>
        <w:spacing w:line="360" w:lineRule="auto"/>
        <w:ind w:firstLineChars="200" w:firstLine="480"/>
        <w:rPr>
          <w:sz w:val="24"/>
          <w:szCs w:val="24"/>
        </w:rPr>
      </w:pPr>
      <w:r w:rsidRPr="00943A66">
        <w:rPr>
          <w:rFonts w:hint="eastAsia"/>
          <w:sz w:val="24"/>
          <w:szCs w:val="24"/>
        </w:rPr>
        <w:t>当报警发生时</w:t>
      </w:r>
      <w:r w:rsidR="00F319C1">
        <w:rPr>
          <w:rFonts w:hint="eastAsia"/>
          <w:sz w:val="24"/>
          <w:szCs w:val="24"/>
        </w:rPr>
        <w:t>，</w:t>
      </w:r>
      <w:r w:rsidRPr="00943A66">
        <w:rPr>
          <w:rFonts w:hint="eastAsia"/>
          <w:sz w:val="24"/>
          <w:szCs w:val="24"/>
        </w:rPr>
        <w:t>系统首先确认报警的真伪</w:t>
      </w:r>
      <w:r w:rsidR="00F319C1">
        <w:rPr>
          <w:rFonts w:hint="eastAsia"/>
          <w:sz w:val="24"/>
          <w:szCs w:val="24"/>
        </w:rPr>
        <w:t>，</w:t>
      </w:r>
      <w:r w:rsidRPr="00943A66">
        <w:rPr>
          <w:rFonts w:hint="eastAsia"/>
          <w:sz w:val="24"/>
          <w:szCs w:val="24"/>
        </w:rPr>
        <w:t>如果是真的报警信息</w:t>
      </w:r>
      <w:r w:rsidR="00F319C1">
        <w:rPr>
          <w:rFonts w:hint="eastAsia"/>
          <w:sz w:val="24"/>
          <w:szCs w:val="24"/>
        </w:rPr>
        <w:t>，</w:t>
      </w:r>
      <w:r w:rsidRPr="00943A66">
        <w:rPr>
          <w:rFonts w:hint="eastAsia"/>
          <w:sz w:val="24"/>
          <w:szCs w:val="24"/>
        </w:rPr>
        <w:t>则通过系统进行短信报警、邮件报警等方式进行传输</w:t>
      </w:r>
      <w:r w:rsidR="00F319C1">
        <w:rPr>
          <w:rFonts w:hint="eastAsia"/>
          <w:sz w:val="24"/>
          <w:szCs w:val="24"/>
        </w:rPr>
        <w:t>，</w:t>
      </w:r>
      <w:r w:rsidRPr="00943A66">
        <w:rPr>
          <w:rFonts w:hint="eastAsia"/>
          <w:sz w:val="24"/>
          <w:szCs w:val="24"/>
        </w:rPr>
        <w:t>待报警事件处理完成后</w:t>
      </w:r>
      <w:r w:rsidR="00F319C1">
        <w:rPr>
          <w:rFonts w:hint="eastAsia"/>
          <w:sz w:val="24"/>
          <w:szCs w:val="24"/>
        </w:rPr>
        <w:t>，</w:t>
      </w:r>
      <w:r w:rsidRPr="00943A66">
        <w:rPr>
          <w:rFonts w:hint="eastAsia"/>
          <w:sz w:val="24"/>
          <w:szCs w:val="24"/>
        </w:rPr>
        <w:t>将报警信息整理后存入系统。</w:t>
      </w:r>
    </w:p>
    <w:p w:rsidR="0089175E" w:rsidRPr="00943A66" w:rsidRDefault="0089175E" w:rsidP="00943A66">
      <w:pPr>
        <w:spacing w:line="360" w:lineRule="auto"/>
        <w:ind w:firstLineChars="200" w:firstLine="480"/>
        <w:rPr>
          <w:sz w:val="24"/>
          <w:szCs w:val="24"/>
        </w:rPr>
      </w:pPr>
      <w:r w:rsidRPr="00943A66">
        <w:rPr>
          <w:rFonts w:hint="eastAsia"/>
          <w:sz w:val="24"/>
          <w:szCs w:val="24"/>
        </w:rPr>
        <w:t>数据采集仪的报警功能采用永久在线方式</w:t>
      </w:r>
      <w:r w:rsidR="00F319C1">
        <w:rPr>
          <w:rFonts w:hint="eastAsia"/>
          <w:sz w:val="24"/>
          <w:szCs w:val="24"/>
        </w:rPr>
        <w:t>，</w:t>
      </w:r>
      <w:r w:rsidRPr="00943A66">
        <w:rPr>
          <w:rFonts w:hint="eastAsia"/>
          <w:sz w:val="24"/>
          <w:szCs w:val="24"/>
        </w:rPr>
        <w:t>由监控中心通讯控制系统</w:t>
      </w:r>
      <w:r w:rsidR="00F319C1">
        <w:rPr>
          <w:rFonts w:hint="eastAsia"/>
          <w:sz w:val="24"/>
          <w:szCs w:val="24"/>
        </w:rPr>
        <w:t>，</w:t>
      </w:r>
      <w:r w:rsidRPr="00943A66">
        <w:rPr>
          <w:rFonts w:hint="eastAsia"/>
          <w:sz w:val="24"/>
          <w:szCs w:val="24"/>
        </w:rPr>
        <w:t>随时与各站点通讯。如遇报警</w:t>
      </w:r>
      <w:r w:rsidR="00F319C1">
        <w:rPr>
          <w:rFonts w:hint="eastAsia"/>
          <w:sz w:val="24"/>
          <w:szCs w:val="24"/>
        </w:rPr>
        <w:t>，</w:t>
      </w:r>
      <w:r w:rsidRPr="00943A66">
        <w:rPr>
          <w:rFonts w:hint="eastAsia"/>
          <w:sz w:val="24"/>
          <w:szCs w:val="24"/>
        </w:rPr>
        <w:t>监测点即时上报报警信号</w:t>
      </w:r>
      <w:r w:rsidR="00F319C1">
        <w:rPr>
          <w:rFonts w:hint="eastAsia"/>
          <w:sz w:val="24"/>
          <w:szCs w:val="24"/>
        </w:rPr>
        <w:t>，</w:t>
      </w:r>
      <w:r w:rsidRPr="00943A66">
        <w:rPr>
          <w:rFonts w:hint="eastAsia"/>
          <w:sz w:val="24"/>
          <w:szCs w:val="24"/>
        </w:rPr>
        <w:t>由监控中心控制企业现场重新采集并发送数据。被监控企业只能读取和发送现场数据</w:t>
      </w:r>
      <w:r w:rsidR="00F319C1">
        <w:rPr>
          <w:rFonts w:hint="eastAsia"/>
          <w:sz w:val="24"/>
          <w:szCs w:val="24"/>
        </w:rPr>
        <w:t>，</w:t>
      </w:r>
      <w:r w:rsidRPr="00943A66">
        <w:rPr>
          <w:rFonts w:hint="eastAsia"/>
          <w:sz w:val="24"/>
          <w:szCs w:val="24"/>
        </w:rPr>
        <w:t>不能变更或人工干预。</w:t>
      </w:r>
    </w:p>
    <w:p w:rsidR="0089175E" w:rsidRPr="00943A66" w:rsidRDefault="0089175E" w:rsidP="00943A66">
      <w:pPr>
        <w:spacing w:line="360" w:lineRule="auto"/>
        <w:ind w:firstLineChars="200" w:firstLine="480"/>
        <w:rPr>
          <w:sz w:val="24"/>
          <w:szCs w:val="24"/>
        </w:rPr>
      </w:pPr>
      <w:r w:rsidRPr="00943A66">
        <w:rPr>
          <w:rFonts w:hint="eastAsia"/>
          <w:sz w:val="24"/>
          <w:szCs w:val="24"/>
        </w:rPr>
        <w:t>系统的报警管理具有如下特点</w:t>
      </w:r>
    </w:p>
    <w:p w:rsidR="0089175E" w:rsidRPr="008D3F37" w:rsidRDefault="0089175E" w:rsidP="008D3F37">
      <w:pPr>
        <w:pStyle w:val="a5"/>
        <w:numPr>
          <w:ilvl w:val="0"/>
          <w:numId w:val="25"/>
        </w:numPr>
        <w:spacing w:line="360" w:lineRule="auto"/>
        <w:ind w:firstLineChars="0"/>
        <w:rPr>
          <w:sz w:val="24"/>
          <w:szCs w:val="24"/>
        </w:rPr>
      </w:pPr>
      <w:r w:rsidRPr="008D3F37">
        <w:rPr>
          <w:rFonts w:hint="eastAsia"/>
          <w:sz w:val="24"/>
          <w:szCs w:val="24"/>
        </w:rPr>
        <w:t>数据采集仪对现场事件做出反应</w:t>
      </w:r>
      <w:r w:rsidR="00F319C1">
        <w:rPr>
          <w:rFonts w:hint="eastAsia"/>
          <w:sz w:val="24"/>
          <w:szCs w:val="24"/>
        </w:rPr>
        <w:t>，</w:t>
      </w:r>
      <w:r w:rsidRPr="008D3F37">
        <w:rPr>
          <w:rFonts w:hint="eastAsia"/>
          <w:sz w:val="24"/>
          <w:szCs w:val="24"/>
        </w:rPr>
        <w:t>并及时发出报警信息</w:t>
      </w:r>
      <w:r w:rsidR="00F319C1">
        <w:rPr>
          <w:rFonts w:hint="eastAsia"/>
          <w:sz w:val="24"/>
          <w:szCs w:val="24"/>
        </w:rPr>
        <w:t>；</w:t>
      </w:r>
    </w:p>
    <w:p w:rsidR="0089175E" w:rsidRPr="008D3F37" w:rsidRDefault="0089175E" w:rsidP="008D3F37">
      <w:pPr>
        <w:pStyle w:val="a5"/>
        <w:numPr>
          <w:ilvl w:val="0"/>
          <w:numId w:val="25"/>
        </w:numPr>
        <w:spacing w:line="360" w:lineRule="auto"/>
        <w:ind w:firstLineChars="0"/>
        <w:rPr>
          <w:sz w:val="24"/>
          <w:szCs w:val="24"/>
        </w:rPr>
      </w:pPr>
      <w:r w:rsidRPr="008D3F37">
        <w:rPr>
          <w:rFonts w:hint="eastAsia"/>
          <w:sz w:val="24"/>
          <w:szCs w:val="24"/>
        </w:rPr>
        <w:t>采用成熟的通讯系统传递数据</w:t>
      </w:r>
      <w:r w:rsidR="00F319C1">
        <w:rPr>
          <w:rFonts w:hint="eastAsia"/>
          <w:sz w:val="24"/>
          <w:szCs w:val="24"/>
        </w:rPr>
        <w:t>，</w:t>
      </w:r>
      <w:r w:rsidRPr="008D3F37">
        <w:rPr>
          <w:rFonts w:hint="eastAsia"/>
          <w:sz w:val="24"/>
          <w:szCs w:val="24"/>
        </w:rPr>
        <w:t>以很低的运营成本实现报警信息和处理</w:t>
      </w:r>
      <w:r w:rsidRPr="008D3F37">
        <w:rPr>
          <w:rFonts w:hint="eastAsia"/>
          <w:sz w:val="24"/>
          <w:szCs w:val="24"/>
        </w:rPr>
        <w:lastRenderedPageBreak/>
        <w:t>意见的高效率传送</w:t>
      </w:r>
      <w:r w:rsidR="00F319C1">
        <w:rPr>
          <w:rFonts w:hint="eastAsia"/>
          <w:sz w:val="24"/>
          <w:szCs w:val="24"/>
        </w:rPr>
        <w:t>；</w:t>
      </w:r>
    </w:p>
    <w:p w:rsidR="0089175E" w:rsidRPr="008D3F37" w:rsidRDefault="0089175E" w:rsidP="008D3F37">
      <w:pPr>
        <w:pStyle w:val="a5"/>
        <w:numPr>
          <w:ilvl w:val="0"/>
          <w:numId w:val="25"/>
        </w:numPr>
        <w:spacing w:line="360" w:lineRule="auto"/>
        <w:ind w:firstLineChars="0"/>
        <w:rPr>
          <w:sz w:val="24"/>
          <w:szCs w:val="24"/>
        </w:rPr>
      </w:pPr>
      <w:r w:rsidRPr="008D3F37">
        <w:rPr>
          <w:rFonts w:hint="eastAsia"/>
          <w:sz w:val="24"/>
          <w:szCs w:val="24"/>
        </w:rPr>
        <w:t>根据企业休假日和监控设备的运行要求</w:t>
      </w:r>
      <w:r w:rsidR="00F319C1">
        <w:rPr>
          <w:rFonts w:hint="eastAsia"/>
          <w:sz w:val="24"/>
          <w:szCs w:val="24"/>
        </w:rPr>
        <w:t>，</w:t>
      </w:r>
      <w:r w:rsidRPr="008D3F37">
        <w:rPr>
          <w:rFonts w:hint="eastAsia"/>
          <w:sz w:val="24"/>
          <w:szCs w:val="24"/>
        </w:rPr>
        <w:t>灵活设置报警策略</w:t>
      </w:r>
      <w:r w:rsidR="00F319C1">
        <w:rPr>
          <w:rFonts w:hint="eastAsia"/>
          <w:sz w:val="24"/>
          <w:szCs w:val="24"/>
        </w:rPr>
        <w:t>；</w:t>
      </w:r>
    </w:p>
    <w:p w:rsidR="0089175E" w:rsidRPr="008D3F37" w:rsidRDefault="0089175E" w:rsidP="008D3F37">
      <w:pPr>
        <w:pStyle w:val="a5"/>
        <w:numPr>
          <w:ilvl w:val="0"/>
          <w:numId w:val="25"/>
        </w:numPr>
        <w:spacing w:line="360" w:lineRule="auto"/>
        <w:ind w:firstLineChars="0"/>
        <w:rPr>
          <w:sz w:val="24"/>
          <w:szCs w:val="24"/>
        </w:rPr>
      </w:pPr>
      <w:r w:rsidRPr="008D3F37">
        <w:rPr>
          <w:rFonts w:hint="eastAsia"/>
          <w:sz w:val="24"/>
          <w:szCs w:val="24"/>
        </w:rPr>
        <w:t>系统既可按预定的报警策略自动处理报警信息</w:t>
      </w:r>
      <w:r w:rsidR="00F319C1">
        <w:rPr>
          <w:rFonts w:hint="eastAsia"/>
          <w:sz w:val="24"/>
          <w:szCs w:val="24"/>
        </w:rPr>
        <w:t>，</w:t>
      </w:r>
      <w:r w:rsidRPr="008D3F37">
        <w:rPr>
          <w:rFonts w:hint="eastAsia"/>
          <w:sz w:val="24"/>
          <w:szCs w:val="24"/>
        </w:rPr>
        <w:t>也可由监控人员人工处理</w:t>
      </w:r>
      <w:r w:rsidR="00F319C1">
        <w:rPr>
          <w:rFonts w:hint="eastAsia"/>
          <w:sz w:val="24"/>
          <w:szCs w:val="24"/>
        </w:rPr>
        <w:t>；</w:t>
      </w:r>
    </w:p>
    <w:p w:rsidR="0089175E" w:rsidRPr="008D3F37" w:rsidRDefault="0089175E" w:rsidP="008D3F37">
      <w:pPr>
        <w:pStyle w:val="a5"/>
        <w:numPr>
          <w:ilvl w:val="0"/>
          <w:numId w:val="25"/>
        </w:numPr>
        <w:spacing w:line="360" w:lineRule="auto"/>
        <w:ind w:firstLineChars="0"/>
        <w:rPr>
          <w:sz w:val="24"/>
          <w:szCs w:val="24"/>
        </w:rPr>
      </w:pPr>
      <w:r w:rsidRPr="008D3F37">
        <w:rPr>
          <w:rFonts w:hint="eastAsia"/>
          <w:sz w:val="24"/>
          <w:szCs w:val="24"/>
        </w:rPr>
        <w:t>对企业排放口污水排放超标、设备停运等重要状态参数的监控及对污染事故的处理由事后收集方式转变为对污染事件的全过程监控。</w:t>
      </w:r>
    </w:p>
    <w:p w:rsidR="005D1FCC" w:rsidRDefault="005D1FCC" w:rsidP="004604B6">
      <w:pPr>
        <w:pStyle w:val="3"/>
        <w:numPr>
          <w:ilvl w:val="2"/>
          <w:numId w:val="24"/>
        </w:numPr>
      </w:pPr>
      <w:bookmarkStart w:id="118" w:name="_Toc463016076"/>
      <w:r>
        <w:rPr>
          <w:rFonts w:hint="eastAsia"/>
        </w:rPr>
        <w:t>基础信息维护</w:t>
      </w:r>
      <w:bookmarkEnd w:id="118"/>
    </w:p>
    <w:p w:rsidR="00765D1C" w:rsidRPr="004604B6" w:rsidRDefault="00765D1C" w:rsidP="004604B6">
      <w:pPr>
        <w:spacing w:line="360" w:lineRule="auto"/>
        <w:ind w:firstLineChars="200" w:firstLine="480"/>
        <w:rPr>
          <w:sz w:val="24"/>
          <w:szCs w:val="24"/>
        </w:rPr>
      </w:pPr>
      <w:r w:rsidRPr="004604B6">
        <w:rPr>
          <w:rFonts w:hint="eastAsia"/>
          <w:sz w:val="24"/>
          <w:szCs w:val="24"/>
        </w:rPr>
        <w:t>基本信息的维护包括排口、企业基本情况和公共基础字典</w:t>
      </w:r>
      <w:r w:rsidRPr="004604B6">
        <w:rPr>
          <w:rFonts w:hint="eastAsia"/>
          <w:sz w:val="24"/>
          <w:szCs w:val="24"/>
        </w:rPr>
        <w:t>(</w:t>
      </w:r>
      <w:r w:rsidRPr="004604B6">
        <w:rPr>
          <w:rFonts w:hint="eastAsia"/>
          <w:sz w:val="24"/>
          <w:szCs w:val="24"/>
        </w:rPr>
        <w:t>行政区域、流域、监测因子、污染排放标准等</w:t>
      </w:r>
      <w:r w:rsidRPr="004604B6">
        <w:rPr>
          <w:rFonts w:hint="eastAsia"/>
          <w:sz w:val="24"/>
          <w:szCs w:val="24"/>
        </w:rPr>
        <w:t>)</w:t>
      </w:r>
      <w:r w:rsidRPr="004604B6">
        <w:rPr>
          <w:rFonts w:hint="eastAsia"/>
          <w:sz w:val="24"/>
          <w:szCs w:val="24"/>
        </w:rPr>
        <w:t>；系统应调用基础对象库中的有关数据：包括企业名称，编号、排污口名称／编号／地理位置、监测项目，排放标准／核定总量／减排任务等；与在线监控有关的基础信息的维护在本系统内完成，包括在线设备登记及更新、维修记录、比对、质控、检定结果数据等。并根据基础对象库的管理要求，更新库中内容：系统可根据国家</w:t>
      </w:r>
      <w:bookmarkStart w:id="119" w:name="_GoBack"/>
      <w:bookmarkEnd w:id="119"/>
      <w:r w:rsidRPr="004604B6">
        <w:rPr>
          <w:rFonts w:hint="eastAsia"/>
          <w:sz w:val="24"/>
          <w:szCs w:val="24"/>
        </w:rPr>
        <w:t>有关标准，对比对验收、质控、检定结果进行评价。</w:t>
      </w:r>
    </w:p>
    <w:p w:rsidR="00BE5D4D" w:rsidRPr="00BE5D4D" w:rsidRDefault="00BE5D4D" w:rsidP="004604B6">
      <w:pPr>
        <w:pStyle w:val="4"/>
        <w:numPr>
          <w:ilvl w:val="3"/>
          <w:numId w:val="24"/>
        </w:numPr>
      </w:pPr>
      <w:r w:rsidRPr="00BE5D4D">
        <w:rPr>
          <w:rFonts w:hint="eastAsia"/>
        </w:rPr>
        <w:t>企业基本信息管理</w:t>
      </w:r>
    </w:p>
    <w:p w:rsidR="00BE5D4D" w:rsidRPr="00BE5D4D" w:rsidRDefault="00BE5D4D" w:rsidP="004604B6">
      <w:pPr>
        <w:spacing w:line="360" w:lineRule="auto"/>
        <w:ind w:firstLineChars="200" w:firstLine="480"/>
        <w:rPr>
          <w:sz w:val="24"/>
          <w:szCs w:val="24"/>
        </w:rPr>
      </w:pPr>
      <w:r w:rsidRPr="00BE5D4D">
        <w:rPr>
          <w:rFonts w:hint="eastAsia"/>
          <w:sz w:val="24"/>
          <w:szCs w:val="24"/>
        </w:rPr>
        <w:t>企业基本信息管理对包括企业名称、地址、电话、传真、法人代表、企业基本情况、主要产品、主要原料、废水性质、排放标准、排放去向、总量</w:t>
      </w:r>
      <w:r w:rsidR="004604B6">
        <w:rPr>
          <w:rFonts w:hint="eastAsia"/>
          <w:sz w:val="24"/>
          <w:szCs w:val="24"/>
        </w:rPr>
        <w:t>指标等进行管理。</w:t>
      </w:r>
    </w:p>
    <w:p w:rsidR="00BE5D4D" w:rsidRPr="00BE5D4D" w:rsidRDefault="00BE5D4D" w:rsidP="004604B6">
      <w:pPr>
        <w:pStyle w:val="4"/>
        <w:numPr>
          <w:ilvl w:val="3"/>
          <w:numId w:val="24"/>
        </w:numPr>
      </w:pPr>
      <w:r w:rsidRPr="00BE5D4D">
        <w:rPr>
          <w:rFonts w:hint="eastAsia"/>
        </w:rPr>
        <w:t>排污口信息管理</w:t>
      </w:r>
    </w:p>
    <w:p w:rsidR="00F548C2" w:rsidRPr="00BE5D4D" w:rsidRDefault="00BE5D4D" w:rsidP="004604B6">
      <w:pPr>
        <w:spacing w:line="360" w:lineRule="auto"/>
        <w:ind w:firstLineChars="200" w:firstLine="480"/>
        <w:rPr>
          <w:sz w:val="24"/>
          <w:szCs w:val="24"/>
        </w:rPr>
      </w:pPr>
      <w:r w:rsidRPr="00BE5D4D">
        <w:rPr>
          <w:rFonts w:hint="eastAsia"/>
          <w:sz w:val="24"/>
          <w:szCs w:val="24"/>
        </w:rPr>
        <w:t>主要是对企业各排污口的地理位置、排放的污染物、排放量、自动监控装置等进行管理</w:t>
      </w:r>
      <w:r w:rsidR="00A25B46">
        <w:rPr>
          <w:rFonts w:hint="eastAsia"/>
          <w:sz w:val="24"/>
          <w:szCs w:val="24"/>
        </w:rPr>
        <w:t>，</w:t>
      </w:r>
      <w:r w:rsidRPr="00BE5D4D">
        <w:rPr>
          <w:rFonts w:hint="eastAsia"/>
          <w:sz w:val="24"/>
          <w:szCs w:val="24"/>
        </w:rPr>
        <w:t>实现分类查询、统计。</w:t>
      </w:r>
    </w:p>
    <w:p w:rsidR="00BE5D4D" w:rsidRPr="00BE5D4D" w:rsidRDefault="00BE5D4D" w:rsidP="004604B6">
      <w:pPr>
        <w:pStyle w:val="4"/>
        <w:numPr>
          <w:ilvl w:val="3"/>
          <w:numId w:val="24"/>
        </w:numPr>
      </w:pPr>
      <w:r w:rsidRPr="00BE5D4D">
        <w:rPr>
          <w:rFonts w:hint="eastAsia"/>
        </w:rPr>
        <w:t>治理设施信息管理</w:t>
      </w:r>
    </w:p>
    <w:p w:rsidR="00BE5D4D" w:rsidRDefault="00BE5D4D" w:rsidP="004604B6">
      <w:pPr>
        <w:spacing w:line="360" w:lineRule="auto"/>
        <w:ind w:firstLineChars="200" w:firstLine="480"/>
        <w:rPr>
          <w:sz w:val="24"/>
          <w:szCs w:val="24"/>
        </w:rPr>
      </w:pPr>
      <w:r w:rsidRPr="00BE5D4D">
        <w:rPr>
          <w:rFonts w:hint="eastAsia"/>
          <w:sz w:val="24"/>
          <w:szCs w:val="24"/>
        </w:rPr>
        <w:t>主要是对企业安装的污染源治理设施的情况进行管理</w:t>
      </w:r>
      <w:r w:rsidR="00A25B46">
        <w:rPr>
          <w:rFonts w:hint="eastAsia"/>
          <w:sz w:val="24"/>
          <w:szCs w:val="24"/>
        </w:rPr>
        <w:t>，</w:t>
      </w:r>
      <w:r w:rsidRPr="00BE5D4D">
        <w:rPr>
          <w:rFonts w:hint="eastAsia"/>
          <w:sz w:val="24"/>
          <w:szCs w:val="24"/>
        </w:rPr>
        <w:t>包括设施名称、型号、</w:t>
      </w:r>
      <w:r w:rsidRPr="00BE5D4D">
        <w:rPr>
          <w:rFonts w:hint="eastAsia"/>
          <w:sz w:val="24"/>
          <w:szCs w:val="24"/>
        </w:rPr>
        <w:lastRenderedPageBreak/>
        <w:t>处理能力、安装时间、安装单位、验收时间、正式运转时间等。</w:t>
      </w:r>
    </w:p>
    <w:p w:rsidR="00765D1C" w:rsidRDefault="00765D1C" w:rsidP="004604B6">
      <w:pPr>
        <w:spacing w:line="360" w:lineRule="auto"/>
        <w:ind w:firstLineChars="200" w:firstLine="480"/>
        <w:rPr>
          <w:sz w:val="24"/>
          <w:szCs w:val="24"/>
        </w:rPr>
      </w:pPr>
      <w:r w:rsidRPr="00765D1C">
        <w:rPr>
          <w:rFonts w:hint="eastAsia"/>
          <w:sz w:val="24"/>
          <w:szCs w:val="24"/>
        </w:rPr>
        <w:t>主要控制点为：污水处理装置、除尘装置、脱硫装置、脱硝装置、尾气净化装置的关键性设备。</w:t>
      </w:r>
    </w:p>
    <w:p w:rsidR="00F548C2" w:rsidRDefault="004604B6" w:rsidP="004604B6">
      <w:pPr>
        <w:pStyle w:val="4"/>
        <w:numPr>
          <w:ilvl w:val="3"/>
          <w:numId w:val="24"/>
        </w:numPr>
      </w:pPr>
      <w:r>
        <w:rPr>
          <w:rFonts w:hint="eastAsia"/>
        </w:rPr>
        <w:t>监测因子</w:t>
      </w:r>
      <w:r w:rsidR="00F548C2">
        <w:rPr>
          <w:rFonts w:hint="eastAsia"/>
        </w:rPr>
        <w:t>管理</w:t>
      </w:r>
    </w:p>
    <w:p w:rsidR="00765D1C" w:rsidRPr="004604B6" w:rsidRDefault="00765D1C" w:rsidP="004604B6">
      <w:pPr>
        <w:spacing w:line="360" w:lineRule="auto"/>
        <w:ind w:firstLineChars="200" w:firstLine="480"/>
        <w:rPr>
          <w:sz w:val="24"/>
          <w:szCs w:val="24"/>
        </w:rPr>
      </w:pPr>
      <w:r w:rsidRPr="004604B6">
        <w:rPr>
          <w:rFonts w:hint="eastAsia"/>
          <w:sz w:val="24"/>
          <w:szCs w:val="24"/>
        </w:rPr>
        <w:t>预见增加的污染物包括但不限于：①废水：废水流量、</w:t>
      </w:r>
      <w:r w:rsidRPr="004604B6">
        <w:rPr>
          <w:rFonts w:hint="eastAsia"/>
          <w:sz w:val="24"/>
          <w:szCs w:val="24"/>
        </w:rPr>
        <w:t>COD</w:t>
      </w:r>
      <w:r w:rsidRPr="004604B6">
        <w:rPr>
          <w:rFonts w:hint="eastAsia"/>
          <w:sz w:val="24"/>
          <w:szCs w:val="24"/>
        </w:rPr>
        <w:t>、</w:t>
      </w:r>
      <w:r w:rsidRPr="004604B6">
        <w:rPr>
          <w:rFonts w:hint="eastAsia"/>
          <w:sz w:val="24"/>
          <w:szCs w:val="24"/>
        </w:rPr>
        <w:t>pH</w:t>
      </w:r>
      <w:r w:rsidRPr="004604B6">
        <w:rPr>
          <w:rFonts w:hint="eastAsia"/>
          <w:sz w:val="24"/>
          <w:szCs w:val="24"/>
        </w:rPr>
        <w:t>值、氨氮、总磷、石油类、铜。烟气：</w:t>
      </w:r>
      <w:r w:rsidRPr="004604B6">
        <w:rPr>
          <w:rFonts w:hint="eastAsia"/>
          <w:sz w:val="24"/>
          <w:szCs w:val="24"/>
        </w:rPr>
        <w:t>SO</w:t>
      </w:r>
      <w:r w:rsidR="00722D5C">
        <w:rPr>
          <w:rFonts w:hint="eastAsia"/>
          <w:sz w:val="24"/>
          <w:szCs w:val="24"/>
        </w:rPr>
        <w:t>2</w:t>
      </w:r>
      <w:r w:rsidRPr="004604B6">
        <w:rPr>
          <w:rFonts w:hint="eastAsia"/>
          <w:sz w:val="24"/>
          <w:szCs w:val="24"/>
        </w:rPr>
        <w:t>、</w:t>
      </w:r>
      <w:r w:rsidRPr="004604B6">
        <w:rPr>
          <w:rFonts w:hint="eastAsia"/>
          <w:sz w:val="24"/>
          <w:szCs w:val="24"/>
        </w:rPr>
        <w:t>N0x</w:t>
      </w:r>
      <w:r w:rsidRPr="004604B6">
        <w:rPr>
          <w:rFonts w:hint="eastAsia"/>
          <w:sz w:val="24"/>
          <w:szCs w:val="24"/>
        </w:rPr>
        <w:t>、烟尘、</w:t>
      </w:r>
      <w:r w:rsidRPr="004604B6">
        <w:rPr>
          <w:rFonts w:hint="eastAsia"/>
          <w:sz w:val="24"/>
          <w:szCs w:val="24"/>
        </w:rPr>
        <w:t>CO</w:t>
      </w:r>
      <w:r w:rsidRPr="004604B6">
        <w:rPr>
          <w:rFonts w:hint="eastAsia"/>
          <w:sz w:val="24"/>
          <w:szCs w:val="24"/>
        </w:rPr>
        <w:t>、</w:t>
      </w:r>
      <w:r w:rsidRPr="004604B6">
        <w:rPr>
          <w:rFonts w:hint="eastAsia"/>
          <w:sz w:val="24"/>
          <w:szCs w:val="24"/>
        </w:rPr>
        <w:t>HCL</w:t>
      </w:r>
      <w:r w:rsidRPr="004604B6">
        <w:rPr>
          <w:rFonts w:hint="eastAsia"/>
          <w:sz w:val="24"/>
          <w:szCs w:val="24"/>
        </w:rPr>
        <w:t>、</w:t>
      </w:r>
      <w:r w:rsidRPr="004604B6">
        <w:rPr>
          <w:rFonts w:hint="eastAsia"/>
          <w:sz w:val="24"/>
          <w:szCs w:val="24"/>
        </w:rPr>
        <w:t>H2s</w:t>
      </w:r>
      <w:r w:rsidRPr="004604B6">
        <w:rPr>
          <w:rFonts w:hint="eastAsia"/>
          <w:sz w:val="24"/>
          <w:szCs w:val="24"/>
        </w:rPr>
        <w:t>、</w:t>
      </w:r>
      <w:r w:rsidRPr="004604B6">
        <w:rPr>
          <w:rFonts w:hint="eastAsia"/>
          <w:sz w:val="24"/>
          <w:szCs w:val="24"/>
        </w:rPr>
        <w:t>NH3</w:t>
      </w:r>
      <w:r w:rsidRPr="004604B6">
        <w:rPr>
          <w:rFonts w:hint="eastAsia"/>
          <w:sz w:val="24"/>
          <w:szCs w:val="24"/>
        </w:rPr>
        <w:t>、氧、含湿量、温度、烟气动压、静压、流速、流量。②各污染物的浓度、总量等统计参数的计算方法不尽相同，系统保证可自定义统计算法。</w:t>
      </w:r>
    </w:p>
    <w:p w:rsidR="005D1FCC" w:rsidRDefault="005D1FCC" w:rsidP="004604B6">
      <w:pPr>
        <w:pStyle w:val="3"/>
        <w:numPr>
          <w:ilvl w:val="2"/>
          <w:numId w:val="24"/>
        </w:numPr>
      </w:pPr>
      <w:bookmarkStart w:id="120" w:name="_Toc463016077"/>
      <w:r>
        <w:rPr>
          <w:rFonts w:hint="eastAsia"/>
        </w:rPr>
        <w:t>信息发布</w:t>
      </w:r>
      <w:bookmarkEnd w:id="120"/>
    </w:p>
    <w:p w:rsidR="00DA2499" w:rsidRDefault="00DA2499" w:rsidP="00795EA1">
      <w:pPr>
        <w:spacing w:line="360" w:lineRule="auto"/>
        <w:ind w:firstLineChars="200" w:firstLine="480"/>
        <w:rPr>
          <w:sz w:val="24"/>
          <w:szCs w:val="24"/>
        </w:rPr>
      </w:pPr>
      <w:r w:rsidRPr="00DA2499">
        <w:rPr>
          <w:rFonts w:hint="eastAsia"/>
          <w:sz w:val="24"/>
          <w:szCs w:val="24"/>
        </w:rPr>
        <w:t>通过环保局内部网络</w:t>
      </w:r>
      <w:r w:rsidR="00A25B46">
        <w:rPr>
          <w:rFonts w:hint="eastAsia"/>
          <w:sz w:val="24"/>
          <w:szCs w:val="24"/>
        </w:rPr>
        <w:t>，</w:t>
      </w:r>
      <w:r w:rsidRPr="00DA2499">
        <w:rPr>
          <w:rFonts w:hint="eastAsia"/>
          <w:sz w:val="24"/>
          <w:szCs w:val="24"/>
        </w:rPr>
        <w:t>不同的部门可以通过服务</w:t>
      </w:r>
      <w:r w:rsidR="00A25B46">
        <w:rPr>
          <w:rFonts w:hint="eastAsia"/>
          <w:sz w:val="24"/>
          <w:szCs w:val="24"/>
        </w:rPr>
        <w:t>，</w:t>
      </w:r>
      <w:r w:rsidRPr="00DA2499">
        <w:rPr>
          <w:rFonts w:hint="eastAsia"/>
          <w:sz w:val="24"/>
          <w:szCs w:val="24"/>
        </w:rPr>
        <w:t>通过用户名和密码的验证获取发布的数据。系统信息发布主要是发布各种排污数据和报表。同时根据需要向企业开放浏览页面</w:t>
      </w:r>
      <w:r w:rsidR="00A25B46">
        <w:rPr>
          <w:rFonts w:hint="eastAsia"/>
          <w:sz w:val="24"/>
          <w:szCs w:val="24"/>
        </w:rPr>
        <w:t>，</w:t>
      </w:r>
      <w:r w:rsidRPr="00DA2499">
        <w:rPr>
          <w:rFonts w:hint="eastAsia"/>
          <w:sz w:val="24"/>
          <w:szCs w:val="24"/>
        </w:rPr>
        <w:t>例如企业可以通过信息发布查看本企业的相关情况。另外</w:t>
      </w:r>
      <w:r w:rsidR="00A25B46">
        <w:rPr>
          <w:rFonts w:hint="eastAsia"/>
          <w:sz w:val="24"/>
          <w:szCs w:val="24"/>
        </w:rPr>
        <w:t>，</w:t>
      </w:r>
      <w:r w:rsidRPr="00DA2499">
        <w:rPr>
          <w:rFonts w:hint="eastAsia"/>
          <w:sz w:val="24"/>
          <w:szCs w:val="24"/>
        </w:rPr>
        <w:t>系统也可以发布一些有关预警和应急事故处理的相关内容。当然不同的发布内容针对的是不同的用户。</w:t>
      </w:r>
    </w:p>
    <w:p w:rsidR="001C5BBC" w:rsidRDefault="001C5BBC" w:rsidP="00795EA1">
      <w:pPr>
        <w:pStyle w:val="4"/>
        <w:numPr>
          <w:ilvl w:val="3"/>
          <w:numId w:val="24"/>
        </w:numPr>
      </w:pPr>
      <w:r>
        <w:rPr>
          <w:rFonts w:hint="eastAsia"/>
        </w:rPr>
        <w:t>报表管理</w:t>
      </w:r>
    </w:p>
    <w:p w:rsidR="00765D1C" w:rsidRPr="00795EA1" w:rsidRDefault="00765D1C" w:rsidP="00795EA1">
      <w:pPr>
        <w:spacing w:line="360" w:lineRule="auto"/>
        <w:ind w:firstLineChars="200" w:firstLine="480"/>
        <w:rPr>
          <w:sz w:val="24"/>
          <w:szCs w:val="24"/>
        </w:rPr>
      </w:pPr>
      <w:r w:rsidRPr="00795EA1">
        <w:rPr>
          <w:rFonts w:hint="eastAsia"/>
          <w:sz w:val="24"/>
          <w:szCs w:val="24"/>
        </w:rPr>
        <w:t>系统可根据环境管理的需求，定期实现自动编制污染源数据评价报告。该报告分为日报、周报、月报、季报等，其内容包括在线监测设备的联网情况、监测数据的质量情况、监测结果的达标情况、污染物浓度及排放量等</w:t>
      </w:r>
    </w:p>
    <w:p w:rsidR="001C5BBC" w:rsidRPr="001C5BBC" w:rsidRDefault="001C5BBC" w:rsidP="00795EA1">
      <w:pPr>
        <w:spacing w:line="360" w:lineRule="auto"/>
        <w:ind w:firstLineChars="200" w:firstLine="480"/>
        <w:rPr>
          <w:sz w:val="24"/>
          <w:szCs w:val="24"/>
        </w:rPr>
      </w:pPr>
      <w:r w:rsidRPr="001C5BBC">
        <w:rPr>
          <w:rFonts w:hint="eastAsia"/>
          <w:sz w:val="24"/>
          <w:szCs w:val="24"/>
        </w:rPr>
        <w:t>站点数据报表：可灵活定制报表表头，根据企业各基本属性的查询，查询出相应的企业，并对企业及相应排口，选择需要统计报表类型：日报表，月报表，年报表，自定义报表，选择需要统计的监测因子，并可选择是否需要显示该因子的最大值，最小值，或总量等；选择统计时间；生成综合报表，可直接进行打印输出或导出和文档；可将此综合报表设置成模板报表，以便今后统计。</w:t>
      </w:r>
    </w:p>
    <w:p w:rsidR="001C5BBC" w:rsidRPr="001C5BBC" w:rsidRDefault="001C5BBC" w:rsidP="00795EA1">
      <w:pPr>
        <w:spacing w:line="360" w:lineRule="auto"/>
        <w:ind w:firstLineChars="200" w:firstLine="480"/>
        <w:rPr>
          <w:sz w:val="24"/>
          <w:szCs w:val="24"/>
        </w:rPr>
      </w:pPr>
      <w:r w:rsidRPr="001C5BBC">
        <w:rPr>
          <w:rFonts w:hint="eastAsia"/>
          <w:sz w:val="24"/>
          <w:szCs w:val="24"/>
        </w:rPr>
        <w:t>地区总量报表：可选择区域，或流域，及行业，选择统计时间，及监测因子，统计出该区域内，所有企业该因子的总量统计报表，可直接进行打印输出或导出</w:t>
      </w:r>
      <w:r w:rsidRPr="001C5BBC">
        <w:rPr>
          <w:rFonts w:hint="eastAsia"/>
          <w:sz w:val="24"/>
          <w:szCs w:val="24"/>
        </w:rPr>
        <w:lastRenderedPageBreak/>
        <w:t>excl</w:t>
      </w:r>
      <w:r w:rsidRPr="001C5BBC">
        <w:rPr>
          <w:rFonts w:hint="eastAsia"/>
          <w:sz w:val="24"/>
          <w:szCs w:val="24"/>
        </w:rPr>
        <w:t>和文档。</w:t>
      </w:r>
    </w:p>
    <w:p w:rsidR="001C5BBC" w:rsidRPr="001C5BBC" w:rsidRDefault="001C5BBC" w:rsidP="00795EA1">
      <w:pPr>
        <w:spacing w:line="360" w:lineRule="auto"/>
        <w:ind w:firstLineChars="200" w:firstLine="480"/>
        <w:rPr>
          <w:sz w:val="24"/>
          <w:szCs w:val="24"/>
        </w:rPr>
      </w:pPr>
      <w:r w:rsidRPr="001C5BBC">
        <w:rPr>
          <w:rFonts w:hint="eastAsia"/>
          <w:sz w:val="24"/>
          <w:szCs w:val="24"/>
        </w:rPr>
        <w:t>站点运行率报表：根据企业各基本属性的查询，查询出相应的企业，并对企业及相应排口，选择需要统计报表类型：日报表，月报表，年报表，自定义报表，选择相应的时间，生成运行率报表。</w:t>
      </w:r>
    </w:p>
    <w:p w:rsidR="001C5BBC" w:rsidRPr="001C5BBC" w:rsidRDefault="001C5BBC" w:rsidP="00795EA1">
      <w:pPr>
        <w:spacing w:line="360" w:lineRule="auto"/>
        <w:ind w:firstLineChars="200" w:firstLine="480"/>
        <w:rPr>
          <w:sz w:val="24"/>
          <w:szCs w:val="24"/>
        </w:rPr>
      </w:pPr>
      <w:r w:rsidRPr="001C5BBC">
        <w:rPr>
          <w:rFonts w:hint="eastAsia"/>
          <w:sz w:val="24"/>
          <w:szCs w:val="24"/>
        </w:rPr>
        <w:t>地区运行率报表：选择需要统计的区域，并选择需要统计的时间，统计出该区域内，所有企业的运行率报表，可直接进行打印输出或导出和文档。</w:t>
      </w:r>
    </w:p>
    <w:p w:rsidR="001C5BBC" w:rsidRPr="001C5BBC" w:rsidRDefault="001C5BBC" w:rsidP="00795EA1">
      <w:pPr>
        <w:spacing w:line="360" w:lineRule="auto"/>
        <w:ind w:firstLineChars="200" w:firstLine="480"/>
        <w:rPr>
          <w:sz w:val="24"/>
          <w:szCs w:val="24"/>
        </w:rPr>
      </w:pPr>
      <w:r w:rsidRPr="001C5BBC">
        <w:rPr>
          <w:rFonts w:hint="eastAsia"/>
          <w:sz w:val="24"/>
          <w:szCs w:val="24"/>
        </w:rPr>
        <w:t>总量减排报表：根据企业各基本属性的查询，查询出相应的企业，并对企业及相应排口，选择需要统计报表类型：日报表，月报表，年报表，自定义报表，选择需要统计的监测因子和统计时间，以月为单位，统计出所选企业排口的因子减排统计报表及年排放量百分比，可直接进行打印输出或导出和文档。</w:t>
      </w:r>
    </w:p>
    <w:p w:rsidR="001C5BBC" w:rsidRPr="001C5BBC" w:rsidRDefault="001C5BBC" w:rsidP="00795EA1">
      <w:pPr>
        <w:spacing w:line="360" w:lineRule="auto"/>
        <w:ind w:firstLineChars="200" w:firstLine="480"/>
        <w:rPr>
          <w:sz w:val="24"/>
          <w:szCs w:val="24"/>
        </w:rPr>
      </w:pPr>
      <w:r w:rsidRPr="001C5BBC">
        <w:rPr>
          <w:rFonts w:hint="eastAsia"/>
          <w:sz w:val="24"/>
          <w:szCs w:val="24"/>
        </w:rPr>
        <w:t>超标数据平均值：根据企业各基本属性的査询，查询出相应的企业，并对企业及相应排口，选择需要统计的监测因子和监测时间，系统自动统计处该时间段内，所选中企业排口中监测因子超标数据的平均值信息，可直接进行打印输出或导出和文档；</w:t>
      </w:r>
    </w:p>
    <w:p w:rsidR="001C5BBC" w:rsidRDefault="001C5BBC" w:rsidP="00795EA1">
      <w:pPr>
        <w:spacing w:line="360" w:lineRule="auto"/>
        <w:ind w:firstLineChars="200" w:firstLine="480"/>
        <w:rPr>
          <w:sz w:val="24"/>
          <w:szCs w:val="24"/>
        </w:rPr>
      </w:pPr>
      <w:r w:rsidRPr="001C5BBC">
        <w:rPr>
          <w:rFonts w:hint="eastAsia"/>
          <w:sz w:val="24"/>
          <w:szCs w:val="24"/>
        </w:rPr>
        <w:t>模板报表：模板报表是根据一些标准报表的格式系统进行设置，并按照此格式进行报表统计。根据企业各基本属性的查询，查询出相应的企业，并对企业及相应排口，选择需要统计的报表模板，选择需要统计的时间，生成综合报表，可直接进行打印输出或导出和文档。</w:t>
      </w:r>
    </w:p>
    <w:p w:rsidR="00765D1C" w:rsidRDefault="00765D1C" w:rsidP="00795EA1">
      <w:pPr>
        <w:pStyle w:val="4"/>
        <w:numPr>
          <w:ilvl w:val="3"/>
          <w:numId w:val="24"/>
        </w:numPr>
      </w:pPr>
      <w:r w:rsidRPr="00765D1C">
        <w:rPr>
          <w:rFonts w:hint="eastAsia"/>
        </w:rPr>
        <w:t>门户网站</w:t>
      </w:r>
    </w:p>
    <w:p w:rsidR="00765D1C" w:rsidRDefault="00765D1C" w:rsidP="00795EA1">
      <w:pPr>
        <w:spacing w:line="360" w:lineRule="auto"/>
        <w:ind w:firstLineChars="200" w:firstLine="480"/>
        <w:rPr>
          <w:sz w:val="24"/>
          <w:szCs w:val="24"/>
        </w:rPr>
      </w:pPr>
      <w:r w:rsidRPr="00765D1C">
        <w:rPr>
          <w:rFonts w:hint="eastAsia"/>
          <w:sz w:val="24"/>
          <w:szCs w:val="24"/>
        </w:rPr>
        <w:t>包含通知公告、工作动态、政策法规、资料下载、信息发布、业务专题分析、用户登录、网站链按等内容。通过门户网站可实现市环保局、区县环保局、排污企业之问的信息发布与交流，同时满足各类环境管理需求。市环保局可将自动监控的各相关要求、技术规范、最新动态、专题报告进行发布，企业可上报在线设备自检报告，区县监测站可上报比对监测数据。</w:t>
      </w:r>
    </w:p>
    <w:p w:rsidR="00BA338F" w:rsidRPr="00DA2499" w:rsidRDefault="00BA338F" w:rsidP="00795EA1">
      <w:pPr>
        <w:spacing w:line="360" w:lineRule="auto"/>
        <w:ind w:firstLineChars="200" w:firstLine="480"/>
        <w:rPr>
          <w:sz w:val="24"/>
          <w:szCs w:val="24"/>
        </w:rPr>
      </w:pPr>
      <w:r w:rsidRPr="00BA338F">
        <w:rPr>
          <w:rFonts w:hint="eastAsia"/>
          <w:sz w:val="24"/>
          <w:szCs w:val="24"/>
        </w:rPr>
        <w:t>系统水气界面保持一致，水气界面分开布置；通过工艺图组态工具实现现场工艺画面及实时数据的图形化显示：在同一界面中支持多污染源各类实时数据的综合显示，例如处理设施监控信息与监测数据结合起来展现：数据展现形式包括：曲线图、列表、工艺图、频度图等．信息量应丰富全面，满足管理需要；展示区</w:t>
      </w:r>
      <w:r w:rsidRPr="00BA338F">
        <w:rPr>
          <w:rFonts w:hint="eastAsia"/>
          <w:sz w:val="24"/>
          <w:szCs w:val="24"/>
        </w:rPr>
        <w:lastRenderedPageBreak/>
        <w:t>分通过和未通过比对验收的监控数据；可按某种污染物浓度、超标倍数进行排序：界面首先显示通过自动审核的数据，在数据经过人工审核后，在本条记录加上标志．人工审核剔除的数据不在界面展示。</w:t>
      </w:r>
    </w:p>
    <w:p w:rsidR="005D1FCC" w:rsidRDefault="005D1FCC" w:rsidP="009E7684">
      <w:pPr>
        <w:pStyle w:val="4"/>
        <w:numPr>
          <w:ilvl w:val="3"/>
          <w:numId w:val="24"/>
        </w:numPr>
      </w:pPr>
      <w:r>
        <w:rPr>
          <w:rFonts w:hint="eastAsia"/>
        </w:rPr>
        <w:t>GIS</w:t>
      </w:r>
      <w:r>
        <w:rPr>
          <w:rFonts w:hint="eastAsia"/>
        </w:rPr>
        <w:t>应用（地图展示）</w:t>
      </w:r>
    </w:p>
    <w:p w:rsidR="00DA2499" w:rsidRDefault="00DA2499" w:rsidP="00C201D8">
      <w:pPr>
        <w:spacing w:line="360" w:lineRule="auto"/>
        <w:ind w:firstLineChars="200" w:firstLine="480"/>
        <w:rPr>
          <w:sz w:val="24"/>
          <w:szCs w:val="24"/>
        </w:rPr>
      </w:pPr>
      <w:r w:rsidRPr="00DA2499">
        <w:rPr>
          <w:rFonts w:hint="eastAsia"/>
          <w:sz w:val="24"/>
          <w:szCs w:val="24"/>
        </w:rPr>
        <w:t>GIS</w:t>
      </w:r>
      <w:r w:rsidRPr="00DA2499">
        <w:rPr>
          <w:rFonts w:hint="eastAsia"/>
          <w:sz w:val="24"/>
          <w:szCs w:val="24"/>
        </w:rPr>
        <w:t>系统即地理信息系统</w:t>
      </w:r>
      <w:r w:rsidR="00A25B46">
        <w:rPr>
          <w:rFonts w:hint="eastAsia"/>
          <w:sz w:val="24"/>
          <w:szCs w:val="24"/>
        </w:rPr>
        <w:t>，</w:t>
      </w:r>
      <w:r w:rsidRPr="00DA2499">
        <w:rPr>
          <w:rFonts w:hint="eastAsia"/>
          <w:sz w:val="24"/>
          <w:szCs w:val="24"/>
        </w:rPr>
        <w:t>是一种基于计算机的工具</w:t>
      </w:r>
      <w:r w:rsidR="00A25B46">
        <w:rPr>
          <w:rFonts w:hint="eastAsia"/>
          <w:sz w:val="24"/>
          <w:szCs w:val="24"/>
        </w:rPr>
        <w:t>，</w:t>
      </w:r>
      <w:r w:rsidRPr="00DA2499">
        <w:rPr>
          <w:rFonts w:hint="eastAsia"/>
          <w:sz w:val="24"/>
          <w:szCs w:val="24"/>
        </w:rPr>
        <w:t>它可以对在地球上存在的东西和发生的事件进行成图和分析。技术把地图这种独特的视觉化效果和地理分析功能与一般的数据库操作</w:t>
      </w:r>
      <w:r w:rsidR="00C201D8">
        <w:rPr>
          <w:rFonts w:hint="eastAsia"/>
          <w:sz w:val="24"/>
          <w:szCs w:val="24"/>
        </w:rPr>
        <w:t>（</w:t>
      </w:r>
      <w:r w:rsidR="00C201D8" w:rsidRPr="00DA2499">
        <w:rPr>
          <w:rFonts w:hint="eastAsia"/>
          <w:sz w:val="24"/>
          <w:szCs w:val="24"/>
        </w:rPr>
        <w:t>例如查询和统计分析等</w:t>
      </w:r>
      <w:r w:rsidR="00C201D8">
        <w:rPr>
          <w:rFonts w:hint="eastAsia"/>
          <w:sz w:val="24"/>
          <w:szCs w:val="24"/>
        </w:rPr>
        <w:t>）</w:t>
      </w:r>
      <w:r w:rsidRPr="00DA2499">
        <w:rPr>
          <w:rFonts w:hint="eastAsia"/>
          <w:sz w:val="24"/>
          <w:szCs w:val="24"/>
        </w:rPr>
        <w:t>集成在一起。可实现对地图的放大、缩小、平移、取点操作</w:t>
      </w:r>
      <w:r w:rsidR="00A25B46">
        <w:rPr>
          <w:rFonts w:hint="eastAsia"/>
          <w:sz w:val="24"/>
          <w:szCs w:val="24"/>
        </w:rPr>
        <w:t>，</w:t>
      </w:r>
      <w:r w:rsidRPr="00DA2499">
        <w:rPr>
          <w:rFonts w:hint="eastAsia"/>
          <w:sz w:val="24"/>
          <w:szCs w:val="24"/>
        </w:rPr>
        <w:t>提供鹰眼视图</w:t>
      </w:r>
      <w:r w:rsidR="00C201D8">
        <w:rPr>
          <w:rFonts w:hint="eastAsia"/>
          <w:sz w:val="24"/>
          <w:szCs w:val="24"/>
        </w:rPr>
        <w:t>；</w:t>
      </w:r>
      <w:r w:rsidRPr="00DA2499">
        <w:rPr>
          <w:rFonts w:hint="eastAsia"/>
          <w:sz w:val="24"/>
          <w:szCs w:val="24"/>
        </w:rPr>
        <w:t>可以对不同图层进行控制</w:t>
      </w:r>
      <w:r w:rsidR="00A25B46">
        <w:rPr>
          <w:rFonts w:hint="eastAsia"/>
          <w:sz w:val="24"/>
          <w:szCs w:val="24"/>
        </w:rPr>
        <w:t>，</w:t>
      </w:r>
      <w:r w:rsidRPr="00DA2499">
        <w:rPr>
          <w:rFonts w:hint="eastAsia"/>
          <w:sz w:val="24"/>
          <w:szCs w:val="24"/>
        </w:rPr>
        <w:t>根据需要隐藏或显示特定的图层信息</w:t>
      </w:r>
      <w:r w:rsidR="00C201D8">
        <w:rPr>
          <w:rFonts w:hint="eastAsia"/>
          <w:sz w:val="24"/>
          <w:szCs w:val="24"/>
        </w:rPr>
        <w:t>；</w:t>
      </w:r>
      <w:r w:rsidRPr="00DA2499">
        <w:rPr>
          <w:rFonts w:hint="eastAsia"/>
          <w:sz w:val="24"/>
          <w:szCs w:val="24"/>
        </w:rPr>
        <w:t>可以根据列表或搜索条件定位到地图上不同的站点</w:t>
      </w:r>
      <w:r w:rsidR="00A25B46">
        <w:rPr>
          <w:rFonts w:hint="eastAsia"/>
          <w:sz w:val="24"/>
          <w:szCs w:val="24"/>
        </w:rPr>
        <w:t>，</w:t>
      </w:r>
      <w:r w:rsidRPr="00DA2499">
        <w:rPr>
          <w:rFonts w:hint="eastAsia"/>
          <w:sz w:val="24"/>
          <w:szCs w:val="24"/>
        </w:rPr>
        <w:t>并显示该站点各监测项目的信息</w:t>
      </w:r>
      <w:r w:rsidR="00C201D8">
        <w:rPr>
          <w:rFonts w:hint="eastAsia"/>
          <w:sz w:val="24"/>
          <w:szCs w:val="24"/>
        </w:rPr>
        <w:t>；</w:t>
      </w:r>
      <w:r w:rsidRPr="00DA2499">
        <w:rPr>
          <w:rFonts w:hint="eastAsia"/>
          <w:sz w:val="24"/>
          <w:szCs w:val="24"/>
        </w:rPr>
        <w:t>可以不同的形状、颜色区别显示各种不同监测业务的站点、在线站点与不在线站点</w:t>
      </w:r>
      <w:r w:rsidR="00C201D8">
        <w:rPr>
          <w:rFonts w:hint="eastAsia"/>
          <w:sz w:val="24"/>
          <w:szCs w:val="24"/>
        </w:rPr>
        <w:t>。</w:t>
      </w:r>
    </w:p>
    <w:p w:rsidR="00C201D8" w:rsidRPr="00C201D8" w:rsidRDefault="003E326D" w:rsidP="003E326D">
      <w:pPr>
        <w:spacing w:line="360" w:lineRule="auto"/>
        <w:ind w:firstLineChars="200" w:firstLine="600"/>
        <w:rPr>
          <w:sz w:val="24"/>
          <w:szCs w:val="24"/>
        </w:rPr>
      </w:pPr>
      <w:r>
        <w:rPr>
          <w:sz w:val="30"/>
          <w:szCs w:val="30"/>
        </w:rPr>
        <w:fldChar w:fldCharType="begin"/>
      </w:r>
      <w:r>
        <w:rPr>
          <w:sz w:val="30"/>
          <w:szCs w:val="30"/>
        </w:rPr>
        <w:instrText xml:space="preserve"> </w:instrText>
      </w:r>
      <w:r>
        <w:rPr>
          <w:rFonts w:hint="eastAsia"/>
          <w:sz w:val="30"/>
          <w:szCs w:val="30"/>
        </w:rPr>
        <w:instrText>eq \o\ac(</w:instrText>
      </w:r>
      <w:r>
        <w:rPr>
          <w:rFonts w:hint="eastAsia"/>
          <w:sz w:val="30"/>
          <w:szCs w:val="30"/>
        </w:rPr>
        <w:instrText>○</w:instrText>
      </w:r>
      <w:r>
        <w:rPr>
          <w:rFonts w:hint="eastAsia"/>
          <w:sz w:val="30"/>
          <w:szCs w:val="30"/>
        </w:rPr>
        <w:instrText>,</w:instrText>
      </w:r>
      <w:r w:rsidRPr="003E326D">
        <w:rPr>
          <w:rFonts w:ascii="Calibri" w:hint="eastAsia"/>
          <w:position w:val="4"/>
          <w:szCs w:val="30"/>
        </w:rPr>
        <w:instrText>1</w:instrText>
      </w:r>
      <w:r>
        <w:rPr>
          <w:rFonts w:hint="eastAsia"/>
          <w:sz w:val="30"/>
          <w:szCs w:val="30"/>
        </w:rPr>
        <w:instrText>)</w:instrText>
      </w:r>
      <w:r>
        <w:rPr>
          <w:sz w:val="30"/>
          <w:szCs w:val="30"/>
        </w:rPr>
        <w:fldChar w:fldCharType="end"/>
      </w:r>
      <w:r w:rsidR="00C201D8">
        <w:rPr>
          <w:rFonts w:hint="eastAsia"/>
          <w:sz w:val="24"/>
          <w:szCs w:val="24"/>
        </w:rPr>
        <w:t>系</w:t>
      </w:r>
      <w:r w:rsidR="00C201D8" w:rsidRPr="00C201D8">
        <w:rPr>
          <w:rFonts w:hint="eastAsia"/>
          <w:sz w:val="24"/>
          <w:szCs w:val="24"/>
        </w:rPr>
        <w:t>统具备在</w:t>
      </w:r>
      <w:r w:rsidR="00C201D8" w:rsidRPr="00C201D8">
        <w:rPr>
          <w:rFonts w:hint="eastAsia"/>
          <w:sz w:val="24"/>
          <w:szCs w:val="24"/>
        </w:rPr>
        <w:t>GIS</w:t>
      </w:r>
      <w:r w:rsidR="00C201D8" w:rsidRPr="00C201D8">
        <w:rPr>
          <w:rFonts w:hint="eastAsia"/>
          <w:sz w:val="24"/>
          <w:szCs w:val="24"/>
        </w:rPr>
        <w:t>地图标注污染源点位、显示通讯状态、超标状态、总量拄状图功能。②结合地理信息展示在线数据和统计数据。③系统具备区域内污染源统计功能，可生成专题图功能，如</w:t>
      </w:r>
      <w:r w:rsidR="00C201D8" w:rsidRPr="00C201D8">
        <w:rPr>
          <w:rFonts w:hint="eastAsia"/>
          <w:sz w:val="24"/>
          <w:szCs w:val="24"/>
        </w:rPr>
        <w:t>SO2</w:t>
      </w:r>
      <w:r w:rsidR="00C201D8" w:rsidRPr="00C201D8">
        <w:rPr>
          <w:rFonts w:hint="eastAsia"/>
          <w:sz w:val="24"/>
          <w:szCs w:val="24"/>
        </w:rPr>
        <w:t>和</w:t>
      </w:r>
      <w:r w:rsidR="00C201D8" w:rsidRPr="00C201D8">
        <w:rPr>
          <w:rFonts w:hint="eastAsia"/>
          <w:sz w:val="24"/>
          <w:szCs w:val="24"/>
        </w:rPr>
        <w:t>COD</w:t>
      </w:r>
      <w:r w:rsidR="00C201D8" w:rsidRPr="00C201D8">
        <w:rPr>
          <w:rFonts w:hint="eastAsia"/>
          <w:sz w:val="24"/>
          <w:szCs w:val="24"/>
        </w:rPr>
        <w:t>总量专题统计。</w:t>
      </w:r>
    </w:p>
    <w:p w:rsidR="005D1FCC" w:rsidRDefault="005D1FCC" w:rsidP="009E7684">
      <w:pPr>
        <w:pStyle w:val="3"/>
        <w:numPr>
          <w:ilvl w:val="2"/>
          <w:numId w:val="24"/>
        </w:numPr>
      </w:pPr>
      <w:bookmarkStart w:id="121" w:name="_Toc463016078"/>
      <w:r>
        <w:rPr>
          <w:rFonts w:hint="eastAsia"/>
        </w:rPr>
        <w:t>系统管理</w:t>
      </w:r>
      <w:bookmarkEnd w:id="121"/>
    </w:p>
    <w:p w:rsidR="007B2741" w:rsidRPr="007B2741" w:rsidRDefault="007B2741" w:rsidP="00FB132A">
      <w:pPr>
        <w:spacing w:line="360" w:lineRule="auto"/>
        <w:ind w:firstLineChars="200" w:firstLine="480"/>
        <w:rPr>
          <w:sz w:val="24"/>
          <w:szCs w:val="24"/>
        </w:rPr>
      </w:pPr>
      <w:r w:rsidRPr="007B2741">
        <w:rPr>
          <w:rFonts w:hint="eastAsia"/>
          <w:sz w:val="24"/>
          <w:szCs w:val="24"/>
        </w:rPr>
        <w:t>为了保证安全</w:t>
      </w:r>
      <w:r w:rsidR="00A25B46">
        <w:rPr>
          <w:rFonts w:hint="eastAsia"/>
          <w:sz w:val="24"/>
          <w:szCs w:val="24"/>
        </w:rPr>
        <w:t>，</w:t>
      </w:r>
      <w:r w:rsidRPr="007B2741">
        <w:rPr>
          <w:rFonts w:hint="eastAsia"/>
          <w:sz w:val="24"/>
          <w:szCs w:val="24"/>
        </w:rPr>
        <w:t>在系统登陆时需要输入用户名和密码</w:t>
      </w:r>
      <w:r w:rsidR="00A25B46">
        <w:rPr>
          <w:rFonts w:hint="eastAsia"/>
          <w:sz w:val="24"/>
          <w:szCs w:val="24"/>
        </w:rPr>
        <w:t>，</w:t>
      </w:r>
      <w:r w:rsidRPr="007B2741">
        <w:rPr>
          <w:rFonts w:hint="eastAsia"/>
          <w:sz w:val="24"/>
          <w:szCs w:val="24"/>
        </w:rPr>
        <w:t>成功登陆后根据用户名所附的权限进行相应的操作。</w:t>
      </w:r>
    </w:p>
    <w:p w:rsidR="007B2741" w:rsidRPr="007B2741" w:rsidRDefault="007B2741" w:rsidP="009E7684">
      <w:pPr>
        <w:pStyle w:val="4"/>
        <w:numPr>
          <w:ilvl w:val="3"/>
          <w:numId w:val="24"/>
        </w:numPr>
      </w:pPr>
      <w:r w:rsidRPr="007B2741">
        <w:rPr>
          <w:rFonts w:hint="eastAsia"/>
        </w:rPr>
        <w:t>用户及权限管理</w:t>
      </w:r>
    </w:p>
    <w:p w:rsidR="00F548C2" w:rsidRPr="007B2741" w:rsidRDefault="00036DF6" w:rsidP="00036DF6">
      <w:pPr>
        <w:spacing w:line="360" w:lineRule="auto"/>
        <w:ind w:firstLineChars="200" w:firstLine="480"/>
        <w:rPr>
          <w:sz w:val="24"/>
          <w:szCs w:val="24"/>
        </w:rPr>
      </w:pPr>
      <w:r>
        <w:rPr>
          <w:rFonts w:hint="eastAsia"/>
          <w:sz w:val="24"/>
          <w:szCs w:val="24"/>
        </w:rPr>
        <w:t>用户权限管理：基本信息管理及角色的分配，</w:t>
      </w:r>
      <w:r w:rsidR="00F548C2" w:rsidRPr="00F548C2">
        <w:rPr>
          <w:rFonts w:hint="eastAsia"/>
          <w:sz w:val="24"/>
          <w:szCs w:val="24"/>
        </w:rPr>
        <w:t>用户的创建，所属角色修改，删除等操作。密码修改：包括密码的修改和重置。控制用户可供查看的菜单权限，并可对角色进行修改；同时还可以控制可供用户查看的污染源数据权限。</w:t>
      </w:r>
    </w:p>
    <w:p w:rsidR="007B2741" w:rsidRPr="007B2741" w:rsidRDefault="007B2741" w:rsidP="00036DF6">
      <w:pPr>
        <w:pStyle w:val="4"/>
        <w:numPr>
          <w:ilvl w:val="3"/>
          <w:numId w:val="24"/>
        </w:numPr>
      </w:pPr>
      <w:r w:rsidRPr="007B2741">
        <w:rPr>
          <w:rFonts w:hint="eastAsia"/>
        </w:rPr>
        <w:t>操作日志管理</w:t>
      </w:r>
    </w:p>
    <w:p w:rsidR="007B2741" w:rsidRPr="007B2741" w:rsidRDefault="007B2741" w:rsidP="00036DF6">
      <w:pPr>
        <w:spacing w:line="360" w:lineRule="auto"/>
        <w:ind w:firstLineChars="200" w:firstLine="480"/>
        <w:rPr>
          <w:sz w:val="24"/>
          <w:szCs w:val="24"/>
        </w:rPr>
      </w:pPr>
      <w:r w:rsidRPr="007B2741">
        <w:rPr>
          <w:rFonts w:hint="eastAsia"/>
          <w:sz w:val="24"/>
          <w:szCs w:val="24"/>
        </w:rPr>
        <w:t>系统用户访问的每一个模块</w:t>
      </w:r>
      <w:r w:rsidR="00A25B46">
        <w:rPr>
          <w:rFonts w:hint="eastAsia"/>
          <w:sz w:val="24"/>
          <w:szCs w:val="24"/>
        </w:rPr>
        <w:t>，</w:t>
      </w:r>
      <w:r w:rsidRPr="007B2741">
        <w:rPr>
          <w:rFonts w:hint="eastAsia"/>
          <w:sz w:val="24"/>
          <w:szCs w:val="24"/>
        </w:rPr>
        <w:t>以及进行的操作类型、操作时间、用户帐号等</w:t>
      </w:r>
      <w:r w:rsidRPr="007B2741">
        <w:rPr>
          <w:rFonts w:hint="eastAsia"/>
          <w:sz w:val="24"/>
          <w:szCs w:val="24"/>
        </w:rPr>
        <w:lastRenderedPageBreak/>
        <w:t>信息系统都将进行记录。操作日志可实现查询功能。</w:t>
      </w:r>
    </w:p>
    <w:p w:rsidR="007B2741" w:rsidRPr="007B2741" w:rsidRDefault="007B2741" w:rsidP="00036DF6">
      <w:pPr>
        <w:pStyle w:val="4"/>
        <w:numPr>
          <w:ilvl w:val="3"/>
          <w:numId w:val="24"/>
        </w:numPr>
      </w:pPr>
      <w:r w:rsidRPr="007B2741">
        <w:rPr>
          <w:rFonts w:hint="eastAsia"/>
        </w:rPr>
        <w:t>监测指标管理</w:t>
      </w:r>
    </w:p>
    <w:p w:rsidR="007B2741" w:rsidRPr="007B2741" w:rsidRDefault="007B2741" w:rsidP="00036DF6">
      <w:pPr>
        <w:spacing w:line="360" w:lineRule="auto"/>
        <w:ind w:firstLineChars="200" w:firstLine="480"/>
        <w:rPr>
          <w:sz w:val="24"/>
          <w:szCs w:val="24"/>
        </w:rPr>
      </w:pPr>
      <w:r w:rsidRPr="007B2741">
        <w:rPr>
          <w:rFonts w:hint="eastAsia"/>
          <w:sz w:val="24"/>
          <w:szCs w:val="24"/>
        </w:rPr>
        <w:t>根据对各企业的监测要求</w:t>
      </w:r>
      <w:r w:rsidR="00A25B46">
        <w:rPr>
          <w:rFonts w:hint="eastAsia"/>
          <w:sz w:val="24"/>
          <w:szCs w:val="24"/>
        </w:rPr>
        <w:t>，</w:t>
      </w:r>
      <w:r w:rsidRPr="007B2741">
        <w:rPr>
          <w:rFonts w:hint="eastAsia"/>
          <w:sz w:val="24"/>
          <w:szCs w:val="24"/>
        </w:rPr>
        <w:t>划分监测项目</w:t>
      </w:r>
      <w:r w:rsidR="00A25B46">
        <w:rPr>
          <w:rFonts w:hint="eastAsia"/>
          <w:sz w:val="24"/>
          <w:szCs w:val="24"/>
        </w:rPr>
        <w:t>，</w:t>
      </w:r>
      <w:r w:rsidRPr="007B2741">
        <w:rPr>
          <w:rFonts w:hint="eastAsia"/>
          <w:sz w:val="24"/>
          <w:szCs w:val="24"/>
        </w:rPr>
        <w:t>如流量、</w:t>
      </w:r>
      <w:r w:rsidR="00036DF6">
        <w:rPr>
          <w:rFonts w:hint="eastAsia"/>
          <w:sz w:val="24"/>
          <w:szCs w:val="24"/>
        </w:rPr>
        <w:t>PH</w:t>
      </w:r>
      <w:r w:rsidRPr="007B2741">
        <w:rPr>
          <w:rFonts w:hint="eastAsia"/>
          <w:sz w:val="24"/>
          <w:szCs w:val="24"/>
        </w:rPr>
        <w:t>、总磷、氨氮、等</w:t>
      </w:r>
      <w:r w:rsidR="00A25B46">
        <w:rPr>
          <w:rFonts w:hint="eastAsia"/>
          <w:sz w:val="24"/>
          <w:szCs w:val="24"/>
        </w:rPr>
        <w:t>，</w:t>
      </w:r>
      <w:r w:rsidRPr="007B2741">
        <w:rPr>
          <w:rFonts w:hint="eastAsia"/>
          <w:sz w:val="24"/>
          <w:szCs w:val="24"/>
        </w:rPr>
        <w:t>对这些监测项目的指标进行定义、增加、删除、修改。</w:t>
      </w:r>
    </w:p>
    <w:p w:rsidR="005D1FCC" w:rsidRDefault="005D1FCC" w:rsidP="00036DF6">
      <w:pPr>
        <w:pStyle w:val="3"/>
        <w:numPr>
          <w:ilvl w:val="2"/>
          <w:numId w:val="24"/>
        </w:numPr>
      </w:pPr>
      <w:bookmarkStart w:id="122" w:name="_Toc463016079"/>
      <w:r>
        <w:rPr>
          <w:rFonts w:hint="eastAsia"/>
        </w:rPr>
        <w:t>系统间数据交换</w:t>
      </w:r>
      <w:bookmarkEnd w:id="122"/>
    </w:p>
    <w:p w:rsidR="00BA338F" w:rsidRDefault="00BA338F" w:rsidP="00036DF6">
      <w:pPr>
        <w:pStyle w:val="4"/>
        <w:numPr>
          <w:ilvl w:val="3"/>
          <w:numId w:val="24"/>
        </w:numPr>
      </w:pPr>
      <w:r>
        <w:rPr>
          <w:rFonts w:hint="eastAsia"/>
        </w:rPr>
        <w:t>与省级监控平台的联网</w:t>
      </w:r>
    </w:p>
    <w:p w:rsidR="00BA338F" w:rsidRPr="00036DF6" w:rsidRDefault="00BA338F" w:rsidP="00036DF6">
      <w:pPr>
        <w:spacing w:line="360" w:lineRule="auto"/>
        <w:ind w:firstLineChars="200" w:firstLine="480"/>
        <w:rPr>
          <w:sz w:val="24"/>
          <w:szCs w:val="24"/>
        </w:rPr>
      </w:pPr>
      <w:r w:rsidRPr="00036DF6">
        <w:rPr>
          <w:rFonts w:hint="eastAsia"/>
          <w:sz w:val="24"/>
          <w:szCs w:val="24"/>
        </w:rPr>
        <w:t>为加强对环境污染源的监督管理。提高对环境污染源的自动监控水平。保证污染源自动监控数据的实时、有效传输．国控重点企业的监控数据将“采用</w:t>
      </w:r>
      <w:r w:rsidRPr="00036DF6">
        <w:rPr>
          <w:rFonts w:hint="eastAsia"/>
          <w:sz w:val="24"/>
          <w:szCs w:val="24"/>
        </w:rPr>
        <w:t>XML</w:t>
      </w:r>
      <w:r w:rsidR="00036DF6">
        <w:rPr>
          <w:rFonts w:hint="eastAsia"/>
          <w:sz w:val="24"/>
          <w:szCs w:val="24"/>
        </w:rPr>
        <w:t>技术”</w:t>
      </w:r>
      <w:r w:rsidRPr="00036DF6">
        <w:rPr>
          <w:rFonts w:hint="eastAsia"/>
          <w:sz w:val="24"/>
          <w:szCs w:val="24"/>
        </w:rPr>
        <w:t>上报到省污染源平台。</w:t>
      </w:r>
    </w:p>
    <w:p w:rsidR="00036DF6" w:rsidRPr="00036DF6" w:rsidRDefault="00036DF6" w:rsidP="00036DF6">
      <w:pPr>
        <w:pStyle w:val="a5"/>
        <w:keepNext/>
        <w:keepLines/>
        <w:numPr>
          <w:ilvl w:val="0"/>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0"/>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0"/>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1"/>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1"/>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3"/>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BA338F" w:rsidRDefault="00BA338F" w:rsidP="00036DF6">
      <w:pPr>
        <w:pStyle w:val="4"/>
        <w:numPr>
          <w:ilvl w:val="3"/>
          <w:numId w:val="28"/>
        </w:numPr>
      </w:pPr>
      <w:r>
        <w:rPr>
          <w:rFonts w:hint="eastAsia"/>
        </w:rPr>
        <w:t>配合全站信息化建设</w:t>
      </w:r>
    </w:p>
    <w:p w:rsidR="00BA338F" w:rsidRDefault="00BA338F" w:rsidP="00036DF6">
      <w:pPr>
        <w:pStyle w:val="5"/>
        <w:numPr>
          <w:ilvl w:val="4"/>
          <w:numId w:val="28"/>
        </w:numPr>
      </w:pPr>
      <w:r>
        <w:rPr>
          <w:rFonts w:hint="eastAsia"/>
        </w:rPr>
        <w:t>配合内网门户建设</w:t>
      </w:r>
    </w:p>
    <w:p w:rsidR="00BA338F" w:rsidRDefault="00BA338F" w:rsidP="00036DF6">
      <w:pPr>
        <w:spacing w:line="360" w:lineRule="auto"/>
        <w:ind w:firstLineChars="200" w:firstLine="480"/>
      </w:pPr>
      <w:r w:rsidRPr="00036DF6">
        <w:rPr>
          <w:rFonts w:hint="eastAsia"/>
          <w:sz w:val="24"/>
          <w:szCs w:val="24"/>
        </w:rPr>
        <w:t>①配合市站软件系统的统一管理要求，与内网门户完成统一安全、权限认证，单点登录。②根据业务和管理需要定制报表，向内网门户推送。</w:t>
      </w:r>
    </w:p>
    <w:p w:rsidR="00036DF6" w:rsidRPr="00036DF6" w:rsidRDefault="00036DF6" w:rsidP="00036DF6">
      <w:pPr>
        <w:pStyle w:val="a5"/>
        <w:keepNext/>
        <w:keepLines/>
        <w:numPr>
          <w:ilvl w:val="0"/>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0"/>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0"/>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1"/>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1"/>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3"/>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3"/>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4"/>
          <w:numId w:val="30"/>
        </w:numPr>
        <w:spacing w:before="280" w:after="290" w:line="376" w:lineRule="auto"/>
        <w:ind w:firstLineChars="0"/>
        <w:outlineLvl w:val="4"/>
        <w:rPr>
          <w:b/>
          <w:bCs/>
          <w:vanish/>
          <w:sz w:val="28"/>
          <w:szCs w:val="28"/>
        </w:rPr>
      </w:pPr>
    </w:p>
    <w:p w:rsidR="00BA338F" w:rsidRDefault="00BA338F" w:rsidP="00036DF6">
      <w:pPr>
        <w:pStyle w:val="5"/>
        <w:numPr>
          <w:ilvl w:val="4"/>
          <w:numId w:val="30"/>
        </w:numPr>
      </w:pPr>
      <w:r>
        <w:rPr>
          <w:rFonts w:hint="eastAsia"/>
        </w:rPr>
        <w:t>配合市站资源的统一管理</w:t>
      </w:r>
    </w:p>
    <w:p w:rsidR="00BA338F" w:rsidRPr="00036DF6" w:rsidRDefault="00BA338F" w:rsidP="00036DF6">
      <w:pPr>
        <w:spacing w:line="360" w:lineRule="auto"/>
        <w:ind w:firstLineChars="200" w:firstLine="480"/>
        <w:rPr>
          <w:sz w:val="24"/>
          <w:szCs w:val="24"/>
        </w:rPr>
      </w:pPr>
      <w:r w:rsidRPr="00036DF6">
        <w:rPr>
          <w:rFonts w:hint="eastAsia"/>
          <w:sz w:val="24"/>
          <w:szCs w:val="24"/>
        </w:rPr>
        <w:t>调用全站信息系统的监测对象。保证代码、名称等数据的统一管理。</w:t>
      </w:r>
    </w:p>
    <w:p w:rsidR="00BA338F" w:rsidRDefault="00BA338F" w:rsidP="00036DF6">
      <w:pPr>
        <w:pStyle w:val="5"/>
        <w:numPr>
          <w:ilvl w:val="4"/>
          <w:numId w:val="30"/>
        </w:numPr>
      </w:pPr>
      <w:r>
        <w:rPr>
          <w:rFonts w:hint="eastAsia"/>
        </w:rPr>
        <w:t>监测报告的审核流程</w:t>
      </w:r>
    </w:p>
    <w:p w:rsidR="00BA338F" w:rsidRPr="00BA338F" w:rsidRDefault="00BA338F" w:rsidP="00036DF6">
      <w:pPr>
        <w:spacing w:line="360" w:lineRule="auto"/>
        <w:ind w:firstLineChars="200" w:firstLine="480"/>
      </w:pPr>
      <w:r w:rsidRPr="00036DF6">
        <w:rPr>
          <w:rFonts w:hint="eastAsia"/>
          <w:sz w:val="24"/>
          <w:szCs w:val="24"/>
        </w:rPr>
        <w:t>系统根据预设的固定格式展示至业务管理系统中，执行报告审核、发送、归档流程。</w:t>
      </w:r>
    </w:p>
    <w:p w:rsidR="00F41547" w:rsidRPr="00402FA9" w:rsidRDefault="00F5181F" w:rsidP="00BC695F">
      <w:pPr>
        <w:pStyle w:val="2"/>
        <w:numPr>
          <w:ilvl w:val="1"/>
          <w:numId w:val="30"/>
        </w:numPr>
      </w:pPr>
      <w:bookmarkStart w:id="123" w:name="_Toc463016080"/>
      <w:r>
        <w:rPr>
          <w:rFonts w:hint="eastAsia"/>
        </w:rPr>
        <w:lastRenderedPageBreak/>
        <w:t>污染源在线监控平台非功能性需求</w:t>
      </w:r>
      <w:bookmarkStart w:id="124" w:name="_Toc462988054"/>
      <w:bookmarkEnd w:id="123"/>
      <w:bookmarkEnd w:id="124"/>
    </w:p>
    <w:p w:rsidR="00402FA9" w:rsidRPr="00402FA9" w:rsidRDefault="00402FA9" w:rsidP="00402FA9">
      <w:pPr>
        <w:pStyle w:val="a5"/>
        <w:keepNext/>
        <w:keepLines/>
        <w:numPr>
          <w:ilvl w:val="0"/>
          <w:numId w:val="36"/>
        </w:numPr>
        <w:spacing w:before="260" w:after="260" w:line="416" w:lineRule="auto"/>
        <w:ind w:firstLineChars="0"/>
        <w:outlineLvl w:val="2"/>
        <w:rPr>
          <w:b/>
          <w:bCs/>
          <w:vanish/>
          <w:sz w:val="32"/>
          <w:szCs w:val="32"/>
        </w:rPr>
      </w:pPr>
      <w:bookmarkStart w:id="125" w:name="_Toc462988055"/>
      <w:bookmarkStart w:id="126" w:name="_Toc463015505"/>
      <w:bookmarkStart w:id="127" w:name="_Toc463016081"/>
      <w:bookmarkEnd w:id="125"/>
      <w:bookmarkEnd w:id="126"/>
      <w:bookmarkEnd w:id="127"/>
    </w:p>
    <w:p w:rsidR="00402FA9" w:rsidRPr="00402FA9" w:rsidRDefault="00402FA9" w:rsidP="00402FA9">
      <w:pPr>
        <w:pStyle w:val="a5"/>
        <w:keepNext/>
        <w:keepLines/>
        <w:numPr>
          <w:ilvl w:val="0"/>
          <w:numId w:val="36"/>
        </w:numPr>
        <w:spacing w:before="260" w:after="260" w:line="416" w:lineRule="auto"/>
        <w:ind w:firstLineChars="0"/>
        <w:outlineLvl w:val="2"/>
        <w:rPr>
          <w:b/>
          <w:bCs/>
          <w:vanish/>
          <w:sz w:val="32"/>
          <w:szCs w:val="32"/>
        </w:rPr>
      </w:pPr>
      <w:bookmarkStart w:id="128" w:name="_Toc463015506"/>
      <w:bookmarkStart w:id="129" w:name="_Toc463016082"/>
      <w:bookmarkEnd w:id="128"/>
      <w:bookmarkEnd w:id="129"/>
    </w:p>
    <w:p w:rsidR="00402FA9" w:rsidRPr="00402FA9" w:rsidRDefault="00402FA9" w:rsidP="00402FA9">
      <w:pPr>
        <w:pStyle w:val="a5"/>
        <w:keepNext/>
        <w:keepLines/>
        <w:numPr>
          <w:ilvl w:val="0"/>
          <w:numId w:val="36"/>
        </w:numPr>
        <w:spacing w:before="260" w:after="260" w:line="416" w:lineRule="auto"/>
        <w:ind w:firstLineChars="0"/>
        <w:outlineLvl w:val="2"/>
        <w:rPr>
          <w:b/>
          <w:bCs/>
          <w:vanish/>
          <w:sz w:val="32"/>
          <w:szCs w:val="32"/>
        </w:rPr>
      </w:pPr>
      <w:bookmarkStart w:id="130" w:name="_Toc463015507"/>
      <w:bookmarkStart w:id="131" w:name="_Toc463016083"/>
      <w:bookmarkEnd w:id="130"/>
      <w:bookmarkEnd w:id="131"/>
    </w:p>
    <w:p w:rsidR="00402FA9" w:rsidRPr="00402FA9" w:rsidRDefault="00402FA9" w:rsidP="00402FA9">
      <w:pPr>
        <w:pStyle w:val="a5"/>
        <w:keepNext/>
        <w:keepLines/>
        <w:numPr>
          <w:ilvl w:val="1"/>
          <w:numId w:val="36"/>
        </w:numPr>
        <w:spacing w:before="260" w:after="260" w:line="416" w:lineRule="auto"/>
        <w:ind w:firstLineChars="0"/>
        <w:outlineLvl w:val="2"/>
        <w:rPr>
          <w:b/>
          <w:bCs/>
          <w:vanish/>
          <w:sz w:val="32"/>
          <w:szCs w:val="32"/>
        </w:rPr>
      </w:pPr>
      <w:bookmarkStart w:id="132" w:name="_Toc463015508"/>
      <w:bookmarkStart w:id="133" w:name="_Toc463016084"/>
      <w:bookmarkEnd w:id="132"/>
      <w:bookmarkEnd w:id="133"/>
    </w:p>
    <w:p w:rsidR="00402FA9" w:rsidRPr="00402FA9" w:rsidRDefault="00402FA9" w:rsidP="00402FA9">
      <w:pPr>
        <w:pStyle w:val="a5"/>
        <w:keepNext/>
        <w:keepLines/>
        <w:numPr>
          <w:ilvl w:val="1"/>
          <w:numId w:val="36"/>
        </w:numPr>
        <w:spacing w:before="260" w:after="260" w:line="416" w:lineRule="auto"/>
        <w:ind w:firstLineChars="0"/>
        <w:outlineLvl w:val="2"/>
        <w:rPr>
          <w:b/>
          <w:bCs/>
          <w:vanish/>
          <w:sz w:val="32"/>
          <w:szCs w:val="32"/>
        </w:rPr>
      </w:pPr>
      <w:bookmarkStart w:id="134" w:name="_Toc463015509"/>
      <w:bookmarkStart w:id="135" w:name="_Toc463016085"/>
      <w:bookmarkEnd w:id="134"/>
      <w:bookmarkEnd w:id="135"/>
    </w:p>
    <w:p w:rsidR="00402FA9" w:rsidRPr="00402FA9" w:rsidRDefault="00402FA9" w:rsidP="00402FA9">
      <w:pPr>
        <w:pStyle w:val="a5"/>
        <w:keepNext/>
        <w:keepLines/>
        <w:numPr>
          <w:ilvl w:val="1"/>
          <w:numId w:val="36"/>
        </w:numPr>
        <w:spacing w:before="260" w:after="260" w:line="416" w:lineRule="auto"/>
        <w:ind w:firstLineChars="0"/>
        <w:outlineLvl w:val="2"/>
        <w:rPr>
          <w:b/>
          <w:bCs/>
          <w:vanish/>
          <w:sz w:val="32"/>
          <w:szCs w:val="32"/>
        </w:rPr>
      </w:pPr>
      <w:bookmarkStart w:id="136" w:name="_Toc463015510"/>
      <w:bookmarkStart w:id="137" w:name="_Toc463016086"/>
      <w:bookmarkEnd w:id="136"/>
      <w:bookmarkEnd w:id="137"/>
    </w:p>
    <w:p w:rsidR="00C37D52" w:rsidRDefault="00C37D52" w:rsidP="00402FA9">
      <w:pPr>
        <w:pStyle w:val="3"/>
        <w:numPr>
          <w:ilvl w:val="2"/>
          <w:numId w:val="36"/>
        </w:numPr>
      </w:pPr>
      <w:bookmarkStart w:id="138" w:name="_Toc463016087"/>
      <w:r>
        <w:rPr>
          <w:rFonts w:hint="eastAsia"/>
        </w:rPr>
        <w:t>安全性</w:t>
      </w:r>
      <w:bookmarkEnd w:id="138"/>
    </w:p>
    <w:p w:rsidR="00C37D52" w:rsidRDefault="00C37D52" w:rsidP="00FB132A">
      <w:pPr>
        <w:spacing w:line="360" w:lineRule="auto"/>
        <w:ind w:firstLineChars="200" w:firstLine="480"/>
      </w:pPr>
      <w:r w:rsidRPr="00C37D52">
        <w:rPr>
          <w:rFonts w:hint="eastAsia"/>
          <w:sz w:val="24"/>
          <w:szCs w:val="24"/>
        </w:rPr>
        <w:t>要保证报警子系统和数据采集子系统数据访问的安全性，必须针对</w:t>
      </w:r>
      <w:r w:rsidRPr="00C37D52">
        <w:rPr>
          <w:rFonts w:hint="eastAsia"/>
          <w:sz w:val="24"/>
          <w:szCs w:val="24"/>
        </w:rPr>
        <w:t xml:space="preserve"> IP </w:t>
      </w:r>
      <w:r w:rsidRPr="00C37D52">
        <w:rPr>
          <w:rFonts w:hint="eastAsia"/>
          <w:sz w:val="24"/>
          <w:szCs w:val="24"/>
        </w:rPr>
        <w:t>地址的来源进行严格的鉴别。包括前端的操作平台和后台的数据库系统都必须严格执行</w:t>
      </w:r>
      <w:r w:rsidRPr="00C37D52">
        <w:rPr>
          <w:rFonts w:hint="eastAsia"/>
          <w:sz w:val="24"/>
          <w:szCs w:val="24"/>
        </w:rPr>
        <w:t xml:space="preserve"> C2 </w:t>
      </w:r>
      <w:r w:rsidRPr="00C37D52">
        <w:rPr>
          <w:rFonts w:hint="eastAsia"/>
          <w:sz w:val="24"/>
          <w:szCs w:val="24"/>
        </w:rPr>
        <w:t>等级以上的安全标准</w:t>
      </w:r>
      <w:r w:rsidR="009230F7">
        <w:rPr>
          <w:rFonts w:hint="eastAsia"/>
          <w:sz w:val="24"/>
          <w:szCs w:val="24"/>
        </w:rPr>
        <w:t>；</w:t>
      </w:r>
      <w:r w:rsidRPr="00C37D52">
        <w:rPr>
          <w:rFonts w:hint="eastAsia"/>
          <w:sz w:val="24"/>
          <w:szCs w:val="24"/>
        </w:rPr>
        <w:t>同时，对系统的应用人员进行严格的身份管理认证，确保登录人员身份确定，防止伪造身份登录调用系统信息。通过对日志功能对执行操作的用户、登录机器的</w:t>
      </w:r>
      <w:r w:rsidRPr="00C37D52">
        <w:rPr>
          <w:rFonts w:hint="eastAsia"/>
          <w:sz w:val="24"/>
          <w:szCs w:val="24"/>
        </w:rPr>
        <w:t xml:space="preserve"> IP </w:t>
      </w:r>
      <w:r w:rsidRPr="00C37D52">
        <w:rPr>
          <w:rFonts w:hint="eastAsia"/>
          <w:sz w:val="24"/>
          <w:szCs w:val="24"/>
        </w:rPr>
        <w:t>地址、进行操作的类型以及操作的对象和执行的时间记录，为日后的审计、核查工作做好准备。</w:t>
      </w:r>
    </w:p>
    <w:p w:rsidR="00C37D52" w:rsidRDefault="00C37D52" w:rsidP="00F41547">
      <w:pPr>
        <w:pStyle w:val="3"/>
        <w:numPr>
          <w:ilvl w:val="2"/>
          <w:numId w:val="36"/>
        </w:numPr>
      </w:pPr>
      <w:bookmarkStart w:id="139" w:name="_Toc463016088"/>
      <w:r>
        <w:rPr>
          <w:rFonts w:hint="eastAsia"/>
        </w:rPr>
        <w:t>系统性能</w:t>
      </w:r>
      <w:bookmarkEnd w:id="139"/>
    </w:p>
    <w:p w:rsidR="00C37D52" w:rsidRPr="00C37D52" w:rsidRDefault="00C37D52" w:rsidP="00C37D52">
      <w:pPr>
        <w:spacing w:line="360" w:lineRule="auto"/>
        <w:ind w:firstLineChars="200" w:firstLine="480"/>
        <w:rPr>
          <w:sz w:val="24"/>
          <w:szCs w:val="24"/>
        </w:rPr>
      </w:pPr>
      <w:r w:rsidRPr="00C37D52">
        <w:rPr>
          <w:rFonts w:hint="eastAsia"/>
          <w:sz w:val="24"/>
          <w:szCs w:val="24"/>
        </w:rPr>
        <w:t>对于报警子系统要求具有较高的时效性，对于一般操作需要再</w:t>
      </w:r>
      <w:r w:rsidRPr="00C37D52">
        <w:rPr>
          <w:rFonts w:hint="eastAsia"/>
          <w:sz w:val="24"/>
          <w:szCs w:val="24"/>
        </w:rPr>
        <w:t xml:space="preserve"> 5 </w:t>
      </w:r>
      <w:r w:rsidRPr="00C37D52">
        <w:rPr>
          <w:rFonts w:hint="eastAsia"/>
          <w:sz w:val="24"/>
          <w:szCs w:val="24"/>
        </w:rPr>
        <w:t>秒钟内实现响应，对于复杂操作也要求在</w:t>
      </w:r>
      <w:r w:rsidRPr="00C37D52">
        <w:rPr>
          <w:rFonts w:hint="eastAsia"/>
          <w:sz w:val="24"/>
          <w:szCs w:val="24"/>
        </w:rPr>
        <w:t xml:space="preserve"> 30 </w:t>
      </w:r>
      <w:r w:rsidRPr="00C37D52">
        <w:rPr>
          <w:rFonts w:hint="eastAsia"/>
          <w:sz w:val="24"/>
          <w:szCs w:val="24"/>
        </w:rPr>
        <w:t>秒钟内完成相应</w:t>
      </w:r>
      <w:r w:rsidR="009230F7">
        <w:rPr>
          <w:rFonts w:hint="eastAsia"/>
          <w:sz w:val="24"/>
          <w:szCs w:val="24"/>
        </w:rPr>
        <w:t>；</w:t>
      </w:r>
      <w:r w:rsidRPr="00C37D52">
        <w:rPr>
          <w:rFonts w:hint="eastAsia"/>
          <w:sz w:val="24"/>
          <w:szCs w:val="24"/>
        </w:rPr>
        <w:t>为系统配置大容量的存储空间，将重要的数据和信息保存一年以上，将汇总信息进行长期保存。其他非重要监测数据及报警原始信息建议至少保存半年后定期删除。全部子系统都要通过接口进行相互交互，以保证各个模块间的相互联系。详细制定每个子系统的接口，并对其功能进行严格定义，统一数据文件和共享文件的接口。</w:t>
      </w:r>
    </w:p>
    <w:p w:rsidR="00C37D52" w:rsidRDefault="00C37D52" w:rsidP="00F41547">
      <w:pPr>
        <w:pStyle w:val="3"/>
        <w:numPr>
          <w:ilvl w:val="2"/>
          <w:numId w:val="36"/>
        </w:numPr>
      </w:pPr>
      <w:bookmarkStart w:id="140" w:name="_Toc463016089"/>
      <w:r>
        <w:rPr>
          <w:rFonts w:hint="eastAsia"/>
        </w:rPr>
        <w:t>可靠性</w:t>
      </w:r>
      <w:bookmarkEnd w:id="140"/>
    </w:p>
    <w:p w:rsidR="00C37D52" w:rsidRPr="00C37D52" w:rsidRDefault="00C37D52" w:rsidP="00C37D52">
      <w:pPr>
        <w:spacing w:line="360" w:lineRule="auto"/>
        <w:ind w:firstLineChars="200" w:firstLine="480"/>
        <w:rPr>
          <w:sz w:val="24"/>
          <w:szCs w:val="24"/>
        </w:rPr>
      </w:pPr>
      <w:r w:rsidRPr="00C37D52">
        <w:rPr>
          <w:rFonts w:hint="eastAsia"/>
          <w:sz w:val="24"/>
          <w:szCs w:val="24"/>
        </w:rPr>
        <w:t>保证系统可以进行每天二十四小时的不间断工作，同时对系统本身的进程还要具有看护功能。通过对用户输入的全部数据进行检查，以排除错误的数据和空数据，保证了输入数据的正确性，进而有效屏蔽用户出现错误操作，提高系统的容错能力，将错误发生的可能性降到最低</w:t>
      </w:r>
      <w:r w:rsidR="009230F7">
        <w:rPr>
          <w:rFonts w:hint="eastAsia"/>
          <w:sz w:val="24"/>
          <w:szCs w:val="24"/>
        </w:rPr>
        <w:t>；</w:t>
      </w:r>
      <w:r w:rsidRPr="00C37D52">
        <w:rPr>
          <w:rFonts w:hint="eastAsia"/>
          <w:sz w:val="24"/>
          <w:szCs w:val="24"/>
        </w:rPr>
        <w:t>当发生错误的时候充分显示错误信息，方便维护人员尽快查找错误并排除错误，同时保证不会因为软件故障而引起其他系统再启动。如发生突然断电的情况，可实现断电保护并恢复文件。</w:t>
      </w:r>
    </w:p>
    <w:p w:rsidR="00C37D52" w:rsidRDefault="00C37D52" w:rsidP="00F41547">
      <w:pPr>
        <w:pStyle w:val="3"/>
        <w:numPr>
          <w:ilvl w:val="2"/>
          <w:numId w:val="36"/>
        </w:numPr>
      </w:pPr>
      <w:bookmarkStart w:id="141" w:name="_Toc463016090"/>
      <w:r>
        <w:rPr>
          <w:rFonts w:hint="eastAsia"/>
        </w:rPr>
        <w:lastRenderedPageBreak/>
        <w:t>可维护性</w:t>
      </w:r>
      <w:bookmarkEnd w:id="141"/>
    </w:p>
    <w:p w:rsidR="00C37D52" w:rsidRPr="00C37D52" w:rsidRDefault="00C37D52" w:rsidP="00C37D52">
      <w:pPr>
        <w:spacing w:line="360" w:lineRule="auto"/>
        <w:ind w:firstLineChars="200" w:firstLine="480"/>
        <w:rPr>
          <w:sz w:val="24"/>
          <w:szCs w:val="24"/>
        </w:rPr>
      </w:pPr>
      <w:r w:rsidRPr="00C37D52">
        <w:rPr>
          <w:rFonts w:hint="eastAsia"/>
          <w:sz w:val="24"/>
          <w:szCs w:val="24"/>
        </w:rPr>
        <w:t>系统的可维护性是系统设计过程中必须要充分考虑的环节，应便于系统的统一设置、调整、更换以及升级管理</w:t>
      </w:r>
      <w:r w:rsidR="009230F7">
        <w:rPr>
          <w:rFonts w:hint="eastAsia"/>
          <w:sz w:val="24"/>
          <w:szCs w:val="24"/>
        </w:rPr>
        <w:t>；</w:t>
      </w:r>
      <w:r w:rsidRPr="00C37D52">
        <w:rPr>
          <w:rFonts w:hint="eastAsia"/>
          <w:sz w:val="24"/>
          <w:szCs w:val="24"/>
        </w:rPr>
        <w:t>便于对系统进行监控，以便及时对故障进行隔离、排除并恢复。设置备份工具，用于对软件系统及数据库进行恢复。</w:t>
      </w:r>
    </w:p>
    <w:p w:rsidR="00C37D52" w:rsidRDefault="00C37D52" w:rsidP="00F41547">
      <w:pPr>
        <w:pStyle w:val="3"/>
        <w:numPr>
          <w:ilvl w:val="2"/>
          <w:numId w:val="36"/>
        </w:numPr>
      </w:pPr>
      <w:bookmarkStart w:id="142" w:name="_Toc463016091"/>
      <w:r>
        <w:rPr>
          <w:rFonts w:hint="eastAsia"/>
        </w:rPr>
        <w:t>可扩展性</w:t>
      </w:r>
      <w:bookmarkEnd w:id="142"/>
    </w:p>
    <w:p w:rsidR="005F58CC" w:rsidRDefault="00C37D52" w:rsidP="005F58CC">
      <w:pPr>
        <w:spacing w:line="360" w:lineRule="auto"/>
        <w:ind w:firstLineChars="200" w:firstLine="480"/>
      </w:pPr>
      <w:r w:rsidRPr="00C37D52">
        <w:rPr>
          <w:rFonts w:hint="eastAsia"/>
          <w:sz w:val="24"/>
          <w:szCs w:val="24"/>
        </w:rPr>
        <w:t>通过</w:t>
      </w:r>
      <w:r>
        <w:rPr>
          <w:rFonts w:hint="eastAsia"/>
        </w:rPr>
        <w:t>开放式系统框架以及基于组件的对象模型对系统进行设计，使系统具有灵活性和可伸缩性，为系统以后进行扩展升级提供良好的扩展能力。在系统框架上预留充分的接口，以满足对不同操作系统、硬件设备和数据库的兼容性，通过对主机性能的提高，从而对系统的处理能力进行整体提高。在功能模块的设计方面，应当与系统结构的变化及业务流程的发展相结合，具有灵活组合和开发扩展的特性，以满足未来开展新业务的需求。</w:t>
      </w:r>
    </w:p>
    <w:p w:rsidR="005F58CC" w:rsidRPr="00D84714" w:rsidRDefault="00CE1F83" w:rsidP="005F58CC">
      <w:pPr>
        <w:pStyle w:val="2"/>
        <w:numPr>
          <w:ilvl w:val="1"/>
          <w:numId w:val="36"/>
        </w:numPr>
        <w:rPr>
          <w:rFonts w:ascii="Times New Roman" w:cs="Times New Roman"/>
        </w:rPr>
      </w:pPr>
      <w:bookmarkStart w:id="143" w:name="_Toc463016092"/>
      <w:r w:rsidRPr="00632ECA">
        <w:rPr>
          <w:rFonts w:ascii="Times New Roman" w:cs="Times New Roman"/>
        </w:rPr>
        <w:t>各监测类别监测项目要求</w:t>
      </w:r>
      <w:bookmarkEnd w:id="143"/>
    </w:p>
    <w:tbl>
      <w:tblPr>
        <w:tblStyle w:val="a4"/>
        <w:tblW w:w="0" w:type="auto"/>
        <w:tblLook w:val="04A0" w:firstRow="1" w:lastRow="0" w:firstColumn="1" w:lastColumn="0" w:noHBand="0" w:noVBand="1"/>
      </w:tblPr>
      <w:tblGrid>
        <w:gridCol w:w="2802"/>
        <w:gridCol w:w="2860"/>
        <w:gridCol w:w="116"/>
        <w:gridCol w:w="2744"/>
      </w:tblGrid>
      <w:tr w:rsidR="005F58CC" w:rsidTr="005F58CC">
        <w:trPr>
          <w:trHeight w:val="48"/>
        </w:trPr>
        <w:tc>
          <w:tcPr>
            <w:tcW w:w="2802" w:type="dxa"/>
            <w:vMerge w:val="restart"/>
          </w:tcPr>
          <w:p w:rsidR="005F58CC" w:rsidRDefault="005F58CC" w:rsidP="005F58CC">
            <w:r w:rsidRPr="00632ECA">
              <w:rPr>
                <w:rFonts w:ascii="Times New Roman" w:hAnsiTheme="minorEastAsia" w:cs="Times New Roman"/>
                <w:sz w:val="24"/>
                <w:szCs w:val="24"/>
              </w:rPr>
              <w:t>环境空气质量监测</w:t>
            </w:r>
          </w:p>
        </w:tc>
        <w:tc>
          <w:tcPr>
            <w:tcW w:w="2976" w:type="dxa"/>
            <w:gridSpan w:val="2"/>
          </w:tcPr>
          <w:p w:rsidR="005F58CC" w:rsidRDefault="005F58CC" w:rsidP="00D84714">
            <w:pPr>
              <w:autoSpaceDE w:val="0"/>
              <w:autoSpaceDN w:val="0"/>
              <w:adjustRightInd w:val="0"/>
              <w:spacing w:line="260" w:lineRule="exact"/>
              <w:jc w:val="left"/>
              <w:rPr>
                <w:rFonts w:ascii="仿?_GB2312" w:hAnsi="仿?_GB2312" w:cs="仿?_GB2312"/>
                <w:color w:val="000000"/>
                <w:kern w:val="0"/>
                <w:sz w:val="24"/>
                <w:szCs w:val="24"/>
              </w:rPr>
            </w:pPr>
            <w:r>
              <w:rPr>
                <w:rFonts w:ascii="仿?_GB2312" w:hAnsi="仿?_GB2312" w:cs="仿?_GB2312"/>
                <w:color w:val="000000"/>
                <w:kern w:val="0"/>
                <w:sz w:val="24"/>
                <w:szCs w:val="24"/>
              </w:rPr>
              <w:t>必测项目</w:t>
            </w:r>
          </w:p>
        </w:tc>
        <w:tc>
          <w:tcPr>
            <w:tcW w:w="2744" w:type="dxa"/>
          </w:tcPr>
          <w:p w:rsidR="005F58CC" w:rsidRDefault="005F58CC" w:rsidP="00D84714">
            <w:pPr>
              <w:autoSpaceDE w:val="0"/>
              <w:autoSpaceDN w:val="0"/>
              <w:adjustRightInd w:val="0"/>
              <w:spacing w:line="260" w:lineRule="exact"/>
              <w:jc w:val="left"/>
              <w:rPr>
                <w:rFonts w:ascii="仿?_GB2312" w:hAnsi="仿?_GB2312" w:cs="仿?_GB2312"/>
                <w:color w:val="000000"/>
                <w:kern w:val="0"/>
                <w:sz w:val="24"/>
                <w:szCs w:val="24"/>
              </w:rPr>
            </w:pPr>
            <w:r>
              <w:rPr>
                <w:rFonts w:ascii="仿?_GB2312" w:hAnsi="仿?_GB2312" w:cs="仿?_GB2312"/>
                <w:color w:val="000000"/>
                <w:kern w:val="0"/>
                <w:sz w:val="24"/>
                <w:szCs w:val="24"/>
              </w:rPr>
              <w:t>选测项目</w:t>
            </w:r>
          </w:p>
        </w:tc>
      </w:tr>
      <w:tr w:rsidR="005F58CC" w:rsidTr="005F58CC">
        <w:trPr>
          <w:trHeight w:val="43"/>
        </w:trPr>
        <w:tc>
          <w:tcPr>
            <w:tcW w:w="2802" w:type="dxa"/>
            <w:vMerge/>
          </w:tcPr>
          <w:p w:rsidR="005F58CC" w:rsidRPr="00632ECA" w:rsidRDefault="005F58CC" w:rsidP="005F58CC">
            <w:pPr>
              <w:rPr>
                <w:rFonts w:ascii="Times New Roman" w:hAnsiTheme="minorEastAsia" w:cs="Times New Roman"/>
                <w:sz w:val="24"/>
                <w:szCs w:val="24"/>
              </w:rPr>
            </w:pPr>
          </w:p>
        </w:tc>
        <w:tc>
          <w:tcPr>
            <w:tcW w:w="2976" w:type="dxa"/>
            <w:gridSpan w:val="2"/>
          </w:tcPr>
          <w:p w:rsidR="005F58CC" w:rsidRDefault="005F58CC" w:rsidP="005F58CC">
            <w:pPr>
              <w:autoSpaceDE w:val="0"/>
              <w:autoSpaceDN w:val="0"/>
              <w:adjustRightInd w:val="0"/>
              <w:spacing w:line="279" w:lineRule="exact"/>
              <w:jc w:val="left"/>
              <w:rPr>
                <w:rFonts w:ascii="仿?_GB2312" w:hAnsi="仿?_GB2312" w:cs="仿?_GB2312"/>
                <w:color w:val="000000"/>
                <w:kern w:val="0"/>
                <w:sz w:val="24"/>
                <w:szCs w:val="24"/>
              </w:rPr>
            </w:pPr>
            <w:r>
              <w:rPr>
                <w:rFonts w:ascii="仿?_GB2312" w:hAnsi="仿?_GB2312" w:cs="仿?_GB2312"/>
                <w:color w:val="000000"/>
                <w:kern w:val="0"/>
                <w:sz w:val="24"/>
                <w:szCs w:val="24"/>
              </w:rPr>
              <w:t>二氧化硫（</w:t>
            </w:r>
            <w:r>
              <w:rPr>
                <w:rFonts w:ascii="微?雅?" w:hAnsi="微?雅?" w:cs="微?雅?"/>
                <w:color w:val="000000"/>
                <w:kern w:val="0"/>
                <w:sz w:val="24"/>
                <w:szCs w:val="24"/>
              </w:rPr>
              <w:t>SO</w:t>
            </w:r>
            <w:r>
              <w:rPr>
                <w:rFonts w:ascii="微?雅?" w:hAnsi="微?雅?" w:cs="微?雅?"/>
                <w:color w:val="000000"/>
                <w:kern w:val="0"/>
                <w:sz w:val="14"/>
                <w:szCs w:val="14"/>
              </w:rPr>
              <w:t>2</w:t>
            </w:r>
            <w:r>
              <w:rPr>
                <w:rFonts w:ascii="仿?_GB2312" w:hAnsi="仿?_GB2312" w:cs="仿?_GB2312"/>
                <w:color w:val="000000"/>
                <w:kern w:val="0"/>
                <w:sz w:val="24"/>
                <w:szCs w:val="24"/>
              </w:rPr>
              <w:t>）</w:t>
            </w:r>
          </w:p>
        </w:tc>
        <w:tc>
          <w:tcPr>
            <w:tcW w:w="2744" w:type="dxa"/>
          </w:tcPr>
          <w:p w:rsidR="005F58CC" w:rsidRDefault="005F58CC" w:rsidP="005F58CC">
            <w:pPr>
              <w:autoSpaceDE w:val="0"/>
              <w:autoSpaceDN w:val="0"/>
              <w:adjustRightInd w:val="0"/>
              <w:spacing w:line="278" w:lineRule="exact"/>
              <w:jc w:val="left"/>
              <w:rPr>
                <w:rFonts w:ascii="仿?_GB2312" w:hAnsi="仿?_GB2312" w:cs="仿?_GB2312"/>
                <w:color w:val="000000"/>
                <w:kern w:val="0"/>
                <w:sz w:val="24"/>
                <w:szCs w:val="24"/>
              </w:rPr>
            </w:pPr>
            <w:r>
              <w:rPr>
                <w:rFonts w:ascii="仿?_GB2312" w:hAnsi="仿?_GB2312" w:cs="仿?_GB2312"/>
                <w:color w:val="000000"/>
                <w:kern w:val="0"/>
                <w:sz w:val="24"/>
                <w:szCs w:val="24"/>
              </w:rPr>
              <w:t>总悬浮颗粒物（</w:t>
            </w:r>
            <w:r>
              <w:rPr>
                <w:rFonts w:ascii="微?雅?" w:hAnsi="微?雅?" w:cs="微?雅?"/>
                <w:color w:val="000000"/>
                <w:kern w:val="0"/>
                <w:sz w:val="24"/>
                <w:szCs w:val="24"/>
              </w:rPr>
              <w:t>TSP</w:t>
            </w:r>
            <w:r>
              <w:rPr>
                <w:rFonts w:ascii="仿?_GB2312" w:hAnsi="仿?_GB2312" w:cs="仿?_GB2312"/>
                <w:color w:val="000000"/>
                <w:kern w:val="0"/>
                <w:sz w:val="24"/>
                <w:szCs w:val="24"/>
              </w:rPr>
              <w:t>）</w:t>
            </w:r>
          </w:p>
        </w:tc>
      </w:tr>
      <w:tr w:rsidR="005F58CC" w:rsidTr="005F58CC">
        <w:trPr>
          <w:trHeight w:val="43"/>
        </w:trPr>
        <w:tc>
          <w:tcPr>
            <w:tcW w:w="2802" w:type="dxa"/>
            <w:vMerge/>
          </w:tcPr>
          <w:p w:rsidR="005F58CC" w:rsidRPr="00632ECA" w:rsidRDefault="005F58CC" w:rsidP="005F58CC">
            <w:pPr>
              <w:rPr>
                <w:rFonts w:ascii="Times New Roman" w:hAnsiTheme="minorEastAsia" w:cs="Times New Roman"/>
                <w:sz w:val="24"/>
                <w:szCs w:val="24"/>
              </w:rPr>
            </w:pPr>
          </w:p>
        </w:tc>
        <w:tc>
          <w:tcPr>
            <w:tcW w:w="2976" w:type="dxa"/>
            <w:gridSpan w:val="2"/>
          </w:tcPr>
          <w:p w:rsidR="005F58CC" w:rsidRDefault="005F58CC" w:rsidP="005F58CC">
            <w:pPr>
              <w:autoSpaceDE w:val="0"/>
              <w:autoSpaceDN w:val="0"/>
              <w:adjustRightInd w:val="0"/>
              <w:spacing w:line="281" w:lineRule="exact"/>
              <w:jc w:val="left"/>
              <w:rPr>
                <w:rFonts w:ascii="仿?_GB2312" w:hAnsi="仿?_GB2312" w:cs="仿?_GB2312"/>
                <w:color w:val="000000"/>
                <w:kern w:val="0"/>
                <w:sz w:val="24"/>
                <w:szCs w:val="24"/>
              </w:rPr>
            </w:pPr>
            <w:r>
              <w:rPr>
                <w:rFonts w:ascii="仿?_GB2312" w:hAnsi="仿?_GB2312" w:cs="仿?_GB2312"/>
                <w:color w:val="000000"/>
                <w:kern w:val="0"/>
                <w:sz w:val="24"/>
                <w:szCs w:val="24"/>
              </w:rPr>
              <w:t>二氧化氮（</w:t>
            </w:r>
            <w:r>
              <w:rPr>
                <w:rFonts w:ascii="微?雅?" w:hAnsi="微?雅?" w:cs="微?雅?"/>
                <w:color w:val="000000"/>
                <w:kern w:val="0"/>
                <w:sz w:val="24"/>
                <w:szCs w:val="24"/>
              </w:rPr>
              <w:t>NO</w:t>
            </w:r>
            <w:r>
              <w:rPr>
                <w:rFonts w:ascii="微?雅?" w:hAnsi="微?雅?" w:cs="微?雅?"/>
                <w:color w:val="000000"/>
                <w:kern w:val="0"/>
                <w:sz w:val="14"/>
                <w:szCs w:val="14"/>
              </w:rPr>
              <w:t>2</w:t>
            </w:r>
            <w:r>
              <w:rPr>
                <w:rFonts w:ascii="仿?_GB2312" w:hAnsi="仿?_GB2312" w:cs="仿?_GB2312"/>
                <w:color w:val="000000"/>
                <w:kern w:val="0"/>
                <w:sz w:val="24"/>
                <w:szCs w:val="24"/>
              </w:rPr>
              <w:t>）</w:t>
            </w:r>
          </w:p>
        </w:tc>
        <w:tc>
          <w:tcPr>
            <w:tcW w:w="2744" w:type="dxa"/>
          </w:tcPr>
          <w:p w:rsidR="005F58CC" w:rsidRDefault="005F58CC" w:rsidP="005F58CC">
            <w:pPr>
              <w:autoSpaceDE w:val="0"/>
              <w:autoSpaceDN w:val="0"/>
              <w:adjustRightInd w:val="0"/>
              <w:spacing w:line="280" w:lineRule="exact"/>
              <w:jc w:val="left"/>
              <w:rPr>
                <w:rFonts w:ascii="仿?_GB2312" w:hAnsi="仿?_GB2312" w:cs="仿?_GB2312"/>
                <w:color w:val="000000"/>
                <w:kern w:val="0"/>
                <w:sz w:val="24"/>
                <w:szCs w:val="24"/>
              </w:rPr>
            </w:pPr>
            <w:r>
              <w:rPr>
                <w:rFonts w:ascii="仿?_GB2312" w:hAnsi="仿?_GB2312" w:cs="仿?_GB2312"/>
                <w:color w:val="000000"/>
                <w:kern w:val="0"/>
                <w:sz w:val="24"/>
                <w:szCs w:val="24"/>
              </w:rPr>
              <w:t>铅（</w:t>
            </w:r>
            <w:r>
              <w:rPr>
                <w:rFonts w:ascii="微?雅?" w:hAnsi="微?雅?" w:cs="微?雅?"/>
                <w:color w:val="000000"/>
                <w:kern w:val="0"/>
                <w:sz w:val="24"/>
                <w:szCs w:val="24"/>
              </w:rPr>
              <w:t>Pb</w:t>
            </w:r>
            <w:r>
              <w:rPr>
                <w:rFonts w:ascii="仿?_GB2312" w:hAnsi="仿?_GB2312" w:cs="仿?_GB2312"/>
                <w:color w:val="000000"/>
                <w:kern w:val="0"/>
                <w:sz w:val="24"/>
                <w:szCs w:val="24"/>
              </w:rPr>
              <w:t>）</w:t>
            </w:r>
          </w:p>
        </w:tc>
      </w:tr>
      <w:tr w:rsidR="005F58CC" w:rsidTr="005F58CC">
        <w:trPr>
          <w:trHeight w:val="43"/>
        </w:trPr>
        <w:tc>
          <w:tcPr>
            <w:tcW w:w="2802" w:type="dxa"/>
            <w:vMerge/>
          </w:tcPr>
          <w:p w:rsidR="005F58CC" w:rsidRPr="00632ECA" w:rsidRDefault="005F58CC" w:rsidP="005F58CC">
            <w:pPr>
              <w:rPr>
                <w:rFonts w:ascii="Times New Roman" w:hAnsiTheme="minorEastAsia" w:cs="Times New Roman"/>
                <w:sz w:val="24"/>
                <w:szCs w:val="24"/>
              </w:rPr>
            </w:pPr>
          </w:p>
        </w:tc>
        <w:tc>
          <w:tcPr>
            <w:tcW w:w="2976" w:type="dxa"/>
            <w:gridSpan w:val="2"/>
          </w:tcPr>
          <w:p w:rsidR="005F58CC" w:rsidRDefault="005F58CC" w:rsidP="005F58CC">
            <w:pPr>
              <w:autoSpaceDE w:val="0"/>
              <w:autoSpaceDN w:val="0"/>
              <w:adjustRightInd w:val="0"/>
              <w:spacing w:line="279" w:lineRule="exact"/>
              <w:jc w:val="left"/>
              <w:rPr>
                <w:rFonts w:ascii="仿?_GB2312" w:hAnsi="仿?_GB2312" w:cs="仿?_GB2312"/>
                <w:color w:val="000000"/>
                <w:kern w:val="0"/>
                <w:sz w:val="24"/>
                <w:szCs w:val="24"/>
              </w:rPr>
            </w:pPr>
            <w:r>
              <w:rPr>
                <w:rFonts w:ascii="仿?_GB2312" w:hAnsi="仿?_GB2312" w:cs="仿?_GB2312"/>
                <w:color w:val="000000"/>
                <w:kern w:val="0"/>
                <w:sz w:val="24"/>
                <w:szCs w:val="24"/>
              </w:rPr>
              <w:t>可吸入颗粒物（</w:t>
            </w:r>
            <w:r>
              <w:rPr>
                <w:rFonts w:ascii="微?雅?" w:hAnsi="微?雅?" w:cs="微?雅?"/>
                <w:color w:val="000000"/>
                <w:kern w:val="0"/>
                <w:sz w:val="24"/>
                <w:szCs w:val="24"/>
              </w:rPr>
              <w:t>PM</w:t>
            </w:r>
            <w:r>
              <w:rPr>
                <w:rFonts w:ascii="微?雅?" w:hAnsi="微?雅?" w:cs="微?雅?"/>
                <w:color w:val="000000"/>
                <w:kern w:val="0"/>
                <w:sz w:val="14"/>
                <w:szCs w:val="14"/>
              </w:rPr>
              <w:t>10</w:t>
            </w:r>
            <w:r>
              <w:rPr>
                <w:rFonts w:ascii="仿?_GB2312" w:hAnsi="仿?_GB2312" w:cs="仿?_GB2312"/>
                <w:color w:val="000000"/>
                <w:kern w:val="0"/>
                <w:sz w:val="24"/>
                <w:szCs w:val="24"/>
              </w:rPr>
              <w:t>）</w:t>
            </w:r>
          </w:p>
        </w:tc>
        <w:tc>
          <w:tcPr>
            <w:tcW w:w="2744" w:type="dxa"/>
          </w:tcPr>
          <w:p w:rsidR="005F58CC" w:rsidRDefault="005F58CC" w:rsidP="005F58CC">
            <w:pPr>
              <w:autoSpaceDE w:val="0"/>
              <w:autoSpaceDN w:val="0"/>
              <w:adjustRightInd w:val="0"/>
              <w:spacing w:line="278" w:lineRule="exact"/>
              <w:jc w:val="left"/>
              <w:rPr>
                <w:rFonts w:ascii="仿?_GB2312" w:hAnsi="仿?_GB2312" w:cs="仿?_GB2312"/>
                <w:color w:val="000000"/>
                <w:kern w:val="0"/>
                <w:sz w:val="24"/>
                <w:szCs w:val="24"/>
              </w:rPr>
            </w:pPr>
            <w:r>
              <w:rPr>
                <w:rFonts w:ascii="仿?_GB2312" w:hAnsi="仿?_GB2312" w:cs="仿?_GB2312"/>
                <w:color w:val="000000"/>
                <w:kern w:val="0"/>
                <w:sz w:val="24"/>
                <w:szCs w:val="24"/>
              </w:rPr>
              <w:t>氟化物（</w:t>
            </w:r>
            <w:r>
              <w:rPr>
                <w:rFonts w:ascii="微?雅?" w:hAnsi="微?雅?" w:cs="微?雅?"/>
                <w:color w:val="000000"/>
                <w:kern w:val="0"/>
                <w:sz w:val="24"/>
                <w:szCs w:val="24"/>
              </w:rPr>
              <w:t>F</w:t>
            </w:r>
            <w:r>
              <w:rPr>
                <w:rFonts w:ascii="仿?_GB2312" w:hAnsi="仿?_GB2312" w:cs="仿?_GB2312"/>
                <w:color w:val="000000"/>
                <w:kern w:val="0"/>
                <w:sz w:val="24"/>
                <w:szCs w:val="24"/>
              </w:rPr>
              <w:t>）</w:t>
            </w:r>
          </w:p>
        </w:tc>
      </w:tr>
      <w:tr w:rsidR="005F58CC" w:rsidTr="005F58CC">
        <w:trPr>
          <w:trHeight w:val="43"/>
        </w:trPr>
        <w:tc>
          <w:tcPr>
            <w:tcW w:w="2802" w:type="dxa"/>
            <w:vMerge/>
          </w:tcPr>
          <w:p w:rsidR="005F58CC" w:rsidRPr="00632ECA" w:rsidRDefault="005F58CC" w:rsidP="005F58CC">
            <w:pPr>
              <w:rPr>
                <w:rFonts w:ascii="Times New Roman" w:hAnsiTheme="minorEastAsia" w:cs="Times New Roman"/>
                <w:sz w:val="24"/>
                <w:szCs w:val="24"/>
              </w:rPr>
            </w:pPr>
          </w:p>
        </w:tc>
        <w:tc>
          <w:tcPr>
            <w:tcW w:w="2976" w:type="dxa"/>
            <w:gridSpan w:val="2"/>
          </w:tcPr>
          <w:p w:rsidR="005F58CC" w:rsidRDefault="005F58CC" w:rsidP="005F58CC">
            <w:pPr>
              <w:autoSpaceDE w:val="0"/>
              <w:autoSpaceDN w:val="0"/>
              <w:adjustRightInd w:val="0"/>
              <w:spacing w:line="280" w:lineRule="exact"/>
              <w:jc w:val="left"/>
              <w:rPr>
                <w:rFonts w:ascii="仿?_GB2312" w:hAnsi="仿?_GB2312" w:cs="仿?_GB2312"/>
                <w:color w:val="000000"/>
                <w:kern w:val="0"/>
                <w:sz w:val="24"/>
                <w:szCs w:val="24"/>
              </w:rPr>
            </w:pPr>
            <w:r>
              <w:rPr>
                <w:rFonts w:ascii="仿?_GB2312" w:hAnsi="仿?_GB2312" w:cs="仿?_GB2312"/>
                <w:color w:val="000000"/>
                <w:kern w:val="0"/>
                <w:sz w:val="24"/>
                <w:szCs w:val="24"/>
              </w:rPr>
              <w:t>一氧化碳（</w:t>
            </w:r>
            <w:r>
              <w:rPr>
                <w:rFonts w:ascii="微?雅?" w:hAnsi="微?雅?" w:cs="微?雅?"/>
                <w:color w:val="000000"/>
                <w:kern w:val="0"/>
                <w:sz w:val="24"/>
                <w:szCs w:val="24"/>
              </w:rPr>
              <w:t>CO</w:t>
            </w:r>
            <w:r>
              <w:rPr>
                <w:rFonts w:ascii="仿?_GB2312" w:hAnsi="仿?_GB2312" w:cs="仿?_GB2312"/>
                <w:color w:val="000000"/>
                <w:kern w:val="0"/>
                <w:sz w:val="24"/>
                <w:szCs w:val="24"/>
              </w:rPr>
              <w:t>）</w:t>
            </w:r>
          </w:p>
        </w:tc>
        <w:tc>
          <w:tcPr>
            <w:tcW w:w="2744" w:type="dxa"/>
          </w:tcPr>
          <w:p w:rsidR="005F58CC" w:rsidRDefault="005F58CC" w:rsidP="005F58CC">
            <w:pPr>
              <w:autoSpaceDE w:val="0"/>
              <w:autoSpaceDN w:val="0"/>
              <w:adjustRightInd w:val="0"/>
              <w:spacing w:line="280" w:lineRule="exact"/>
              <w:jc w:val="left"/>
              <w:rPr>
                <w:rFonts w:ascii="仿?_GB2312" w:hAnsi="仿?_GB2312" w:cs="仿?_GB2312"/>
                <w:color w:val="000000"/>
                <w:kern w:val="0"/>
                <w:sz w:val="24"/>
                <w:szCs w:val="24"/>
              </w:rPr>
            </w:pPr>
            <w:r>
              <w:rPr>
                <w:rFonts w:ascii="仿?_GB2312" w:hAnsi="仿?_GB2312" w:cs="仿?_GB2312"/>
                <w:color w:val="000000"/>
                <w:kern w:val="0"/>
                <w:sz w:val="24"/>
                <w:szCs w:val="24"/>
              </w:rPr>
              <w:t>苯并</w:t>
            </w:r>
            <w:r>
              <w:rPr>
                <w:rFonts w:ascii="微?雅?" w:hAnsi="微?雅?" w:cs="微?雅?"/>
                <w:color w:val="000000"/>
                <w:kern w:val="0"/>
                <w:sz w:val="24"/>
                <w:szCs w:val="24"/>
              </w:rPr>
              <w:t>[a]</w:t>
            </w:r>
            <w:r>
              <w:rPr>
                <w:rFonts w:ascii="仿?_GB2312" w:hAnsi="仿?_GB2312" w:cs="仿?_GB2312"/>
                <w:color w:val="000000"/>
                <w:kern w:val="0"/>
                <w:sz w:val="24"/>
                <w:szCs w:val="24"/>
              </w:rPr>
              <w:t>芘（</w:t>
            </w:r>
            <w:r>
              <w:rPr>
                <w:rFonts w:ascii="微?雅?" w:hAnsi="微?雅?" w:cs="微?雅?"/>
                <w:color w:val="000000"/>
                <w:kern w:val="0"/>
                <w:sz w:val="24"/>
                <w:szCs w:val="24"/>
              </w:rPr>
              <w:t>B[a]P</w:t>
            </w:r>
            <w:r>
              <w:rPr>
                <w:rFonts w:ascii="仿?_GB2312" w:hAnsi="仿?_GB2312" w:cs="仿?_GB2312"/>
                <w:color w:val="000000"/>
                <w:kern w:val="0"/>
                <w:sz w:val="24"/>
                <w:szCs w:val="24"/>
              </w:rPr>
              <w:t>）</w:t>
            </w:r>
          </w:p>
        </w:tc>
      </w:tr>
      <w:tr w:rsidR="005F58CC" w:rsidTr="005F58CC">
        <w:trPr>
          <w:trHeight w:val="43"/>
        </w:trPr>
        <w:tc>
          <w:tcPr>
            <w:tcW w:w="2802" w:type="dxa"/>
            <w:vMerge/>
          </w:tcPr>
          <w:p w:rsidR="005F58CC" w:rsidRPr="00632ECA" w:rsidRDefault="005F58CC" w:rsidP="005F58CC">
            <w:pPr>
              <w:rPr>
                <w:rFonts w:ascii="Times New Roman" w:hAnsiTheme="minorEastAsia" w:cs="Times New Roman"/>
                <w:sz w:val="24"/>
                <w:szCs w:val="24"/>
              </w:rPr>
            </w:pPr>
          </w:p>
        </w:tc>
        <w:tc>
          <w:tcPr>
            <w:tcW w:w="2976" w:type="dxa"/>
            <w:gridSpan w:val="2"/>
          </w:tcPr>
          <w:p w:rsidR="005F58CC" w:rsidRDefault="005F58CC" w:rsidP="005F58CC">
            <w:pPr>
              <w:autoSpaceDE w:val="0"/>
              <w:autoSpaceDN w:val="0"/>
              <w:adjustRightInd w:val="0"/>
              <w:spacing w:line="279" w:lineRule="exact"/>
              <w:jc w:val="left"/>
              <w:rPr>
                <w:rFonts w:ascii="仿?_GB2312" w:hAnsi="仿?_GB2312" w:cs="仿?_GB2312"/>
                <w:color w:val="000000"/>
                <w:kern w:val="0"/>
                <w:sz w:val="24"/>
                <w:szCs w:val="24"/>
              </w:rPr>
            </w:pPr>
            <w:r>
              <w:rPr>
                <w:rFonts w:ascii="仿?_GB2312" w:hAnsi="仿?_GB2312" w:cs="仿?_GB2312"/>
                <w:color w:val="000000"/>
                <w:kern w:val="0"/>
                <w:sz w:val="24"/>
                <w:szCs w:val="24"/>
              </w:rPr>
              <w:t>臭氧（</w:t>
            </w:r>
            <w:r>
              <w:rPr>
                <w:rFonts w:ascii="微?雅?" w:hAnsi="微?雅?" w:cs="微?雅?"/>
                <w:color w:val="000000"/>
                <w:kern w:val="0"/>
                <w:sz w:val="24"/>
                <w:szCs w:val="24"/>
              </w:rPr>
              <w:t>O</w:t>
            </w:r>
            <w:r>
              <w:rPr>
                <w:rFonts w:ascii="微?雅?" w:hAnsi="微?雅?" w:cs="微?雅?"/>
                <w:color w:val="000000"/>
                <w:kern w:val="0"/>
                <w:sz w:val="14"/>
                <w:szCs w:val="14"/>
              </w:rPr>
              <w:t>3</w:t>
            </w:r>
            <w:r>
              <w:rPr>
                <w:rFonts w:ascii="仿?_GB2312" w:hAnsi="仿?_GB2312" w:cs="仿?_GB2312"/>
                <w:color w:val="000000"/>
                <w:kern w:val="0"/>
                <w:sz w:val="24"/>
                <w:szCs w:val="24"/>
              </w:rPr>
              <w:t>）</w:t>
            </w:r>
          </w:p>
        </w:tc>
        <w:tc>
          <w:tcPr>
            <w:tcW w:w="2744" w:type="dxa"/>
          </w:tcPr>
          <w:p w:rsidR="005F58CC" w:rsidRDefault="005F58CC" w:rsidP="005F58CC">
            <w:pPr>
              <w:autoSpaceDE w:val="0"/>
              <w:autoSpaceDN w:val="0"/>
              <w:adjustRightInd w:val="0"/>
              <w:spacing w:line="260" w:lineRule="exact"/>
              <w:jc w:val="left"/>
              <w:rPr>
                <w:rFonts w:ascii="仿?_GB2312" w:hAnsi="仿?_GB2312" w:cs="仿?_GB2312"/>
                <w:color w:val="000000"/>
                <w:kern w:val="0"/>
                <w:sz w:val="24"/>
                <w:szCs w:val="24"/>
              </w:rPr>
            </w:pPr>
            <w:r>
              <w:rPr>
                <w:rFonts w:ascii="仿?_GB2312" w:hAnsi="仿?_GB2312" w:cs="仿?_GB2312"/>
                <w:color w:val="000000"/>
                <w:kern w:val="0"/>
                <w:sz w:val="24"/>
                <w:szCs w:val="24"/>
              </w:rPr>
              <w:t>有毒有害有机物</w:t>
            </w:r>
          </w:p>
        </w:tc>
      </w:tr>
      <w:tr w:rsidR="005F58CC" w:rsidTr="005F58CC">
        <w:tc>
          <w:tcPr>
            <w:tcW w:w="2802" w:type="dxa"/>
          </w:tcPr>
          <w:p w:rsidR="005F58CC" w:rsidRDefault="005F58CC" w:rsidP="005F58CC">
            <w:r w:rsidRPr="00632ECA">
              <w:rPr>
                <w:rFonts w:ascii="Times New Roman" w:hAnsiTheme="minorEastAsia" w:cs="Times New Roman"/>
                <w:sz w:val="24"/>
                <w:szCs w:val="24"/>
              </w:rPr>
              <w:t>烟气监测</w:t>
            </w:r>
          </w:p>
        </w:tc>
        <w:tc>
          <w:tcPr>
            <w:tcW w:w="5720" w:type="dxa"/>
            <w:gridSpan w:val="3"/>
          </w:tcPr>
          <w:p w:rsidR="005F58CC" w:rsidRDefault="005F58CC" w:rsidP="005F58CC">
            <w:r>
              <w:rPr>
                <w:rFonts w:ascii="Times New Roman" w:hAnsiTheme="minorEastAsia" w:cs="Times New Roman" w:hint="eastAsia"/>
                <w:sz w:val="24"/>
                <w:szCs w:val="24"/>
              </w:rPr>
              <w:t>颗粒物、</w:t>
            </w:r>
            <w:r w:rsidRPr="00632ECA">
              <w:rPr>
                <w:rFonts w:ascii="Times New Roman" w:hAnsiTheme="minorEastAsia" w:cs="Times New Roman"/>
                <w:sz w:val="24"/>
                <w:szCs w:val="24"/>
              </w:rPr>
              <w:t>二氧化硫、氮氧化物、氧气</w:t>
            </w:r>
            <w:r>
              <w:rPr>
                <w:rFonts w:ascii="Times New Roman" w:hAnsiTheme="minorEastAsia" w:cs="Times New Roman" w:hint="eastAsia"/>
                <w:sz w:val="24"/>
                <w:szCs w:val="24"/>
              </w:rPr>
              <w:t>（</w:t>
            </w:r>
            <w:r>
              <w:rPr>
                <w:rFonts w:ascii="Times New Roman" w:hAnsiTheme="minorEastAsia" w:cs="Times New Roman" w:hint="eastAsia"/>
                <w:sz w:val="24"/>
                <w:szCs w:val="24"/>
              </w:rPr>
              <w:t>CO2</w:t>
            </w:r>
            <w:r>
              <w:rPr>
                <w:rFonts w:ascii="Times New Roman" w:hAnsiTheme="minorEastAsia" w:cs="Times New Roman" w:hint="eastAsia"/>
                <w:sz w:val="24"/>
                <w:szCs w:val="24"/>
              </w:rPr>
              <w:t>）</w:t>
            </w:r>
            <w:r w:rsidRPr="00632ECA">
              <w:rPr>
                <w:rFonts w:ascii="Times New Roman" w:hAnsiTheme="minorEastAsia" w:cs="Times New Roman"/>
                <w:sz w:val="24"/>
                <w:szCs w:val="24"/>
              </w:rPr>
              <w:t>、</w:t>
            </w:r>
            <w:r>
              <w:rPr>
                <w:rFonts w:ascii="Times New Roman" w:hAnsiTheme="minorEastAsia" w:cs="Times New Roman" w:hint="eastAsia"/>
                <w:sz w:val="24"/>
                <w:szCs w:val="24"/>
              </w:rPr>
              <w:t>流速、温度、湿度</w:t>
            </w:r>
            <w:r w:rsidRPr="00632ECA">
              <w:rPr>
                <w:rFonts w:ascii="Times New Roman" w:hAnsiTheme="minorEastAsia" w:cs="Times New Roman"/>
                <w:sz w:val="24"/>
                <w:szCs w:val="24"/>
              </w:rPr>
              <w:t>等</w:t>
            </w:r>
          </w:p>
        </w:tc>
      </w:tr>
      <w:tr w:rsidR="005F58CC" w:rsidTr="005F58CC">
        <w:tc>
          <w:tcPr>
            <w:tcW w:w="2802" w:type="dxa"/>
          </w:tcPr>
          <w:p w:rsidR="005F58CC" w:rsidRDefault="00D84714" w:rsidP="005F58CC">
            <w:r w:rsidRPr="00632ECA">
              <w:rPr>
                <w:rFonts w:ascii="Times New Roman" w:hAnsiTheme="minorEastAsia" w:cs="Times New Roman"/>
                <w:sz w:val="24"/>
                <w:szCs w:val="24"/>
              </w:rPr>
              <w:t>污水监测</w:t>
            </w:r>
          </w:p>
        </w:tc>
        <w:tc>
          <w:tcPr>
            <w:tcW w:w="5720" w:type="dxa"/>
            <w:gridSpan w:val="3"/>
          </w:tcPr>
          <w:p w:rsidR="005F58CC" w:rsidRDefault="00D84714" w:rsidP="005F58CC">
            <w:r w:rsidRPr="00E95BC6">
              <w:rPr>
                <w:rFonts w:ascii="Times New Roman" w:hAnsiTheme="minorEastAsia" w:cs="Times New Roman"/>
                <w:sz w:val="24"/>
                <w:szCs w:val="24"/>
              </w:rPr>
              <w:t>化学需氧量、氨氮、总磷、总镉、排放量等</w:t>
            </w:r>
            <w:r w:rsidRPr="00E95BC6">
              <w:rPr>
                <w:rFonts w:ascii="Times New Roman" w:hAnsiTheme="minorEastAsia" w:cs="Times New Roman" w:hint="eastAsia"/>
                <w:sz w:val="24"/>
                <w:szCs w:val="24"/>
              </w:rPr>
              <w:t>，</w:t>
            </w:r>
            <w:r w:rsidR="0001424B">
              <w:rPr>
                <w:rFonts w:ascii="Times New Roman" w:hAnsiTheme="minorEastAsia" w:cs="Times New Roman" w:hint="eastAsia"/>
                <w:sz w:val="24"/>
                <w:szCs w:val="24"/>
              </w:rPr>
              <w:t>具体内容</w:t>
            </w:r>
            <w:r w:rsidRPr="00E95BC6">
              <w:rPr>
                <w:rFonts w:ascii="Times New Roman" w:hAnsiTheme="minorEastAsia" w:cs="Times New Roman" w:hint="eastAsia"/>
                <w:sz w:val="24"/>
                <w:szCs w:val="24"/>
              </w:rPr>
              <w:t>参考《</w:t>
            </w:r>
            <w:r w:rsidRPr="00E95BC6">
              <w:rPr>
                <w:rFonts w:ascii="Times New Roman" w:hAnsiTheme="minorEastAsia" w:cs="Times New Roman" w:hint="eastAsia"/>
                <w:sz w:val="24"/>
                <w:szCs w:val="24"/>
              </w:rPr>
              <w:t>HJ91-2002</w:t>
            </w:r>
            <w:r w:rsidRPr="00E95BC6">
              <w:rPr>
                <w:rFonts w:ascii="Times New Roman" w:hAnsiTheme="minorEastAsia" w:cs="Times New Roman" w:hint="eastAsia"/>
                <w:sz w:val="24"/>
                <w:szCs w:val="24"/>
              </w:rPr>
              <w:t>地表水和污水监测技术规范》。</w:t>
            </w:r>
          </w:p>
        </w:tc>
      </w:tr>
      <w:tr w:rsidR="005F58CC" w:rsidTr="005F58CC">
        <w:tc>
          <w:tcPr>
            <w:tcW w:w="2802" w:type="dxa"/>
          </w:tcPr>
          <w:p w:rsidR="005F58CC" w:rsidRDefault="00D84714" w:rsidP="005F58CC">
            <w:r w:rsidRPr="00632ECA">
              <w:rPr>
                <w:rFonts w:ascii="Times New Roman" w:hAnsiTheme="minorEastAsia" w:cs="Times New Roman"/>
                <w:sz w:val="24"/>
                <w:szCs w:val="24"/>
              </w:rPr>
              <w:t>地表水监测</w:t>
            </w:r>
          </w:p>
        </w:tc>
        <w:tc>
          <w:tcPr>
            <w:tcW w:w="5720" w:type="dxa"/>
            <w:gridSpan w:val="3"/>
          </w:tcPr>
          <w:p w:rsidR="005F58CC" w:rsidRDefault="00D84714" w:rsidP="005F58CC">
            <w:r w:rsidRPr="00632ECA">
              <w:rPr>
                <w:rFonts w:ascii="Times New Roman" w:hAnsiTheme="minorEastAsia" w:cs="Times New Roman"/>
                <w:sz w:val="24"/>
                <w:szCs w:val="24"/>
              </w:rPr>
              <w:t>水位、流量、温度、</w:t>
            </w:r>
            <w:r w:rsidRPr="00632ECA">
              <w:rPr>
                <w:rFonts w:ascii="Times New Roman" w:hAnsi="Times New Roman" w:cs="Times New Roman"/>
                <w:sz w:val="24"/>
                <w:szCs w:val="24"/>
              </w:rPr>
              <w:t>pH</w:t>
            </w:r>
            <w:r w:rsidRPr="00632ECA">
              <w:rPr>
                <w:rFonts w:ascii="Times New Roman" w:hAnsiTheme="minorEastAsia" w:cs="Times New Roman"/>
                <w:sz w:val="24"/>
                <w:szCs w:val="24"/>
              </w:rPr>
              <w:t>、电导率、溶解氧等</w:t>
            </w:r>
            <w:r>
              <w:rPr>
                <w:rFonts w:ascii="Times New Roman" w:hAnsiTheme="minorEastAsia" w:cs="Times New Roman" w:hint="eastAsia"/>
                <w:sz w:val="24"/>
                <w:szCs w:val="24"/>
              </w:rPr>
              <w:t>，</w:t>
            </w:r>
            <w:r w:rsidR="0001424B">
              <w:rPr>
                <w:rFonts w:ascii="Times New Roman" w:hAnsiTheme="minorEastAsia" w:cs="Times New Roman" w:hint="eastAsia"/>
                <w:sz w:val="24"/>
                <w:szCs w:val="24"/>
              </w:rPr>
              <w:t>具体内容</w:t>
            </w:r>
            <w:r w:rsidRPr="00E95BC6">
              <w:rPr>
                <w:rFonts w:ascii="Times New Roman" w:hAnsiTheme="minorEastAsia" w:cs="Times New Roman" w:hint="eastAsia"/>
                <w:sz w:val="24"/>
                <w:szCs w:val="24"/>
              </w:rPr>
              <w:t>参考《</w:t>
            </w:r>
            <w:r w:rsidRPr="00E95BC6">
              <w:rPr>
                <w:rFonts w:ascii="Times New Roman" w:hAnsiTheme="minorEastAsia" w:cs="Times New Roman" w:hint="eastAsia"/>
                <w:sz w:val="24"/>
                <w:szCs w:val="24"/>
              </w:rPr>
              <w:t>HJ91-2002</w:t>
            </w:r>
            <w:r w:rsidRPr="00E95BC6">
              <w:rPr>
                <w:rFonts w:ascii="Times New Roman" w:hAnsiTheme="minorEastAsia" w:cs="Times New Roman" w:hint="eastAsia"/>
                <w:sz w:val="24"/>
                <w:szCs w:val="24"/>
              </w:rPr>
              <w:t>地表水和污水监测技术规范》</w:t>
            </w:r>
          </w:p>
        </w:tc>
      </w:tr>
      <w:tr w:rsidR="00D84714" w:rsidTr="00BC508D">
        <w:trPr>
          <w:trHeight w:val="132"/>
        </w:trPr>
        <w:tc>
          <w:tcPr>
            <w:tcW w:w="2802" w:type="dxa"/>
            <w:vMerge w:val="restart"/>
          </w:tcPr>
          <w:p w:rsidR="00D84714" w:rsidRDefault="00D84714" w:rsidP="005F58CC">
            <w:r w:rsidRPr="00D84714">
              <w:rPr>
                <w:rFonts w:ascii="Times New Roman" w:hAnsiTheme="minorEastAsia" w:cs="Times New Roman" w:hint="eastAsia"/>
                <w:sz w:val="24"/>
                <w:szCs w:val="24"/>
              </w:rPr>
              <w:t>地下水监测</w:t>
            </w:r>
          </w:p>
        </w:tc>
        <w:tc>
          <w:tcPr>
            <w:tcW w:w="2860" w:type="dxa"/>
          </w:tcPr>
          <w:p w:rsidR="00D84714" w:rsidRPr="00D84714" w:rsidRDefault="00D84714" w:rsidP="00D84714">
            <w:pPr>
              <w:rPr>
                <w:rFonts w:ascii="Times New Roman" w:hAnsiTheme="minorEastAsia" w:cs="Times New Roman"/>
                <w:sz w:val="24"/>
                <w:szCs w:val="24"/>
              </w:rPr>
            </w:pPr>
            <w:r w:rsidRPr="00D84714">
              <w:rPr>
                <w:rFonts w:ascii="Times New Roman" w:hAnsiTheme="minorEastAsia" w:cs="Times New Roman"/>
                <w:sz w:val="24"/>
                <w:szCs w:val="24"/>
              </w:rPr>
              <w:t>必</w:t>
            </w:r>
            <w:r>
              <w:rPr>
                <w:rFonts w:ascii="Times New Roman" w:hAnsiTheme="minorEastAsia" w:cs="Times New Roman"/>
                <w:sz w:val="24"/>
                <w:szCs w:val="24"/>
              </w:rPr>
              <w:t>测项</w:t>
            </w:r>
            <w:r w:rsidRPr="00D84714">
              <w:rPr>
                <w:rFonts w:ascii="Times New Roman" w:hAnsiTheme="minorEastAsia" w:cs="Times New Roman"/>
                <w:sz w:val="24"/>
                <w:szCs w:val="24"/>
              </w:rPr>
              <w:t>目</w:t>
            </w:r>
          </w:p>
        </w:tc>
        <w:tc>
          <w:tcPr>
            <w:tcW w:w="2860" w:type="dxa"/>
            <w:gridSpan w:val="2"/>
          </w:tcPr>
          <w:p w:rsidR="00D84714" w:rsidRPr="00D84714" w:rsidRDefault="00D84714" w:rsidP="00D84714">
            <w:pPr>
              <w:rPr>
                <w:rFonts w:ascii="Times New Roman" w:hAnsiTheme="minorEastAsia" w:cs="Times New Roman"/>
                <w:sz w:val="24"/>
                <w:szCs w:val="24"/>
              </w:rPr>
            </w:pPr>
            <w:r>
              <w:rPr>
                <w:rFonts w:ascii="Times New Roman" w:hAnsiTheme="minorEastAsia" w:cs="Times New Roman"/>
                <w:sz w:val="24"/>
                <w:szCs w:val="24"/>
              </w:rPr>
              <w:t>选测项</w:t>
            </w:r>
            <w:r w:rsidRPr="00D84714">
              <w:rPr>
                <w:rFonts w:ascii="Times New Roman" w:hAnsiTheme="minorEastAsia" w:cs="Times New Roman"/>
                <w:sz w:val="24"/>
                <w:szCs w:val="24"/>
              </w:rPr>
              <w:t>目</w:t>
            </w:r>
          </w:p>
        </w:tc>
      </w:tr>
      <w:tr w:rsidR="00D84714" w:rsidTr="00BC508D">
        <w:trPr>
          <w:trHeight w:val="131"/>
        </w:trPr>
        <w:tc>
          <w:tcPr>
            <w:tcW w:w="2802" w:type="dxa"/>
            <w:vMerge/>
          </w:tcPr>
          <w:p w:rsidR="00D84714" w:rsidRPr="00572320" w:rsidRDefault="00D84714" w:rsidP="005F58CC">
            <w:pPr>
              <w:rPr>
                <w:rFonts w:ascii="Times New Roman" w:hAnsiTheme="minorEastAsia" w:cs="Times New Roman"/>
                <w:color w:val="FF0000"/>
                <w:sz w:val="24"/>
                <w:szCs w:val="24"/>
              </w:rPr>
            </w:pPr>
          </w:p>
        </w:tc>
        <w:tc>
          <w:tcPr>
            <w:tcW w:w="2860" w:type="dxa"/>
          </w:tcPr>
          <w:p w:rsidR="00D84714" w:rsidRPr="00D84714" w:rsidRDefault="00D84714" w:rsidP="00D84714">
            <w:pPr>
              <w:rPr>
                <w:rFonts w:ascii="Times New Roman" w:hAnsiTheme="minorEastAsia" w:cs="Times New Roman"/>
                <w:sz w:val="24"/>
                <w:szCs w:val="24"/>
              </w:rPr>
            </w:pPr>
            <w:r w:rsidRPr="00D84714">
              <w:rPr>
                <w:rFonts w:ascii="Times New Roman" w:hAnsiTheme="minorEastAsia" w:cs="Times New Roman"/>
                <w:sz w:val="24"/>
                <w:szCs w:val="24"/>
              </w:rPr>
              <w:t xml:space="preserve">　ｐＨ值、总硬度、溶解性总固体、氨氮、硝酸盐氮、亚硝酸盐氮、挥发性酚、总氰化物、高锰酸盐指数、氟化物、砷、汞、镉、六价铬、铁、锰、大肠菌群</w:t>
            </w:r>
          </w:p>
        </w:tc>
        <w:tc>
          <w:tcPr>
            <w:tcW w:w="2860" w:type="dxa"/>
            <w:gridSpan w:val="2"/>
          </w:tcPr>
          <w:p w:rsidR="00D84714" w:rsidRPr="00D84714" w:rsidRDefault="00D84714" w:rsidP="00D84714">
            <w:pPr>
              <w:rPr>
                <w:rFonts w:ascii="Times New Roman" w:hAnsiTheme="minorEastAsia" w:cs="Times New Roman"/>
                <w:sz w:val="24"/>
                <w:szCs w:val="24"/>
              </w:rPr>
            </w:pPr>
            <w:r w:rsidRPr="00D84714">
              <w:rPr>
                <w:rFonts w:ascii="Times New Roman" w:hAnsiTheme="minorEastAsia" w:cs="Times New Roman"/>
                <w:sz w:val="24"/>
                <w:szCs w:val="24"/>
              </w:rPr>
              <w:t xml:space="preserve">　色、臭和味、浑浊度、氯化物、硫酸盐、碳酸氢盐、石油类、细菌总数、硒、铍、钡、镍、六六六、滴滴涕、总α放射性、总β放射性、铅、铜、锌、阴离子表面活性剂</w:t>
            </w:r>
          </w:p>
        </w:tc>
      </w:tr>
      <w:tr w:rsidR="005F58CC" w:rsidTr="005F58CC">
        <w:tc>
          <w:tcPr>
            <w:tcW w:w="2802" w:type="dxa"/>
          </w:tcPr>
          <w:p w:rsidR="005F58CC" w:rsidRDefault="00D84714" w:rsidP="005F58CC">
            <w:r w:rsidRPr="00632ECA">
              <w:rPr>
                <w:rFonts w:ascii="Times New Roman" w:hAnsiTheme="minorEastAsia" w:cs="Times New Roman"/>
                <w:sz w:val="24"/>
                <w:szCs w:val="24"/>
              </w:rPr>
              <w:t>噪声监测</w:t>
            </w:r>
          </w:p>
        </w:tc>
        <w:tc>
          <w:tcPr>
            <w:tcW w:w="5720" w:type="dxa"/>
            <w:gridSpan w:val="3"/>
          </w:tcPr>
          <w:p w:rsidR="005F58CC" w:rsidRDefault="00D84714" w:rsidP="005F58CC">
            <w:r w:rsidRPr="00632ECA">
              <w:rPr>
                <w:rFonts w:ascii="Times New Roman" w:hAnsiTheme="minorEastAsia" w:cs="Times New Roman"/>
                <w:sz w:val="24"/>
                <w:szCs w:val="24"/>
              </w:rPr>
              <w:t>环境噪声</w:t>
            </w:r>
          </w:p>
        </w:tc>
      </w:tr>
    </w:tbl>
    <w:p w:rsidR="00DC1F20" w:rsidRDefault="003E68C5" w:rsidP="0096320E">
      <w:pPr>
        <w:pStyle w:val="1"/>
        <w:numPr>
          <w:ilvl w:val="0"/>
          <w:numId w:val="31"/>
        </w:numPr>
      </w:pPr>
      <w:bookmarkStart w:id="144" w:name="_Toc463016093"/>
      <w:r>
        <w:rPr>
          <w:rFonts w:hint="eastAsia"/>
        </w:rPr>
        <w:lastRenderedPageBreak/>
        <w:t>技术难点分析</w:t>
      </w:r>
      <w:bookmarkEnd w:id="144"/>
    </w:p>
    <w:p w:rsidR="00036133" w:rsidRDefault="003E68C5" w:rsidP="0096320E">
      <w:pPr>
        <w:pStyle w:val="2"/>
        <w:numPr>
          <w:ilvl w:val="1"/>
          <w:numId w:val="31"/>
        </w:numPr>
      </w:pPr>
      <w:bookmarkStart w:id="145" w:name="_Toc463016094"/>
      <w:r>
        <w:rPr>
          <w:rFonts w:hint="eastAsia"/>
        </w:rPr>
        <w:t>高并发实时数据处理与持久化</w:t>
      </w:r>
      <w:bookmarkEnd w:id="145"/>
    </w:p>
    <w:p w:rsidR="00036133" w:rsidRPr="006D7FE9" w:rsidRDefault="00036133" w:rsidP="00465BCA">
      <w:pPr>
        <w:spacing w:line="360" w:lineRule="auto"/>
        <w:ind w:firstLineChars="200" w:firstLine="480"/>
        <w:rPr>
          <w:sz w:val="24"/>
          <w:szCs w:val="24"/>
        </w:rPr>
      </w:pPr>
      <w:r w:rsidRPr="006D7FE9">
        <w:rPr>
          <w:rFonts w:hint="eastAsia"/>
          <w:sz w:val="24"/>
          <w:szCs w:val="24"/>
        </w:rPr>
        <w:t>平台与现场机之间的连接属于一对多关系，不同的现场及可能同时向平台发送数据，平台数据接收端可能会面对并发性高，数据量大，实时性要求高的问题以及在接收到数据后，如何对接收到的数据快速持久化问题。</w:t>
      </w:r>
    </w:p>
    <w:p w:rsidR="0096320E" w:rsidRPr="0096320E" w:rsidRDefault="0096320E" w:rsidP="0096320E">
      <w:pPr>
        <w:pStyle w:val="a5"/>
        <w:keepNext/>
        <w:keepLines/>
        <w:numPr>
          <w:ilvl w:val="0"/>
          <w:numId w:val="34"/>
        </w:numPr>
        <w:spacing w:before="260" w:after="260" w:line="416" w:lineRule="auto"/>
        <w:ind w:firstLineChars="0"/>
        <w:outlineLvl w:val="1"/>
        <w:rPr>
          <w:rFonts w:asciiTheme="majorHAnsi" w:eastAsiaTheme="majorEastAsia" w:hAnsiTheme="majorHAnsi" w:cstheme="majorBidi"/>
          <w:b/>
          <w:bCs/>
          <w:vanish/>
          <w:sz w:val="32"/>
          <w:szCs w:val="32"/>
        </w:rPr>
      </w:pPr>
      <w:bookmarkStart w:id="146" w:name="_Toc462931252"/>
      <w:bookmarkStart w:id="147" w:name="_Toc462931334"/>
      <w:bookmarkStart w:id="148" w:name="_Toc462988068"/>
      <w:bookmarkStart w:id="149" w:name="_Toc463015519"/>
      <w:bookmarkStart w:id="150" w:name="_Toc463016095"/>
      <w:bookmarkEnd w:id="146"/>
      <w:bookmarkEnd w:id="147"/>
      <w:bookmarkEnd w:id="148"/>
      <w:bookmarkEnd w:id="149"/>
      <w:bookmarkEnd w:id="150"/>
    </w:p>
    <w:p w:rsidR="0096320E" w:rsidRPr="0096320E" w:rsidRDefault="0096320E" w:rsidP="0096320E">
      <w:pPr>
        <w:pStyle w:val="a5"/>
        <w:keepNext/>
        <w:keepLines/>
        <w:numPr>
          <w:ilvl w:val="1"/>
          <w:numId w:val="34"/>
        </w:numPr>
        <w:spacing w:before="260" w:after="260" w:line="416" w:lineRule="auto"/>
        <w:ind w:firstLineChars="0"/>
        <w:outlineLvl w:val="1"/>
        <w:rPr>
          <w:rFonts w:asciiTheme="majorHAnsi" w:eastAsiaTheme="majorEastAsia" w:hAnsiTheme="majorHAnsi" w:cstheme="majorBidi"/>
          <w:b/>
          <w:bCs/>
          <w:vanish/>
          <w:sz w:val="32"/>
          <w:szCs w:val="32"/>
        </w:rPr>
      </w:pPr>
      <w:bookmarkStart w:id="151" w:name="_Toc462931253"/>
      <w:bookmarkStart w:id="152" w:name="_Toc462931335"/>
      <w:bookmarkStart w:id="153" w:name="_Toc462988069"/>
      <w:bookmarkStart w:id="154" w:name="_Toc463015520"/>
      <w:bookmarkStart w:id="155" w:name="_Toc463016096"/>
      <w:bookmarkEnd w:id="151"/>
      <w:bookmarkEnd w:id="152"/>
      <w:bookmarkEnd w:id="153"/>
      <w:bookmarkEnd w:id="154"/>
      <w:bookmarkEnd w:id="155"/>
    </w:p>
    <w:p w:rsidR="003E68C5" w:rsidRDefault="006D7FE9" w:rsidP="0096320E">
      <w:pPr>
        <w:pStyle w:val="2"/>
        <w:numPr>
          <w:ilvl w:val="1"/>
          <w:numId w:val="34"/>
        </w:numPr>
      </w:pPr>
      <w:bookmarkStart w:id="156" w:name="_Toc463016097"/>
      <w:r>
        <w:rPr>
          <w:rFonts w:hint="eastAsia"/>
        </w:rPr>
        <w:t>基于</w:t>
      </w:r>
      <w:r w:rsidR="003E68C5">
        <w:rPr>
          <w:rFonts w:hint="eastAsia"/>
        </w:rPr>
        <w:t>SOA</w:t>
      </w:r>
      <w:r>
        <w:rPr>
          <w:rFonts w:hint="eastAsia"/>
        </w:rPr>
        <w:t>的</w:t>
      </w:r>
      <w:r w:rsidR="003E68C5">
        <w:rPr>
          <w:rFonts w:hint="eastAsia"/>
        </w:rPr>
        <w:t>体系结构设计</w:t>
      </w:r>
      <w:bookmarkEnd w:id="156"/>
    </w:p>
    <w:p w:rsidR="00036133" w:rsidRPr="006D7FE9" w:rsidRDefault="006D7FE9" w:rsidP="00465BCA">
      <w:pPr>
        <w:spacing w:line="360" w:lineRule="auto"/>
        <w:ind w:firstLineChars="200" w:firstLine="480"/>
        <w:rPr>
          <w:sz w:val="24"/>
          <w:szCs w:val="24"/>
        </w:rPr>
      </w:pPr>
      <w:r w:rsidRPr="006D7FE9">
        <w:rPr>
          <w:rFonts w:hint="eastAsia"/>
          <w:sz w:val="24"/>
          <w:szCs w:val="24"/>
        </w:rPr>
        <w:t>为了满足平台的可扩展性，和对数据，应用，业务逻辑的快速集成，采用</w:t>
      </w:r>
      <w:r w:rsidRPr="006D7FE9">
        <w:rPr>
          <w:rFonts w:hint="eastAsia"/>
          <w:sz w:val="24"/>
          <w:szCs w:val="24"/>
        </w:rPr>
        <w:t>soa</w:t>
      </w:r>
      <w:r w:rsidRPr="006D7FE9">
        <w:rPr>
          <w:rFonts w:hint="eastAsia"/>
          <w:sz w:val="24"/>
          <w:szCs w:val="24"/>
        </w:rPr>
        <w:t>作为系统架构的基本方针，</w:t>
      </w:r>
      <w:r>
        <w:rPr>
          <w:rFonts w:hint="eastAsia"/>
          <w:sz w:val="24"/>
          <w:szCs w:val="24"/>
        </w:rPr>
        <w:t>但对于架构的具体设计与实现还存在大量问题需要解决。</w:t>
      </w:r>
    </w:p>
    <w:p w:rsidR="003E68C5" w:rsidRDefault="003E68C5" w:rsidP="0096320E">
      <w:pPr>
        <w:pStyle w:val="2"/>
        <w:numPr>
          <w:ilvl w:val="1"/>
          <w:numId w:val="34"/>
        </w:numPr>
      </w:pPr>
      <w:bookmarkStart w:id="157" w:name="_Toc463016098"/>
      <w:r>
        <w:rPr>
          <w:rFonts w:hint="eastAsia"/>
        </w:rPr>
        <w:t>开源框架的选取，部署与集成</w:t>
      </w:r>
      <w:bookmarkEnd w:id="157"/>
    </w:p>
    <w:p w:rsidR="00FF70AB" w:rsidRPr="00897DDA" w:rsidRDefault="00465BCA" w:rsidP="00897DDA">
      <w:pPr>
        <w:spacing w:line="360" w:lineRule="auto"/>
        <w:ind w:firstLineChars="200" w:firstLine="480"/>
        <w:rPr>
          <w:sz w:val="24"/>
          <w:szCs w:val="24"/>
        </w:rPr>
      </w:pPr>
      <w:r w:rsidRPr="00465BCA">
        <w:rPr>
          <w:rFonts w:hint="eastAsia"/>
          <w:sz w:val="24"/>
          <w:szCs w:val="24"/>
        </w:rPr>
        <w:t>平台架构和功能的实现需要依赖于大量基础性功能，且对稳定性和安全性等有较高要求。根据对现阶段开发效率和技术积累的综合考量，平台系统的实现需要运用到大量的开源框架，如何选取合适的框架，在开发环境下正确部署框架，以及集成不同的框架协同工作需要学习与实践。</w:t>
      </w:r>
    </w:p>
    <w:p w:rsidR="00B51761" w:rsidRDefault="00B51761" w:rsidP="0096320E">
      <w:pPr>
        <w:pStyle w:val="2"/>
        <w:numPr>
          <w:ilvl w:val="1"/>
          <w:numId w:val="34"/>
        </w:numPr>
      </w:pPr>
      <w:bookmarkStart w:id="158" w:name="_Toc463016099"/>
      <w:r>
        <w:rPr>
          <w:rFonts w:hint="eastAsia"/>
        </w:rPr>
        <w:t>相关标准的约束与实现</w:t>
      </w:r>
      <w:bookmarkEnd w:id="158"/>
    </w:p>
    <w:p w:rsidR="00465BCA" w:rsidRPr="0060022F" w:rsidRDefault="00465BCA" w:rsidP="0060022F">
      <w:pPr>
        <w:spacing w:line="360" w:lineRule="auto"/>
        <w:ind w:firstLineChars="200" w:firstLine="480"/>
        <w:rPr>
          <w:sz w:val="24"/>
          <w:szCs w:val="24"/>
        </w:rPr>
      </w:pPr>
      <w:r w:rsidRPr="0060022F">
        <w:rPr>
          <w:rFonts w:hint="eastAsia"/>
          <w:sz w:val="24"/>
          <w:szCs w:val="24"/>
        </w:rPr>
        <w:t>平台数据库的设计，</w:t>
      </w:r>
      <w:r w:rsidR="0060022F" w:rsidRPr="0060022F">
        <w:rPr>
          <w:rFonts w:hint="eastAsia"/>
          <w:sz w:val="24"/>
          <w:szCs w:val="24"/>
        </w:rPr>
        <w:t>平台与现场机之间的通信以及平台之间的通信，都需要遵循相关的规范，设计实现过程中，需要正确的理解规范并具体实现。</w:t>
      </w:r>
    </w:p>
    <w:p w:rsidR="007B1DA8" w:rsidRDefault="007B1DA8" w:rsidP="0096320E">
      <w:pPr>
        <w:pStyle w:val="2"/>
        <w:numPr>
          <w:ilvl w:val="1"/>
          <w:numId w:val="34"/>
        </w:numPr>
      </w:pPr>
      <w:bookmarkStart w:id="159" w:name="_Toc463016100"/>
      <w:r>
        <w:rPr>
          <w:rFonts w:hint="eastAsia"/>
        </w:rPr>
        <w:t>涉及开发技术种类繁多</w:t>
      </w:r>
      <w:bookmarkEnd w:id="159"/>
    </w:p>
    <w:p w:rsidR="0060022F" w:rsidRPr="0060022F" w:rsidRDefault="0060022F" w:rsidP="0060022F">
      <w:pPr>
        <w:spacing w:line="360" w:lineRule="auto"/>
        <w:ind w:firstLine="420"/>
        <w:rPr>
          <w:sz w:val="24"/>
          <w:szCs w:val="24"/>
        </w:rPr>
      </w:pPr>
      <w:r w:rsidRPr="0060022F">
        <w:rPr>
          <w:rFonts w:hint="eastAsia"/>
          <w:sz w:val="24"/>
          <w:szCs w:val="24"/>
        </w:rPr>
        <w:t>平台系统的完整实现所涉及的技术种类繁多，大的方面包括</w:t>
      </w:r>
      <w:r w:rsidR="009230F7">
        <w:rPr>
          <w:rFonts w:hint="eastAsia"/>
          <w:sz w:val="24"/>
          <w:szCs w:val="24"/>
        </w:rPr>
        <w:t>：</w:t>
      </w:r>
      <w:r w:rsidRPr="0060022F">
        <w:rPr>
          <w:rFonts w:hint="eastAsia"/>
          <w:sz w:val="24"/>
          <w:szCs w:val="24"/>
        </w:rPr>
        <w:t>页面设计，服务器开发，</w:t>
      </w:r>
      <w:r w:rsidRPr="0060022F">
        <w:rPr>
          <w:rFonts w:hint="eastAsia"/>
          <w:sz w:val="24"/>
          <w:szCs w:val="24"/>
        </w:rPr>
        <w:t>soa</w:t>
      </w:r>
      <w:r w:rsidRPr="0060022F">
        <w:rPr>
          <w:rFonts w:hint="eastAsia"/>
          <w:sz w:val="24"/>
          <w:szCs w:val="24"/>
        </w:rPr>
        <w:t>框架，数据通信，数据库开发等。</w:t>
      </w:r>
    </w:p>
    <w:p w:rsidR="003E68C5" w:rsidRDefault="003E68C5" w:rsidP="0096320E">
      <w:pPr>
        <w:pStyle w:val="1"/>
        <w:numPr>
          <w:ilvl w:val="0"/>
          <w:numId w:val="34"/>
        </w:numPr>
      </w:pPr>
      <w:bookmarkStart w:id="160" w:name="_Toc463016101"/>
      <w:r>
        <w:rPr>
          <w:rFonts w:hint="eastAsia"/>
        </w:rPr>
        <w:lastRenderedPageBreak/>
        <w:t>人员进度安排</w:t>
      </w:r>
      <w:bookmarkEnd w:id="160"/>
    </w:p>
    <w:p w:rsidR="005D6900" w:rsidRDefault="005D6900" w:rsidP="0096320E">
      <w:pPr>
        <w:pStyle w:val="2"/>
        <w:numPr>
          <w:ilvl w:val="1"/>
          <w:numId w:val="34"/>
        </w:numPr>
      </w:pPr>
      <w:bookmarkStart w:id="161" w:name="_Toc463016102"/>
      <w:r>
        <w:rPr>
          <w:rFonts w:hint="eastAsia"/>
        </w:rPr>
        <w:t>工作量预估</w:t>
      </w:r>
      <w:bookmarkEnd w:id="161"/>
    </w:p>
    <w:tbl>
      <w:tblPr>
        <w:tblStyle w:val="a4"/>
        <w:tblW w:w="0" w:type="auto"/>
        <w:tblLook w:val="04A0" w:firstRow="1" w:lastRow="0" w:firstColumn="1" w:lastColumn="0" w:noHBand="0" w:noVBand="1"/>
      </w:tblPr>
      <w:tblGrid>
        <w:gridCol w:w="4261"/>
        <w:gridCol w:w="4261"/>
      </w:tblGrid>
      <w:tr w:rsidR="005D6900" w:rsidTr="005D6900">
        <w:tc>
          <w:tcPr>
            <w:tcW w:w="4261" w:type="dxa"/>
          </w:tcPr>
          <w:p w:rsidR="005D6900" w:rsidRDefault="00E1250A" w:rsidP="005D6900">
            <w:r>
              <w:rPr>
                <w:rFonts w:hint="eastAsia"/>
              </w:rPr>
              <w:t>概要设计（数据库设计，开源框架选定）</w:t>
            </w:r>
          </w:p>
        </w:tc>
        <w:tc>
          <w:tcPr>
            <w:tcW w:w="4261" w:type="dxa"/>
          </w:tcPr>
          <w:p w:rsidR="005D6900" w:rsidRDefault="00E1250A" w:rsidP="005D6900">
            <w:r>
              <w:rPr>
                <w:rFonts w:hint="eastAsia"/>
              </w:rPr>
              <w:t>1</w:t>
            </w:r>
            <w:r>
              <w:rPr>
                <w:rFonts w:hint="eastAsia"/>
              </w:rPr>
              <w:t>人</w:t>
            </w:r>
            <w:r>
              <w:rPr>
                <w:rFonts w:hint="eastAsia"/>
              </w:rPr>
              <w:t>/</w:t>
            </w:r>
            <w:r>
              <w:rPr>
                <w:rFonts w:hint="eastAsia"/>
              </w:rPr>
              <w:t>月</w:t>
            </w:r>
          </w:p>
        </w:tc>
      </w:tr>
      <w:tr w:rsidR="005D6900" w:rsidTr="005D6900">
        <w:tc>
          <w:tcPr>
            <w:tcW w:w="4261" w:type="dxa"/>
          </w:tcPr>
          <w:p w:rsidR="005D6900" w:rsidRDefault="00E1250A" w:rsidP="005D6900">
            <w:r>
              <w:rPr>
                <w:rFonts w:hint="eastAsia"/>
              </w:rPr>
              <w:t>系统骨架设计与实现</w:t>
            </w:r>
          </w:p>
        </w:tc>
        <w:tc>
          <w:tcPr>
            <w:tcW w:w="4261" w:type="dxa"/>
          </w:tcPr>
          <w:p w:rsidR="005D6900" w:rsidRDefault="00E1250A" w:rsidP="005D6900">
            <w:r>
              <w:rPr>
                <w:rFonts w:hint="eastAsia"/>
              </w:rPr>
              <w:t>1</w:t>
            </w:r>
            <w:r>
              <w:rPr>
                <w:rFonts w:hint="eastAsia"/>
              </w:rPr>
              <w:t>人</w:t>
            </w:r>
            <w:r>
              <w:rPr>
                <w:rFonts w:hint="eastAsia"/>
              </w:rPr>
              <w:t>/</w:t>
            </w:r>
            <w:r>
              <w:rPr>
                <w:rFonts w:hint="eastAsia"/>
              </w:rPr>
              <w:t>月</w:t>
            </w:r>
          </w:p>
        </w:tc>
      </w:tr>
      <w:tr w:rsidR="005D6900" w:rsidTr="005D6900">
        <w:tc>
          <w:tcPr>
            <w:tcW w:w="4261" w:type="dxa"/>
          </w:tcPr>
          <w:p w:rsidR="005D6900" w:rsidRDefault="00E1250A" w:rsidP="00E1250A">
            <w:r>
              <w:rPr>
                <w:rFonts w:hint="eastAsia"/>
              </w:rPr>
              <w:t>污染源监控系统设计与实现（通信接口，</w:t>
            </w:r>
            <w:r>
              <w:rPr>
                <w:rFonts w:hint="eastAsia"/>
              </w:rPr>
              <w:t>212</w:t>
            </w:r>
            <w:r>
              <w:rPr>
                <w:rFonts w:hint="eastAsia"/>
              </w:rPr>
              <w:t>协议实现）</w:t>
            </w:r>
          </w:p>
        </w:tc>
        <w:tc>
          <w:tcPr>
            <w:tcW w:w="4261" w:type="dxa"/>
          </w:tcPr>
          <w:p w:rsidR="005D6900" w:rsidRDefault="00E1250A" w:rsidP="005D6900">
            <w:r>
              <w:rPr>
                <w:rFonts w:hint="eastAsia"/>
              </w:rPr>
              <w:t>1</w:t>
            </w:r>
            <w:r>
              <w:rPr>
                <w:rFonts w:hint="eastAsia"/>
              </w:rPr>
              <w:t>人</w:t>
            </w:r>
            <w:r>
              <w:rPr>
                <w:rFonts w:hint="eastAsia"/>
              </w:rPr>
              <w:t>/</w:t>
            </w:r>
            <w:r>
              <w:rPr>
                <w:rFonts w:hint="eastAsia"/>
              </w:rPr>
              <w:t>月</w:t>
            </w:r>
          </w:p>
        </w:tc>
      </w:tr>
      <w:tr w:rsidR="005D6900" w:rsidTr="005D6900">
        <w:tc>
          <w:tcPr>
            <w:tcW w:w="4261" w:type="dxa"/>
          </w:tcPr>
          <w:p w:rsidR="005D6900" w:rsidRDefault="00E1250A" w:rsidP="00E1250A">
            <w:r>
              <w:rPr>
                <w:rFonts w:hint="eastAsia"/>
              </w:rPr>
              <w:t>数据存储系统设计与实现（数据集成，实时数据库，历史数据库）</w:t>
            </w:r>
          </w:p>
        </w:tc>
        <w:tc>
          <w:tcPr>
            <w:tcW w:w="4261" w:type="dxa"/>
          </w:tcPr>
          <w:p w:rsidR="005D6900" w:rsidRDefault="00E1250A" w:rsidP="005D6900">
            <w:r>
              <w:rPr>
                <w:rFonts w:hint="eastAsia"/>
              </w:rPr>
              <w:t>1</w:t>
            </w:r>
            <w:r>
              <w:rPr>
                <w:rFonts w:hint="eastAsia"/>
              </w:rPr>
              <w:t>人</w:t>
            </w:r>
            <w:r>
              <w:rPr>
                <w:rFonts w:hint="eastAsia"/>
              </w:rPr>
              <w:t>/</w:t>
            </w:r>
            <w:r>
              <w:rPr>
                <w:rFonts w:hint="eastAsia"/>
              </w:rPr>
              <w:t>月</w:t>
            </w:r>
          </w:p>
        </w:tc>
      </w:tr>
      <w:tr w:rsidR="00E1250A" w:rsidTr="005D6900">
        <w:tc>
          <w:tcPr>
            <w:tcW w:w="4261" w:type="dxa"/>
          </w:tcPr>
          <w:p w:rsidR="00E1250A" w:rsidRDefault="00E1250A" w:rsidP="00E1250A">
            <w:r>
              <w:rPr>
                <w:rFonts w:hint="eastAsia"/>
              </w:rPr>
              <w:t>污染源信息管理系统（页面设计，业务逻辑）</w:t>
            </w:r>
          </w:p>
        </w:tc>
        <w:tc>
          <w:tcPr>
            <w:tcW w:w="4261" w:type="dxa"/>
          </w:tcPr>
          <w:p w:rsidR="00E1250A" w:rsidRDefault="00E1250A" w:rsidP="005D6900">
            <w:r>
              <w:rPr>
                <w:rFonts w:hint="eastAsia"/>
              </w:rPr>
              <w:t>1</w:t>
            </w:r>
            <w:r>
              <w:rPr>
                <w:rFonts w:hint="eastAsia"/>
              </w:rPr>
              <w:t>人</w:t>
            </w:r>
            <w:r>
              <w:rPr>
                <w:rFonts w:hint="eastAsia"/>
              </w:rPr>
              <w:t>/</w:t>
            </w:r>
            <w:r>
              <w:rPr>
                <w:rFonts w:hint="eastAsia"/>
              </w:rPr>
              <w:t>月</w:t>
            </w:r>
          </w:p>
        </w:tc>
      </w:tr>
      <w:tr w:rsidR="00E1250A" w:rsidTr="005D6900">
        <w:tc>
          <w:tcPr>
            <w:tcW w:w="4261" w:type="dxa"/>
          </w:tcPr>
          <w:p w:rsidR="00E1250A" w:rsidRDefault="00E1250A" w:rsidP="00E1250A">
            <w:r>
              <w:rPr>
                <w:rFonts w:hint="eastAsia"/>
              </w:rPr>
              <w:t>平台间数据传输交换系统（</w:t>
            </w:r>
            <w:r w:rsidR="00644343">
              <w:rPr>
                <w:rFonts w:hint="eastAsia"/>
              </w:rPr>
              <w:t>352</w:t>
            </w:r>
            <w:r w:rsidR="00A25B46">
              <w:rPr>
                <w:rFonts w:hint="eastAsia"/>
              </w:rPr>
              <w:t>，</w:t>
            </w:r>
            <w:r w:rsidR="00644343">
              <w:rPr>
                <w:rFonts w:hint="eastAsia"/>
              </w:rPr>
              <w:t>660</w:t>
            </w:r>
            <w:r w:rsidR="00644343">
              <w:rPr>
                <w:rFonts w:hint="eastAsia"/>
              </w:rPr>
              <w:t>协议</w:t>
            </w:r>
            <w:r>
              <w:rPr>
                <w:rFonts w:hint="eastAsia"/>
              </w:rPr>
              <w:t>）</w:t>
            </w:r>
          </w:p>
        </w:tc>
        <w:tc>
          <w:tcPr>
            <w:tcW w:w="4261" w:type="dxa"/>
          </w:tcPr>
          <w:p w:rsidR="00E1250A" w:rsidRDefault="00644343" w:rsidP="005D6900">
            <w:r>
              <w:rPr>
                <w:rFonts w:hint="eastAsia"/>
              </w:rPr>
              <w:t>0.5</w:t>
            </w:r>
            <w:r>
              <w:rPr>
                <w:rFonts w:hint="eastAsia"/>
              </w:rPr>
              <w:t>人</w:t>
            </w:r>
            <w:r>
              <w:rPr>
                <w:rFonts w:hint="eastAsia"/>
              </w:rPr>
              <w:t>/</w:t>
            </w:r>
            <w:r>
              <w:rPr>
                <w:rFonts w:hint="eastAsia"/>
              </w:rPr>
              <w:t>月</w:t>
            </w:r>
          </w:p>
        </w:tc>
      </w:tr>
      <w:tr w:rsidR="00644343" w:rsidTr="005D6900">
        <w:tc>
          <w:tcPr>
            <w:tcW w:w="4261" w:type="dxa"/>
          </w:tcPr>
          <w:p w:rsidR="00644343" w:rsidRDefault="00644343" w:rsidP="00E1250A">
            <w:r>
              <w:rPr>
                <w:rFonts w:hint="eastAsia"/>
              </w:rPr>
              <w:t>系统集成测试</w:t>
            </w:r>
          </w:p>
        </w:tc>
        <w:tc>
          <w:tcPr>
            <w:tcW w:w="4261" w:type="dxa"/>
          </w:tcPr>
          <w:p w:rsidR="00644343" w:rsidRDefault="00644343" w:rsidP="005D6900">
            <w:r>
              <w:rPr>
                <w:rFonts w:hint="eastAsia"/>
              </w:rPr>
              <w:t>1.5</w:t>
            </w:r>
            <w:r>
              <w:rPr>
                <w:rFonts w:hint="eastAsia"/>
              </w:rPr>
              <w:t>人</w:t>
            </w:r>
            <w:r>
              <w:rPr>
                <w:rFonts w:hint="eastAsia"/>
              </w:rPr>
              <w:t>/</w:t>
            </w:r>
            <w:r>
              <w:rPr>
                <w:rFonts w:hint="eastAsia"/>
              </w:rPr>
              <w:t>月</w:t>
            </w:r>
          </w:p>
        </w:tc>
      </w:tr>
      <w:tr w:rsidR="00644343" w:rsidTr="005D6900">
        <w:tc>
          <w:tcPr>
            <w:tcW w:w="4261" w:type="dxa"/>
          </w:tcPr>
          <w:p w:rsidR="00644343" w:rsidRPr="00644343" w:rsidRDefault="00644343" w:rsidP="00E1250A">
            <w:pPr>
              <w:rPr>
                <w:b/>
              </w:rPr>
            </w:pPr>
            <w:r w:rsidRPr="00644343">
              <w:rPr>
                <w:rFonts w:hint="eastAsia"/>
                <w:b/>
              </w:rPr>
              <w:t>合计</w:t>
            </w:r>
          </w:p>
        </w:tc>
        <w:tc>
          <w:tcPr>
            <w:tcW w:w="4261" w:type="dxa"/>
          </w:tcPr>
          <w:p w:rsidR="00644343" w:rsidRDefault="00644343" w:rsidP="005D6900">
            <w:r>
              <w:rPr>
                <w:rFonts w:hint="eastAsia"/>
              </w:rPr>
              <w:t>7</w:t>
            </w:r>
            <w:r>
              <w:rPr>
                <w:rFonts w:hint="eastAsia"/>
              </w:rPr>
              <w:t>人</w:t>
            </w:r>
            <w:r>
              <w:rPr>
                <w:rFonts w:hint="eastAsia"/>
              </w:rPr>
              <w:t>/</w:t>
            </w:r>
            <w:r>
              <w:rPr>
                <w:rFonts w:hint="eastAsia"/>
              </w:rPr>
              <w:t>月</w:t>
            </w:r>
          </w:p>
        </w:tc>
      </w:tr>
    </w:tbl>
    <w:p w:rsidR="0096320E" w:rsidRPr="0096320E" w:rsidRDefault="0096320E" w:rsidP="0096320E">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62" w:name="_Toc462405601"/>
      <w:bookmarkStart w:id="163" w:name="_Toc462405843"/>
      <w:bookmarkStart w:id="164" w:name="_Toc462817963"/>
      <w:bookmarkStart w:id="165" w:name="_Toc462835078"/>
      <w:bookmarkStart w:id="166" w:name="_Toc462835409"/>
      <w:bookmarkStart w:id="167" w:name="_Toc462847582"/>
      <w:bookmarkStart w:id="168" w:name="_Toc462848745"/>
      <w:bookmarkStart w:id="169" w:name="_Toc462908644"/>
      <w:bookmarkStart w:id="170" w:name="_Toc462911716"/>
      <w:bookmarkStart w:id="171" w:name="_Toc462931260"/>
      <w:bookmarkStart w:id="172" w:name="_Toc462931342"/>
      <w:bookmarkStart w:id="173" w:name="_Toc462988076"/>
      <w:bookmarkStart w:id="174" w:name="_Toc463015527"/>
      <w:bookmarkStart w:id="175" w:name="_Toc463016103"/>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96320E" w:rsidRPr="0096320E" w:rsidRDefault="0096320E" w:rsidP="0096320E">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76" w:name="_Toc462931261"/>
      <w:bookmarkStart w:id="177" w:name="_Toc462931343"/>
      <w:bookmarkStart w:id="178" w:name="_Toc462988077"/>
      <w:bookmarkStart w:id="179" w:name="_Toc463015528"/>
      <w:bookmarkStart w:id="180" w:name="_Toc463016104"/>
      <w:bookmarkEnd w:id="176"/>
      <w:bookmarkEnd w:id="177"/>
      <w:bookmarkEnd w:id="178"/>
      <w:bookmarkEnd w:id="179"/>
      <w:bookmarkEnd w:id="180"/>
    </w:p>
    <w:p w:rsidR="0096320E" w:rsidRPr="0096320E" w:rsidRDefault="0096320E" w:rsidP="0096320E">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81" w:name="_Toc462931262"/>
      <w:bookmarkStart w:id="182" w:name="_Toc462931344"/>
      <w:bookmarkStart w:id="183" w:name="_Toc462988078"/>
      <w:bookmarkStart w:id="184" w:name="_Toc463015529"/>
      <w:bookmarkStart w:id="185" w:name="_Toc463016105"/>
      <w:bookmarkEnd w:id="181"/>
      <w:bookmarkEnd w:id="182"/>
      <w:bookmarkEnd w:id="183"/>
      <w:bookmarkEnd w:id="184"/>
      <w:bookmarkEnd w:id="185"/>
    </w:p>
    <w:p w:rsidR="0096320E" w:rsidRPr="0096320E" w:rsidRDefault="0096320E" w:rsidP="0096320E">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86" w:name="_Toc462931263"/>
      <w:bookmarkStart w:id="187" w:name="_Toc462931345"/>
      <w:bookmarkStart w:id="188" w:name="_Toc462988079"/>
      <w:bookmarkStart w:id="189" w:name="_Toc463015530"/>
      <w:bookmarkStart w:id="190" w:name="_Toc463016106"/>
      <w:bookmarkEnd w:id="186"/>
      <w:bookmarkEnd w:id="187"/>
      <w:bookmarkEnd w:id="188"/>
      <w:bookmarkEnd w:id="189"/>
      <w:bookmarkEnd w:id="190"/>
    </w:p>
    <w:p w:rsidR="0096320E" w:rsidRPr="0096320E" w:rsidRDefault="0096320E" w:rsidP="0096320E">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91" w:name="_Toc462931264"/>
      <w:bookmarkStart w:id="192" w:name="_Toc462931346"/>
      <w:bookmarkStart w:id="193" w:name="_Toc462988080"/>
      <w:bookmarkStart w:id="194" w:name="_Toc463015531"/>
      <w:bookmarkStart w:id="195" w:name="_Toc463016107"/>
      <w:bookmarkEnd w:id="191"/>
      <w:bookmarkEnd w:id="192"/>
      <w:bookmarkEnd w:id="193"/>
      <w:bookmarkEnd w:id="194"/>
      <w:bookmarkEnd w:id="195"/>
    </w:p>
    <w:p w:rsidR="0096320E" w:rsidRPr="0096320E" w:rsidRDefault="0096320E" w:rsidP="0096320E">
      <w:pPr>
        <w:pStyle w:val="a5"/>
        <w:keepNext/>
        <w:keepLines/>
        <w:numPr>
          <w:ilvl w:val="1"/>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96" w:name="_Toc462931265"/>
      <w:bookmarkStart w:id="197" w:name="_Toc462931347"/>
      <w:bookmarkStart w:id="198" w:name="_Toc462988081"/>
      <w:bookmarkStart w:id="199" w:name="_Toc463015532"/>
      <w:bookmarkStart w:id="200" w:name="_Toc463016108"/>
      <w:bookmarkEnd w:id="196"/>
      <w:bookmarkEnd w:id="197"/>
      <w:bookmarkEnd w:id="198"/>
      <w:bookmarkEnd w:id="199"/>
      <w:bookmarkEnd w:id="200"/>
    </w:p>
    <w:p w:rsidR="005D6900" w:rsidRDefault="00237328" w:rsidP="0096320E">
      <w:pPr>
        <w:pStyle w:val="2"/>
        <w:numPr>
          <w:ilvl w:val="1"/>
          <w:numId w:val="4"/>
        </w:numPr>
      </w:pPr>
      <w:bookmarkStart w:id="201" w:name="_Toc463016109"/>
      <w:r>
        <w:rPr>
          <w:rFonts w:hint="eastAsia"/>
        </w:rPr>
        <w:t>人员安排</w:t>
      </w:r>
      <w:bookmarkEnd w:id="201"/>
    </w:p>
    <w:p w:rsidR="00237328" w:rsidRDefault="00237328" w:rsidP="00237328">
      <w:r>
        <w:rPr>
          <w:rFonts w:hint="eastAsia"/>
        </w:rPr>
        <w:t>人员</w:t>
      </w:r>
      <w:r w:rsidR="00261387">
        <w:rPr>
          <w:rFonts w:hint="eastAsia"/>
        </w:rPr>
        <w:t>（</w:t>
      </w:r>
      <w:r w:rsidR="00261387">
        <w:rPr>
          <w:rFonts w:hint="eastAsia"/>
        </w:rPr>
        <w:t>1</w:t>
      </w:r>
      <w:r w:rsidR="00261387">
        <w:rPr>
          <w:rFonts w:hint="eastAsia"/>
        </w:rPr>
        <w:t>人）</w:t>
      </w:r>
      <w:r w:rsidR="009230F7">
        <w:rPr>
          <w:rFonts w:hint="eastAsia"/>
        </w:rPr>
        <w:t>：</w:t>
      </w:r>
      <w:r>
        <w:rPr>
          <w:rFonts w:hint="eastAsia"/>
        </w:rPr>
        <w:t>吴攀嵩</w:t>
      </w:r>
    </w:p>
    <w:p w:rsidR="00355655" w:rsidRPr="00355655" w:rsidRDefault="00355655" w:rsidP="00BA6349">
      <w:pPr>
        <w:pStyle w:val="1"/>
        <w:numPr>
          <w:ilvl w:val="0"/>
          <w:numId w:val="4"/>
        </w:numPr>
      </w:pPr>
      <w:bookmarkStart w:id="202" w:name="_Toc448220836"/>
      <w:bookmarkStart w:id="203" w:name="_Toc463016110"/>
      <w:r w:rsidRPr="00355655">
        <w:t>评审意见（包括开发人员、市场营销人员、总工、总经理）</w:t>
      </w:r>
      <w:bookmarkEnd w:id="202"/>
      <w:bookmarkEnd w:id="203"/>
    </w:p>
    <w:p w:rsidR="00355655" w:rsidRPr="00355655" w:rsidRDefault="00355655" w:rsidP="00237328"/>
    <w:sectPr w:rsidR="00355655" w:rsidRPr="00355655" w:rsidSect="00FE0600">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E55" w:rsidRDefault="007E0E55" w:rsidP="00FE0600">
      <w:r>
        <w:separator/>
      </w:r>
    </w:p>
  </w:endnote>
  <w:endnote w:type="continuationSeparator" w:id="0">
    <w:p w:rsidR="007E0E55" w:rsidRDefault="007E0E55" w:rsidP="00FE0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_GB2312">
    <w:altName w:val="Times New Roman"/>
    <w:panose1 w:val="00000000000000000000"/>
    <w:charset w:val="00"/>
    <w:family w:val="auto"/>
    <w:notTrueType/>
    <w:pitch w:val="default"/>
    <w:sig w:usb0="00000003" w:usb1="00000000" w:usb2="00000000" w:usb3="00000000" w:csb0="00000001" w:csb1="00000000"/>
  </w:font>
  <w:font w:name="微?雅?">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296697"/>
      <w:docPartObj>
        <w:docPartGallery w:val="Page Numbers (Bottom of Page)"/>
        <w:docPartUnique/>
      </w:docPartObj>
    </w:sdtPr>
    <w:sdtEndPr/>
    <w:sdtContent>
      <w:p w:rsidR="00E829E6" w:rsidRDefault="00E829E6">
        <w:pPr>
          <w:pStyle w:val="a8"/>
          <w:jc w:val="center"/>
        </w:pPr>
        <w:r>
          <w:fldChar w:fldCharType="begin"/>
        </w:r>
        <w:r>
          <w:instrText>PAGE   \* MERGEFORMAT</w:instrText>
        </w:r>
        <w:r>
          <w:fldChar w:fldCharType="separate"/>
        </w:r>
        <w:r w:rsidR="004A6F1F" w:rsidRPr="004A6F1F">
          <w:rPr>
            <w:noProof/>
            <w:lang w:val="zh-CN"/>
          </w:rPr>
          <w:t>14</w:t>
        </w:r>
        <w:r>
          <w:fldChar w:fldCharType="end"/>
        </w:r>
      </w:p>
    </w:sdtContent>
  </w:sdt>
  <w:p w:rsidR="00E829E6" w:rsidRDefault="00E829E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E55" w:rsidRDefault="007E0E55" w:rsidP="00FE0600">
      <w:r>
        <w:separator/>
      </w:r>
    </w:p>
  </w:footnote>
  <w:footnote w:type="continuationSeparator" w:id="0">
    <w:p w:rsidR="007E0E55" w:rsidRDefault="007E0E55" w:rsidP="00FE06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52A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DD010BE"/>
    <w:multiLevelType w:val="hybridMultilevel"/>
    <w:tmpl w:val="75A8426A"/>
    <w:lvl w:ilvl="0" w:tplc="882A3BE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E980B22"/>
    <w:multiLevelType w:val="multilevel"/>
    <w:tmpl w:val="98764DBE"/>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14AC44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52F54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9C253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927186"/>
    <w:multiLevelType w:val="multilevel"/>
    <w:tmpl w:val="98764DBE"/>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1F361588"/>
    <w:multiLevelType w:val="multilevel"/>
    <w:tmpl w:val="EA10FB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208661D2"/>
    <w:multiLevelType w:val="multilevel"/>
    <w:tmpl w:val="75A8426A"/>
    <w:lvl w:ilvl="0">
      <w:start w:val="1"/>
      <w:numFmt w:val="decimalEnclosedCircle"/>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9">
    <w:nsid w:val="243371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64308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6EF6511"/>
    <w:multiLevelType w:val="multilevel"/>
    <w:tmpl w:val="EA10FB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285A4A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95A24C9"/>
    <w:multiLevelType w:val="hybridMultilevel"/>
    <w:tmpl w:val="71C294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2B6B6C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0433087"/>
    <w:multiLevelType w:val="multilevel"/>
    <w:tmpl w:val="EA10FB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30F14BD8"/>
    <w:multiLevelType w:val="hybridMultilevel"/>
    <w:tmpl w:val="13A03E9E"/>
    <w:lvl w:ilvl="0" w:tplc="5A0E4D7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2F80C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A6444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03C6E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486810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DC417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36B6F11"/>
    <w:multiLevelType w:val="multilevel"/>
    <w:tmpl w:val="EA10FB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57C44E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85C02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90B3FEB"/>
    <w:multiLevelType w:val="hybridMultilevel"/>
    <w:tmpl w:val="F202CE10"/>
    <w:lvl w:ilvl="0" w:tplc="FB0EE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D61D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E6043C2"/>
    <w:multiLevelType w:val="multilevel"/>
    <w:tmpl w:val="75A8426A"/>
    <w:lvl w:ilvl="0">
      <w:start w:val="1"/>
      <w:numFmt w:val="decimalEnclosedCircle"/>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8">
    <w:nsid w:val="62356A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42812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4F024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52213C0"/>
    <w:multiLevelType w:val="hybridMultilevel"/>
    <w:tmpl w:val="AB8494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653902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96C1FBC"/>
    <w:multiLevelType w:val="multilevel"/>
    <w:tmpl w:val="98764DBE"/>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nsid w:val="6CE55D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6D04752F"/>
    <w:multiLevelType w:val="multilevel"/>
    <w:tmpl w:val="75A8426A"/>
    <w:lvl w:ilvl="0">
      <w:start w:val="1"/>
      <w:numFmt w:val="decimalEnclosedCircle"/>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6">
    <w:nsid w:val="6D6D3C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6FAD0952"/>
    <w:multiLevelType w:val="multilevel"/>
    <w:tmpl w:val="98764DBE"/>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8">
    <w:nsid w:val="6FE458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0"/>
  </w:num>
  <w:num w:numId="2">
    <w:abstractNumId w:val="28"/>
  </w:num>
  <w:num w:numId="3">
    <w:abstractNumId w:val="19"/>
  </w:num>
  <w:num w:numId="4">
    <w:abstractNumId w:val="26"/>
  </w:num>
  <w:num w:numId="5">
    <w:abstractNumId w:val="23"/>
  </w:num>
  <w:num w:numId="6">
    <w:abstractNumId w:val="14"/>
  </w:num>
  <w:num w:numId="7">
    <w:abstractNumId w:val="17"/>
  </w:num>
  <w:num w:numId="8">
    <w:abstractNumId w:val="12"/>
  </w:num>
  <w:num w:numId="9">
    <w:abstractNumId w:val="25"/>
  </w:num>
  <w:num w:numId="10">
    <w:abstractNumId w:val="16"/>
  </w:num>
  <w:num w:numId="11">
    <w:abstractNumId w:val="0"/>
  </w:num>
  <w:num w:numId="12">
    <w:abstractNumId w:val="34"/>
  </w:num>
  <w:num w:numId="13">
    <w:abstractNumId w:val="1"/>
  </w:num>
  <w:num w:numId="14">
    <w:abstractNumId w:val="8"/>
  </w:num>
  <w:num w:numId="15">
    <w:abstractNumId w:val="35"/>
  </w:num>
  <w:num w:numId="16">
    <w:abstractNumId w:val="27"/>
  </w:num>
  <w:num w:numId="17">
    <w:abstractNumId w:val="4"/>
  </w:num>
  <w:num w:numId="18">
    <w:abstractNumId w:val="5"/>
  </w:num>
  <w:num w:numId="19">
    <w:abstractNumId w:val="21"/>
  </w:num>
  <w:num w:numId="20">
    <w:abstractNumId w:val="32"/>
  </w:num>
  <w:num w:numId="21">
    <w:abstractNumId w:val="24"/>
  </w:num>
  <w:num w:numId="22">
    <w:abstractNumId w:val="36"/>
  </w:num>
  <w:num w:numId="23">
    <w:abstractNumId w:val="18"/>
  </w:num>
  <w:num w:numId="24">
    <w:abstractNumId w:val="20"/>
  </w:num>
  <w:num w:numId="25">
    <w:abstractNumId w:val="31"/>
  </w:num>
  <w:num w:numId="26">
    <w:abstractNumId w:val="13"/>
  </w:num>
  <w:num w:numId="27">
    <w:abstractNumId w:val="38"/>
  </w:num>
  <w:num w:numId="28">
    <w:abstractNumId w:val="10"/>
  </w:num>
  <w:num w:numId="29">
    <w:abstractNumId w:val="3"/>
  </w:num>
  <w:num w:numId="30">
    <w:abstractNumId w:val="29"/>
  </w:num>
  <w:num w:numId="31">
    <w:abstractNumId w:val="33"/>
  </w:num>
  <w:num w:numId="32">
    <w:abstractNumId w:val="6"/>
  </w:num>
  <w:num w:numId="33">
    <w:abstractNumId w:val="37"/>
  </w:num>
  <w:num w:numId="34">
    <w:abstractNumId w:val="2"/>
  </w:num>
  <w:num w:numId="35">
    <w:abstractNumId w:val="9"/>
  </w:num>
  <w:num w:numId="36">
    <w:abstractNumId w:val="22"/>
  </w:num>
  <w:num w:numId="37">
    <w:abstractNumId w:val="7"/>
  </w:num>
  <w:num w:numId="38">
    <w:abstractNumId w:val="11"/>
  </w:num>
  <w:num w:numId="39">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178"/>
    <w:rsid w:val="0000118C"/>
    <w:rsid w:val="0001424B"/>
    <w:rsid w:val="00014302"/>
    <w:rsid w:val="00022097"/>
    <w:rsid w:val="0003096D"/>
    <w:rsid w:val="00036133"/>
    <w:rsid w:val="00036DF6"/>
    <w:rsid w:val="00060F20"/>
    <w:rsid w:val="00061145"/>
    <w:rsid w:val="0006115F"/>
    <w:rsid w:val="00073AEE"/>
    <w:rsid w:val="0008302A"/>
    <w:rsid w:val="00090373"/>
    <w:rsid w:val="00097829"/>
    <w:rsid w:val="000B07D2"/>
    <w:rsid w:val="000C23A0"/>
    <w:rsid w:val="000D2CB6"/>
    <w:rsid w:val="000D4211"/>
    <w:rsid w:val="000D7B58"/>
    <w:rsid w:val="000F56AF"/>
    <w:rsid w:val="000F648E"/>
    <w:rsid w:val="000F7734"/>
    <w:rsid w:val="00120EF3"/>
    <w:rsid w:val="001227A9"/>
    <w:rsid w:val="001417D2"/>
    <w:rsid w:val="00141936"/>
    <w:rsid w:val="00163653"/>
    <w:rsid w:val="00167F0E"/>
    <w:rsid w:val="00170B18"/>
    <w:rsid w:val="00171A10"/>
    <w:rsid w:val="00174104"/>
    <w:rsid w:val="00176FBD"/>
    <w:rsid w:val="001821DE"/>
    <w:rsid w:val="001A3D22"/>
    <w:rsid w:val="001C5BBC"/>
    <w:rsid w:val="001E23D1"/>
    <w:rsid w:val="001E5BB6"/>
    <w:rsid w:val="001E7287"/>
    <w:rsid w:val="001F7039"/>
    <w:rsid w:val="00211FBD"/>
    <w:rsid w:val="00215436"/>
    <w:rsid w:val="00221F40"/>
    <w:rsid w:val="00236DEA"/>
    <w:rsid w:val="00237328"/>
    <w:rsid w:val="0024142E"/>
    <w:rsid w:val="00250F6A"/>
    <w:rsid w:val="00260A4E"/>
    <w:rsid w:val="00261387"/>
    <w:rsid w:val="002618E8"/>
    <w:rsid w:val="00262D8A"/>
    <w:rsid w:val="00273F9F"/>
    <w:rsid w:val="002A2F0F"/>
    <w:rsid w:val="002A38BB"/>
    <w:rsid w:val="002D66FF"/>
    <w:rsid w:val="002E0ADF"/>
    <w:rsid w:val="002F131B"/>
    <w:rsid w:val="002F3165"/>
    <w:rsid w:val="002F4C4F"/>
    <w:rsid w:val="0030488B"/>
    <w:rsid w:val="00315F2A"/>
    <w:rsid w:val="0032301E"/>
    <w:rsid w:val="00333399"/>
    <w:rsid w:val="00342A3C"/>
    <w:rsid w:val="00355655"/>
    <w:rsid w:val="00381B93"/>
    <w:rsid w:val="003850B0"/>
    <w:rsid w:val="003A65C1"/>
    <w:rsid w:val="003C13E3"/>
    <w:rsid w:val="003C212F"/>
    <w:rsid w:val="003D5C21"/>
    <w:rsid w:val="003E326D"/>
    <w:rsid w:val="003E68C5"/>
    <w:rsid w:val="003F0E5A"/>
    <w:rsid w:val="003F665F"/>
    <w:rsid w:val="003F758E"/>
    <w:rsid w:val="00402FA9"/>
    <w:rsid w:val="004264F7"/>
    <w:rsid w:val="00426FC5"/>
    <w:rsid w:val="00433585"/>
    <w:rsid w:val="004577BE"/>
    <w:rsid w:val="004604B6"/>
    <w:rsid w:val="00463005"/>
    <w:rsid w:val="00465BCA"/>
    <w:rsid w:val="00465E87"/>
    <w:rsid w:val="004753E7"/>
    <w:rsid w:val="00482D67"/>
    <w:rsid w:val="00487103"/>
    <w:rsid w:val="004910B4"/>
    <w:rsid w:val="00491EFE"/>
    <w:rsid w:val="00492ED8"/>
    <w:rsid w:val="004A07BF"/>
    <w:rsid w:val="004A6F1F"/>
    <w:rsid w:val="004C07BB"/>
    <w:rsid w:val="004C27DB"/>
    <w:rsid w:val="004D53A2"/>
    <w:rsid w:val="00531F75"/>
    <w:rsid w:val="005336C8"/>
    <w:rsid w:val="00540715"/>
    <w:rsid w:val="00543929"/>
    <w:rsid w:val="00544A4D"/>
    <w:rsid w:val="00546013"/>
    <w:rsid w:val="00560DAE"/>
    <w:rsid w:val="00570495"/>
    <w:rsid w:val="00590015"/>
    <w:rsid w:val="005A0067"/>
    <w:rsid w:val="005A1D22"/>
    <w:rsid w:val="005D0346"/>
    <w:rsid w:val="005D1FCC"/>
    <w:rsid w:val="005D2F46"/>
    <w:rsid w:val="005D6900"/>
    <w:rsid w:val="005E2878"/>
    <w:rsid w:val="005F491A"/>
    <w:rsid w:val="005F58CC"/>
    <w:rsid w:val="0060022F"/>
    <w:rsid w:val="006010DA"/>
    <w:rsid w:val="00607674"/>
    <w:rsid w:val="00615968"/>
    <w:rsid w:val="0062246F"/>
    <w:rsid w:val="00630478"/>
    <w:rsid w:val="0063606A"/>
    <w:rsid w:val="006404C7"/>
    <w:rsid w:val="00644343"/>
    <w:rsid w:val="006452DE"/>
    <w:rsid w:val="00645D0A"/>
    <w:rsid w:val="0066677B"/>
    <w:rsid w:val="006670F9"/>
    <w:rsid w:val="00674178"/>
    <w:rsid w:val="00696CDA"/>
    <w:rsid w:val="006974FF"/>
    <w:rsid w:val="006D030C"/>
    <w:rsid w:val="006D1B3E"/>
    <w:rsid w:val="006D25BD"/>
    <w:rsid w:val="006D7FE9"/>
    <w:rsid w:val="006F3533"/>
    <w:rsid w:val="006F5699"/>
    <w:rsid w:val="006F6938"/>
    <w:rsid w:val="0071078B"/>
    <w:rsid w:val="0071627C"/>
    <w:rsid w:val="007213B4"/>
    <w:rsid w:val="00722D5C"/>
    <w:rsid w:val="007312C6"/>
    <w:rsid w:val="007363E8"/>
    <w:rsid w:val="00743B2D"/>
    <w:rsid w:val="007518C2"/>
    <w:rsid w:val="007638E8"/>
    <w:rsid w:val="00765D1C"/>
    <w:rsid w:val="00773BB2"/>
    <w:rsid w:val="00781143"/>
    <w:rsid w:val="007852C6"/>
    <w:rsid w:val="00795010"/>
    <w:rsid w:val="007953C3"/>
    <w:rsid w:val="00795EA1"/>
    <w:rsid w:val="007B1DA8"/>
    <w:rsid w:val="007B2741"/>
    <w:rsid w:val="007B2DF5"/>
    <w:rsid w:val="007B4D38"/>
    <w:rsid w:val="007B7C5A"/>
    <w:rsid w:val="007D2DAA"/>
    <w:rsid w:val="007E0E55"/>
    <w:rsid w:val="007F5E38"/>
    <w:rsid w:val="007F71D2"/>
    <w:rsid w:val="008115F2"/>
    <w:rsid w:val="008117DE"/>
    <w:rsid w:val="008170E7"/>
    <w:rsid w:val="008174CB"/>
    <w:rsid w:val="00821E19"/>
    <w:rsid w:val="00865B58"/>
    <w:rsid w:val="00870E6A"/>
    <w:rsid w:val="0087445A"/>
    <w:rsid w:val="0089175E"/>
    <w:rsid w:val="00893DD8"/>
    <w:rsid w:val="00897DDA"/>
    <w:rsid w:val="008A046F"/>
    <w:rsid w:val="008A1567"/>
    <w:rsid w:val="008B789B"/>
    <w:rsid w:val="008D3F37"/>
    <w:rsid w:val="008D4FE8"/>
    <w:rsid w:val="008E1F5E"/>
    <w:rsid w:val="008E243D"/>
    <w:rsid w:val="008F76F5"/>
    <w:rsid w:val="00907672"/>
    <w:rsid w:val="00913864"/>
    <w:rsid w:val="009220B0"/>
    <w:rsid w:val="009228E5"/>
    <w:rsid w:val="00922B78"/>
    <w:rsid w:val="009230F7"/>
    <w:rsid w:val="00931CF0"/>
    <w:rsid w:val="00943A66"/>
    <w:rsid w:val="00951D8D"/>
    <w:rsid w:val="009543E5"/>
    <w:rsid w:val="0096320E"/>
    <w:rsid w:val="00967720"/>
    <w:rsid w:val="00971F41"/>
    <w:rsid w:val="009830EC"/>
    <w:rsid w:val="00983337"/>
    <w:rsid w:val="00992F13"/>
    <w:rsid w:val="009A1550"/>
    <w:rsid w:val="009C2080"/>
    <w:rsid w:val="009C7097"/>
    <w:rsid w:val="009E7684"/>
    <w:rsid w:val="00A1201C"/>
    <w:rsid w:val="00A14E92"/>
    <w:rsid w:val="00A1501C"/>
    <w:rsid w:val="00A25B46"/>
    <w:rsid w:val="00A34BE0"/>
    <w:rsid w:val="00A37BE5"/>
    <w:rsid w:val="00A42E15"/>
    <w:rsid w:val="00A610E7"/>
    <w:rsid w:val="00A6371D"/>
    <w:rsid w:val="00A720FB"/>
    <w:rsid w:val="00A748DA"/>
    <w:rsid w:val="00A75010"/>
    <w:rsid w:val="00A7585B"/>
    <w:rsid w:val="00A77EE2"/>
    <w:rsid w:val="00A80209"/>
    <w:rsid w:val="00A82AB8"/>
    <w:rsid w:val="00A85432"/>
    <w:rsid w:val="00A97D74"/>
    <w:rsid w:val="00AA060E"/>
    <w:rsid w:val="00AA12E3"/>
    <w:rsid w:val="00AA1FAD"/>
    <w:rsid w:val="00AB2D32"/>
    <w:rsid w:val="00AC153A"/>
    <w:rsid w:val="00AD19D2"/>
    <w:rsid w:val="00AE22FC"/>
    <w:rsid w:val="00AF1340"/>
    <w:rsid w:val="00AF1B2F"/>
    <w:rsid w:val="00AF5161"/>
    <w:rsid w:val="00B063C8"/>
    <w:rsid w:val="00B109A3"/>
    <w:rsid w:val="00B20E05"/>
    <w:rsid w:val="00B21612"/>
    <w:rsid w:val="00B35438"/>
    <w:rsid w:val="00B4080A"/>
    <w:rsid w:val="00B46C12"/>
    <w:rsid w:val="00B51761"/>
    <w:rsid w:val="00B61F08"/>
    <w:rsid w:val="00B6599C"/>
    <w:rsid w:val="00B6747B"/>
    <w:rsid w:val="00B832E6"/>
    <w:rsid w:val="00B83BA9"/>
    <w:rsid w:val="00B86306"/>
    <w:rsid w:val="00B86B9F"/>
    <w:rsid w:val="00B97A49"/>
    <w:rsid w:val="00BA24EF"/>
    <w:rsid w:val="00BA338F"/>
    <w:rsid w:val="00BA6349"/>
    <w:rsid w:val="00BB394F"/>
    <w:rsid w:val="00BB3BF6"/>
    <w:rsid w:val="00BC695F"/>
    <w:rsid w:val="00BD286C"/>
    <w:rsid w:val="00BE4167"/>
    <w:rsid w:val="00BE5D4D"/>
    <w:rsid w:val="00C006A4"/>
    <w:rsid w:val="00C119B4"/>
    <w:rsid w:val="00C201D8"/>
    <w:rsid w:val="00C201E0"/>
    <w:rsid w:val="00C211F9"/>
    <w:rsid w:val="00C22A86"/>
    <w:rsid w:val="00C25213"/>
    <w:rsid w:val="00C26D9B"/>
    <w:rsid w:val="00C33A31"/>
    <w:rsid w:val="00C37D52"/>
    <w:rsid w:val="00C4600A"/>
    <w:rsid w:val="00C619E4"/>
    <w:rsid w:val="00C64EC7"/>
    <w:rsid w:val="00C7701C"/>
    <w:rsid w:val="00C83C8F"/>
    <w:rsid w:val="00C8401C"/>
    <w:rsid w:val="00C87A6F"/>
    <w:rsid w:val="00CB0D04"/>
    <w:rsid w:val="00CB5457"/>
    <w:rsid w:val="00CD4562"/>
    <w:rsid w:val="00CE0E5D"/>
    <w:rsid w:val="00CE1F83"/>
    <w:rsid w:val="00CE571A"/>
    <w:rsid w:val="00D0757E"/>
    <w:rsid w:val="00D234E7"/>
    <w:rsid w:val="00D25DA3"/>
    <w:rsid w:val="00D51AB9"/>
    <w:rsid w:val="00D5657B"/>
    <w:rsid w:val="00D651F2"/>
    <w:rsid w:val="00D746C0"/>
    <w:rsid w:val="00D75491"/>
    <w:rsid w:val="00D75649"/>
    <w:rsid w:val="00D759A9"/>
    <w:rsid w:val="00D84714"/>
    <w:rsid w:val="00D85FCA"/>
    <w:rsid w:val="00D90CB7"/>
    <w:rsid w:val="00D95452"/>
    <w:rsid w:val="00D95EBB"/>
    <w:rsid w:val="00DA2499"/>
    <w:rsid w:val="00DA5E5C"/>
    <w:rsid w:val="00DA6AAE"/>
    <w:rsid w:val="00DB617C"/>
    <w:rsid w:val="00DC1F20"/>
    <w:rsid w:val="00DD77C3"/>
    <w:rsid w:val="00DE57AC"/>
    <w:rsid w:val="00DF3E1E"/>
    <w:rsid w:val="00E04F1C"/>
    <w:rsid w:val="00E1250A"/>
    <w:rsid w:val="00E136E2"/>
    <w:rsid w:val="00E141E7"/>
    <w:rsid w:val="00E32619"/>
    <w:rsid w:val="00E35B8F"/>
    <w:rsid w:val="00E44235"/>
    <w:rsid w:val="00E61B8E"/>
    <w:rsid w:val="00E6354D"/>
    <w:rsid w:val="00E6614F"/>
    <w:rsid w:val="00E829E6"/>
    <w:rsid w:val="00E95BC6"/>
    <w:rsid w:val="00EB47A6"/>
    <w:rsid w:val="00EC4352"/>
    <w:rsid w:val="00ED38DA"/>
    <w:rsid w:val="00EE056D"/>
    <w:rsid w:val="00F04554"/>
    <w:rsid w:val="00F11BBD"/>
    <w:rsid w:val="00F202CF"/>
    <w:rsid w:val="00F319C1"/>
    <w:rsid w:val="00F3381C"/>
    <w:rsid w:val="00F41547"/>
    <w:rsid w:val="00F4653B"/>
    <w:rsid w:val="00F5181F"/>
    <w:rsid w:val="00F548C2"/>
    <w:rsid w:val="00F67401"/>
    <w:rsid w:val="00F83DF4"/>
    <w:rsid w:val="00F87772"/>
    <w:rsid w:val="00FA0E2B"/>
    <w:rsid w:val="00FB132A"/>
    <w:rsid w:val="00FD39A9"/>
    <w:rsid w:val="00FD3ABF"/>
    <w:rsid w:val="00FE0600"/>
    <w:rsid w:val="00FF7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8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20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11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30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38DA"/>
    <w:rPr>
      <w:b/>
      <w:bCs/>
      <w:kern w:val="44"/>
      <w:sz w:val="44"/>
      <w:szCs w:val="44"/>
    </w:rPr>
  </w:style>
  <w:style w:type="paragraph" w:styleId="a3">
    <w:name w:val="Balloon Text"/>
    <w:basedOn w:val="a"/>
    <w:link w:val="Char"/>
    <w:uiPriority w:val="99"/>
    <w:semiHidden/>
    <w:unhideWhenUsed/>
    <w:rsid w:val="00A77EE2"/>
    <w:rPr>
      <w:sz w:val="18"/>
      <w:szCs w:val="18"/>
    </w:rPr>
  </w:style>
  <w:style w:type="character" w:customStyle="1" w:styleId="Char">
    <w:name w:val="批注框文本 Char"/>
    <w:basedOn w:val="a0"/>
    <w:link w:val="a3"/>
    <w:uiPriority w:val="99"/>
    <w:semiHidden/>
    <w:rsid w:val="00A77EE2"/>
    <w:rPr>
      <w:sz w:val="18"/>
      <w:szCs w:val="18"/>
    </w:rPr>
  </w:style>
  <w:style w:type="table" w:styleId="a4">
    <w:name w:val="Table Grid"/>
    <w:basedOn w:val="a1"/>
    <w:uiPriority w:val="59"/>
    <w:rsid w:val="00A77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442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20FB"/>
    <w:rPr>
      <w:b/>
      <w:bCs/>
      <w:sz w:val="32"/>
      <w:szCs w:val="32"/>
    </w:rPr>
  </w:style>
  <w:style w:type="character" w:customStyle="1" w:styleId="4Char">
    <w:name w:val="标题 4 Char"/>
    <w:basedOn w:val="a0"/>
    <w:link w:val="4"/>
    <w:uiPriority w:val="9"/>
    <w:rsid w:val="00061145"/>
    <w:rPr>
      <w:rFonts w:asciiTheme="majorHAnsi" w:eastAsiaTheme="majorEastAsia" w:hAnsiTheme="majorHAnsi" w:cstheme="majorBidi"/>
      <w:b/>
      <w:bCs/>
      <w:sz w:val="28"/>
      <w:szCs w:val="28"/>
    </w:rPr>
  </w:style>
  <w:style w:type="paragraph" w:styleId="a5">
    <w:name w:val="List Paragraph"/>
    <w:basedOn w:val="a"/>
    <w:uiPriority w:val="34"/>
    <w:qFormat/>
    <w:rsid w:val="00696CDA"/>
    <w:pPr>
      <w:ind w:firstLineChars="200" w:firstLine="420"/>
    </w:pPr>
  </w:style>
  <w:style w:type="paragraph" w:styleId="TOC">
    <w:name w:val="TOC Heading"/>
    <w:basedOn w:val="1"/>
    <w:next w:val="a"/>
    <w:uiPriority w:val="39"/>
    <w:semiHidden/>
    <w:unhideWhenUsed/>
    <w:qFormat/>
    <w:rsid w:val="00FE060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E0600"/>
  </w:style>
  <w:style w:type="paragraph" w:styleId="20">
    <w:name w:val="toc 2"/>
    <w:basedOn w:val="a"/>
    <w:next w:val="a"/>
    <w:autoRedefine/>
    <w:uiPriority w:val="39"/>
    <w:unhideWhenUsed/>
    <w:rsid w:val="00FE0600"/>
    <w:pPr>
      <w:ind w:leftChars="200" w:left="420"/>
    </w:pPr>
  </w:style>
  <w:style w:type="paragraph" w:styleId="30">
    <w:name w:val="toc 3"/>
    <w:basedOn w:val="a"/>
    <w:next w:val="a"/>
    <w:autoRedefine/>
    <w:uiPriority w:val="39"/>
    <w:unhideWhenUsed/>
    <w:rsid w:val="00FE0600"/>
    <w:pPr>
      <w:ind w:leftChars="400" w:left="840"/>
    </w:pPr>
  </w:style>
  <w:style w:type="character" w:styleId="a6">
    <w:name w:val="Hyperlink"/>
    <w:basedOn w:val="a0"/>
    <w:uiPriority w:val="99"/>
    <w:unhideWhenUsed/>
    <w:rsid w:val="00FE0600"/>
    <w:rPr>
      <w:color w:val="0000FF" w:themeColor="hyperlink"/>
      <w:u w:val="single"/>
    </w:rPr>
  </w:style>
  <w:style w:type="paragraph" w:styleId="a7">
    <w:name w:val="header"/>
    <w:basedOn w:val="a"/>
    <w:link w:val="Char0"/>
    <w:uiPriority w:val="99"/>
    <w:unhideWhenUsed/>
    <w:rsid w:val="00FE06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E0600"/>
    <w:rPr>
      <w:sz w:val="18"/>
      <w:szCs w:val="18"/>
    </w:rPr>
  </w:style>
  <w:style w:type="paragraph" w:styleId="a8">
    <w:name w:val="footer"/>
    <w:basedOn w:val="a"/>
    <w:link w:val="Char1"/>
    <w:uiPriority w:val="99"/>
    <w:unhideWhenUsed/>
    <w:rsid w:val="00FE0600"/>
    <w:pPr>
      <w:tabs>
        <w:tab w:val="center" w:pos="4153"/>
        <w:tab w:val="right" w:pos="8306"/>
      </w:tabs>
      <w:snapToGrid w:val="0"/>
      <w:jc w:val="left"/>
    </w:pPr>
    <w:rPr>
      <w:sz w:val="18"/>
      <w:szCs w:val="18"/>
    </w:rPr>
  </w:style>
  <w:style w:type="character" w:customStyle="1" w:styleId="Char1">
    <w:name w:val="页脚 Char"/>
    <w:basedOn w:val="a0"/>
    <w:link w:val="a8"/>
    <w:uiPriority w:val="99"/>
    <w:rsid w:val="00FE0600"/>
    <w:rPr>
      <w:sz w:val="18"/>
      <w:szCs w:val="18"/>
    </w:rPr>
  </w:style>
  <w:style w:type="paragraph" w:styleId="a9">
    <w:name w:val="Normal (Web)"/>
    <w:basedOn w:val="a"/>
    <w:rsid w:val="002D66FF"/>
    <w:pPr>
      <w:widowControl/>
      <w:jc w:val="left"/>
    </w:pPr>
    <w:rPr>
      <w:rFonts w:ascii="宋体" w:eastAsia="宋体" w:hAnsi="宋体" w:cs="宋体"/>
      <w:kern w:val="0"/>
      <w:sz w:val="24"/>
      <w:szCs w:val="24"/>
    </w:rPr>
  </w:style>
  <w:style w:type="paragraph" w:styleId="aa">
    <w:name w:val="No Spacing"/>
    <w:uiPriority w:val="1"/>
    <w:qFormat/>
    <w:rsid w:val="002D66FF"/>
    <w:pPr>
      <w:widowControl w:val="0"/>
      <w:jc w:val="both"/>
    </w:pPr>
  </w:style>
  <w:style w:type="character" w:customStyle="1" w:styleId="5Char">
    <w:name w:val="标题 5 Char"/>
    <w:basedOn w:val="a0"/>
    <w:link w:val="5"/>
    <w:uiPriority w:val="9"/>
    <w:rsid w:val="009230F7"/>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8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20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11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30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38DA"/>
    <w:rPr>
      <w:b/>
      <w:bCs/>
      <w:kern w:val="44"/>
      <w:sz w:val="44"/>
      <w:szCs w:val="44"/>
    </w:rPr>
  </w:style>
  <w:style w:type="paragraph" w:styleId="a3">
    <w:name w:val="Balloon Text"/>
    <w:basedOn w:val="a"/>
    <w:link w:val="Char"/>
    <w:uiPriority w:val="99"/>
    <w:semiHidden/>
    <w:unhideWhenUsed/>
    <w:rsid w:val="00A77EE2"/>
    <w:rPr>
      <w:sz w:val="18"/>
      <w:szCs w:val="18"/>
    </w:rPr>
  </w:style>
  <w:style w:type="character" w:customStyle="1" w:styleId="Char">
    <w:name w:val="批注框文本 Char"/>
    <w:basedOn w:val="a0"/>
    <w:link w:val="a3"/>
    <w:uiPriority w:val="99"/>
    <w:semiHidden/>
    <w:rsid w:val="00A77EE2"/>
    <w:rPr>
      <w:sz w:val="18"/>
      <w:szCs w:val="18"/>
    </w:rPr>
  </w:style>
  <w:style w:type="table" w:styleId="a4">
    <w:name w:val="Table Grid"/>
    <w:basedOn w:val="a1"/>
    <w:uiPriority w:val="59"/>
    <w:rsid w:val="00A77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442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20FB"/>
    <w:rPr>
      <w:b/>
      <w:bCs/>
      <w:sz w:val="32"/>
      <w:szCs w:val="32"/>
    </w:rPr>
  </w:style>
  <w:style w:type="character" w:customStyle="1" w:styleId="4Char">
    <w:name w:val="标题 4 Char"/>
    <w:basedOn w:val="a0"/>
    <w:link w:val="4"/>
    <w:uiPriority w:val="9"/>
    <w:rsid w:val="00061145"/>
    <w:rPr>
      <w:rFonts w:asciiTheme="majorHAnsi" w:eastAsiaTheme="majorEastAsia" w:hAnsiTheme="majorHAnsi" w:cstheme="majorBidi"/>
      <w:b/>
      <w:bCs/>
      <w:sz w:val="28"/>
      <w:szCs w:val="28"/>
    </w:rPr>
  </w:style>
  <w:style w:type="paragraph" w:styleId="a5">
    <w:name w:val="List Paragraph"/>
    <w:basedOn w:val="a"/>
    <w:uiPriority w:val="34"/>
    <w:qFormat/>
    <w:rsid w:val="00696CDA"/>
    <w:pPr>
      <w:ind w:firstLineChars="200" w:firstLine="420"/>
    </w:pPr>
  </w:style>
  <w:style w:type="paragraph" w:styleId="TOC">
    <w:name w:val="TOC Heading"/>
    <w:basedOn w:val="1"/>
    <w:next w:val="a"/>
    <w:uiPriority w:val="39"/>
    <w:semiHidden/>
    <w:unhideWhenUsed/>
    <w:qFormat/>
    <w:rsid w:val="00FE060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E0600"/>
  </w:style>
  <w:style w:type="paragraph" w:styleId="20">
    <w:name w:val="toc 2"/>
    <w:basedOn w:val="a"/>
    <w:next w:val="a"/>
    <w:autoRedefine/>
    <w:uiPriority w:val="39"/>
    <w:unhideWhenUsed/>
    <w:rsid w:val="00FE0600"/>
    <w:pPr>
      <w:ind w:leftChars="200" w:left="420"/>
    </w:pPr>
  </w:style>
  <w:style w:type="paragraph" w:styleId="30">
    <w:name w:val="toc 3"/>
    <w:basedOn w:val="a"/>
    <w:next w:val="a"/>
    <w:autoRedefine/>
    <w:uiPriority w:val="39"/>
    <w:unhideWhenUsed/>
    <w:rsid w:val="00FE0600"/>
    <w:pPr>
      <w:ind w:leftChars="400" w:left="840"/>
    </w:pPr>
  </w:style>
  <w:style w:type="character" w:styleId="a6">
    <w:name w:val="Hyperlink"/>
    <w:basedOn w:val="a0"/>
    <w:uiPriority w:val="99"/>
    <w:unhideWhenUsed/>
    <w:rsid w:val="00FE0600"/>
    <w:rPr>
      <w:color w:val="0000FF" w:themeColor="hyperlink"/>
      <w:u w:val="single"/>
    </w:rPr>
  </w:style>
  <w:style w:type="paragraph" w:styleId="a7">
    <w:name w:val="header"/>
    <w:basedOn w:val="a"/>
    <w:link w:val="Char0"/>
    <w:uiPriority w:val="99"/>
    <w:unhideWhenUsed/>
    <w:rsid w:val="00FE06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E0600"/>
    <w:rPr>
      <w:sz w:val="18"/>
      <w:szCs w:val="18"/>
    </w:rPr>
  </w:style>
  <w:style w:type="paragraph" w:styleId="a8">
    <w:name w:val="footer"/>
    <w:basedOn w:val="a"/>
    <w:link w:val="Char1"/>
    <w:uiPriority w:val="99"/>
    <w:unhideWhenUsed/>
    <w:rsid w:val="00FE0600"/>
    <w:pPr>
      <w:tabs>
        <w:tab w:val="center" w:pos="4153"/>
        <w:tab w:val="right" w:pos="8306"/>
      </w:tabs>
      <w:snapToGrid w:val="0"/>
      <w:jc w:val="left"/>
    </w:pPr>
    <w:rPr>
      <w:sz w:val="18"/>
      <w:szCs w:val="18"/>
    </w:rPr>
  </w:style>
  <w:style w:type="character" w:customStyle="1" w:styleId="Char1">
    <w:name w:val="页脚 Char"/>
    <w:basedOn w:val="a0"/>
    <w:link w:val="a8"/>
    <w:uiPriority w:val="99"/>
    <w:rsid w:val="00FE0600"/>
    <w:rPr>
      <w:sz w:val="18"/>
      <w:szCs w:val="18"/>
    </w:rPr>
  </w:style>
  <w:style w:type="paragraph" w:styleId="a9">
    <w:name w:val="Normal (Web)"/>
    <w:basedOn w:val="a"/>
    <w:rsid w:val="002D66FF"/>
    <w:pPr>
      <w:widowControl/>
      <w:jc w:val="left"/>
    </w:pPr>
    <w:rPr>
      <w:rFonts w:ascii="宋体" w:eastAsia="宋体" w:hAnsi="宋体" w:cs="宋体"/>
      <w:kern w:val="0"/>
      <w:sz w:val="24"/>
      <w:szCs w:val="24"/>
    </w:rPr>
  </w:style>
  <w:style w:type="paragraph" w:styleId="aa">
    <w:name w:val="No Spacing"/>
    <w:uiPriority w:val="1"/>
    <w:qFormat/>
    <w:rsid w:val="002D66FF"/>
    <w:pPr>
      <w:widowControl w:val="0"/>
      <w:jc w:val="both"/>
    </w:pPr>
  </w:style>
  <w:style w:type="character" w:customStyle="1" w:styleId="5Char">
    <w:name w:val="标题 5 Char"/>
    <w:basedOn w:val="a0"/>
    <w:link w:val="5"/>
    <w:uiPriority w:val="9"/>
    <w:rsid w:val="009230F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9D994-CBC2-4F01-B7DF-83602D71C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3622</TotalTime>
  <Pages>24</Pages>
  <Words>2382</Words>
  <Characters>13581</Characters>
  <Application>Microsoft Office Word</Application>
  <DocSecurity>0</DocSecurity>
  <Lines>113</Lines>
  <Paragraphs>31</Paragraphs>
  <ScaleCrop>false</ScaleCrop>
  <Company/>
  <LinksUpToDate>false</LinksUpToDate>
  <CharactersWithSpaces>15932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227</cp:revision>
  <dcterms:created xsi:type="dcterms:W3CDTF">2016-09-18T02:18:00Z</dcterms:created>
  <dcterms:modified xsi:type="dcterms:W3CDTF">2016-10-08T08:54:00Z</dcterms:modified>
</cp:coreProperties>
</file>