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AA0" w:rsidRDefault="001E4AA0" w:rsidP="001E4AA0">
      <w:pPr>
        <w:rPr>
          <w:b/>
          <w:sz w:val="52"/>
          <w:szCs w:val="52"/>
        </w:rPr>
      </w:pPr>
    </w:p>
    <w:p w:rsidR="001E4AA0" w:rsidRDefault="001E4AA0" w:rsidP="001E4AA0">
      <w:pPr>
        <w:spacing w:line="360" w:lineRule="auto"/>
        <w:jc w:val="center"/>
        <w:rPr>
          <w:rFonts w:ascii="黑体" w:eastAsia="黑体" w:hAnsi="黑体" w:cs="黑体"/>
          <w:b/>
          <w:sz w:val="52"/>
          <w:szCs w:val="52"/>
        </w:rPr>
      </w:pPr>
      <w:r w:rsidRPr="001E4AA0">
        <w:rPr>
          <w:rFonts w:ascii="黑体" w:eastAsia="黑体" w:hAnsi="黑体" w:cs="黑体" w:hint="eastAsia"/>
          <w:b/>
          <w:sz w:val="52"/>
          <w:szCs w:val="52"/>
        </w:rPr>
        <w:t>水质在线监测系统软件安装部署</w:t>
      </w:r>
    </w:p>
    <w:p w:rsidR="001E4AA0" w:rsidRPr="001E4AA0" w:rsidRDefault="001E4AA0" w:rsidP="001E4AA0">
      <w:pPr>
        <w:spacing w:line="360" w:lineRule="auto"/>
        <w:jc w:val="center"/>
        <w:rPr>
          <w:rFonts w:ascii="黑体" w:eastAsia="黑体" w:hAnsi="黑体" w:cs="黑体"/>
          <w:b/>
          <w:sz w:val="52"/>
          <w:szCs w:val="52"/>
        </w:rPr>
      </w:pPr>
      <w:r w:rsidRPr="001E4AA0">
        <w:rPr>
          <w:rFonts w:ascii="黑体" w:eastAsia="黑体" w:hAnsi="黑体" w:cs="黑体" w:hint="eastAsia"/>
          <w:b/>
          <w:sz w:val="52"/>
          <w:szCs w:val="52"/>
        </w:rPr>
        <w:t>说明书</w:t>
      </w: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="420"/>
        <w:jc w:val="center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drawing>
          <wp:inline distT="0" distB="0" distL="0" distR="0">
            <wp:extent cx="2238375" cy="1752600"/>
            <wp:effectExtent l="0" t="0" r="9525" b="0"/>
            <wp:docPr id="1" name="图片 1" descr="思坦LOOG正式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思坦LOOG正式版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CB2D57" w:rsidRDefault="00CB2D57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CB2D57" w:rsidRDefault="00CB2D57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F83DF4" w:rsidRDefault="001E4AA0" w:rsidP="00CB2D57">
      <w:pPr>
        <w:pStyle w:val="txt"/>
        <w:spacing w:before="0" w:beforeAutospacing="0" w:after="0" w:afterAutospacing="0" w:line="224" w:lineRule="atLeast"/>
        <w:ind w:firstLine="602"/>
        <w:jc w:val="center"/>
        <w:rPr>
          <w:rFonts w:ascii="Times New Roman" w:eastAsia="楷体_GB2312" w:hAnsi="Times New Roman"/>
          <w:b/>
          <w:color w:val="000000"/>
          <w:sz w:val="30"/>
          <w:szCs w:val="30"/>
        </w:rPr>
      </w:pPr>
      <w:r>
        <w:rPr>
          <w:rFonts w:ascii="Times New Roman" w:eastAsia="楷体_GB2312" w:hAnsi="Times New Roman" w:hint="eastAsia"/>
          <w:b/>
          <w:color w:val="000000"/>
          <w:sz w:val="30"/>
          <w:szCs w:val="30"/>
        </w:rPr>
        <w:t>西安思坦环境科技有限公司</w:t>
      </w:r>
    </w:p>
    <w:p w:rsidR="00CB2D57" w:rsidRDefault="00CB2D57" w:rsidP="00CB2D57">
      <w:pPr>
        <w:pStyle w:val="txt"/>
        <w:spacing w:before="0" w:beforeAutospacing="0" w:after="0" w:afterAutospacing="0" w:line="224" w:lineRule="atLeast"/>
        <w:ind w:firstLine="602"/>
        <w:jc w:val="center"/>
        <w:rPr>
          <w:rFonts w:ascii="Times New Roman" w:eastAsia="楷体_GB2312" w:hAnsi="Times New Roman"/>
          <w:b/>
          <w:color w:val="000000"/>
          <w:sz w:val="30"/>
          <w:szCs w:val="3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9"/>
        <w:gridCol w:w="1532"/>
        <w:gridCol w:w="4111"/>
        <w:gridCol w:w="1640"/>
      </w:tblGrid>
      <w:tr w:rsidR="00CB2D57" w:rsidTr="00CB2D57">
        <w:trPr>
          <w:trHeight w:val="25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jc w:val="center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lastRenderedPageBreak/>
              <w:t>版本修订历史</w:t>
            </w:r>
          </w:p>
        </w:tc>
      </w:tr>
      <w:tr w:rsidR="00CB2D57" w:rsidTr="00CB2D57">
        <w:trPr>
          <w:trHeight w:val="259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版本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作者</w:t>
            </w: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947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修订内容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完稿日期</w:t>
            </w:r>
          </w:p>
        </w:tc>
      </w:tr>
      <w:tr w:rsidR="00CB2D57" w:rsidTr="00CB2D57">
        <w:trPr>
          <w:trHeight w:val="756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V1.0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吴攀嵩</w:t>
            </w: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ind w:left="947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初次编制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2016-12-1</w:t>
            </w:r>
          </w:p>
        </w:tc>
      </w:tr>
      <w:tr w:rsidR="00CB2D57" w:rsidTr="00CB2D57">
        <w:trPr>
          <w:trHeight w:val="780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446938" w:rsidP="00446938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V1.1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446938" w:rsidP="00446938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吴攀嵩</w:t>
            </w: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446938" w:rsidP="00446938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添加修改组态软件配置信息内容</w:t>
            </w:r>
            <w:r w:rsidR="0029400F">
              <w:rPr>
                <w:rFonts w:ascii="仿宋_GB2312" w:eastAsia="仿宋_GB2312" w:hAnsi="宋体" w:hint="eastAsia"/>
                <w:color w:val="000000"/>
                <w:sz w:val="24"/>
              </w:rPr>
              <w:t>；添加了常见问题与解决方法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Pr="00446938" w:rsidRDefault="00446938" w:rsidP="00446938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2016-12-15</w:t>
            </w:r>
          </w:p>
        </w:tc>
      </w:tr>
      <w:tr w:rsidR="00CB2D57" w:rsidTr="00CB2D57">
        <w:trPr>
          <w:trHeight w:val="774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</w:tr>
      <w:tr w:rsidR="00CB2D57" w:rsidTr="00CB2D57">
        <w:trPr>
          <w:trHeight w:val="774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</w:tr>
      <w:tr w:rsidR="00CB2D57" w:rsidTr="00CB2D57">
        <w:trPr>
          <w:trHeight w:val="774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</w:tr>
    </w:tbl>
    <w:p w:rsidR="000224FF" w:rsidRDefault="00CB2D57" w:rsidP="00456666">
      <w:pPr>
        <w:pStyle w:val="10"/>
        <w:spacing w:before="312" w:after="312"/>
        <w:rPr>
          <w:rFonts w:eastAsia="楷体_GB2312"/>
          <w:b w:val="0"/>
          <w:color w:val="000000"/>
          <w:sz w:val="30"/>
          <w:szCs w:val="30"/>
        </w:rPr>
      </w:pPr>
      <w:r>
        <w:rPr>
          <w:rFonts w:ascii="仿宋_GB2312" w:eastAsia="仿宋_GB2312" w:hint="eastAsia"/>
        </w:rPr>
        <w:t>修订内容有如下几种：初次编制、增加（+增加说明）、修改（+修改说明）、删除（+删除说明）</w:t>
      </w:r>
      <w:r>
        <w:rPr>
          <w:rFonts w:eastAsia="楷体_GB2312"/>
          <w:b w:val="0"/>
          <w:color w:val="000000"/>
          <w:sz w:val="30"/>
          <w:szCs w:val="30"/>
        </w:rPr>
        <w:br w:type="page"/>
      </w:r>
    </w:p>
    <w:sdt>
      <w:sdtPr>
        <w:rPr>
          <w:lang w:val="zh-CN"/>
        </w:rPr>
        <w:id w:val="106314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208B2" w:rsidRDefault="004208B2" w:rsidP="000224FF">
          <w:pPr>
            <w:jc w:val="center"/>
          </w:pPr>
          <w:r>
            <w:rPr>
              <w:lang w:val="zh-CN"/>
            </w:rPr>
            <w:t>目录</w:t>
          </w:r>
        </w:p>
        <w:p w:rsidR="00F61CEA" w:rsidRDefault="004208B2" w:rsidP="009F22DE">
          <w:pPr>
            <w:pStyle w:val="10"/>
            <w:spacing w:before="312" w:after="3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578911" w:history="1">
            <w:r w:rsidR="00F61CEA" w:rsidRPr="009F22DE">
              <w:rPr>
                <w:rStyle w:val="a7"/>
                <w:rFonts w:eastAsia="黑体" w:hint="eastAsia"/>
                <w:noProof/>
              </w:rPr>
              <w:t>第</w:t>
            </w:r>
            <w:r w:rsidR="00F61CEA" w:rsidRPr="009F22DE">
              <w:rPr>
                <w:rStyle w:val="a7"/>
                <w:rFonts w:eastAsia="黑体" w:hint="eastAsia"/>
                <w:noProof/>
              </w:rPr>
              <w:t>1</w:t>
            </w:r>
            <w:r w:rsidR="00F61CEA" w:rsidRPr="009F22DE">
              <w:rPr>
                <w:rStyle w:val="a7"/>
                <w:rFonts w:eastAsia="黑体" w:hint="eastAsia"/>
                <w:noProof/>
              </w:rPr>
              <w:t>章</w:t>
            </w:r>
            <w:r w:rsidR="00F61CE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F61CEA" w:rsidRPr="009F22DE">
              <w:rPr>
                <w:rStyle w:val="a7"/>
                <w:rFonts w:ascii="仿宋_GB2312" w:eastAsia="仿宋_GB2312" w:hint="eastAsia"/>
                <w:noProof/>
              </w:rPr>
              <w:t>部署环境</w:t>
            </w:r>
            <w:r w:rsidR="00F61CEA">
              <w:rPr>
                <w:noProof/>
                <w:webHidden/>
              </w:rPr>
              <w:tab/>
            </w:r>
            <w:r w:rsidR="00F61CEA">
              <w:rPr>
                <w:noProof/>
                <w:webHidden/>
              </w:rPr>
              <w:fldChar w:fldCharType="begin"/>
            </w:r>
            <w:r w:rsidR="00F61CEA">
              <w:rPr>
                <w:noProof/>
                <w:webHidden/>
              </w:rPr>
              <w:instrText xml:space="preserve"> PAGEREF _Toc469578911 \h </w:instrText>
            </w:r>
            <w:r w:rsidR="00F61CEA">
              <w:rPr>
                <w:noProof/>
                <w:webHidden/>
              </w:rPr>
            </w:r>
            <w:r w:rsidR="00F61CEA">
              <w:rPr>
                <w:noProof/>
                <w:webHidden/>
              </w:rPr>
              <w:fldChar w:fldCharType="separate"/>
            </w:r>
            <w:r w:rsidR="00F61CEA">
              <w:rPr>
                <w:noProof/>
                <w:webHidden/>
              </w:rPr>
              <w:t>1</w:t>
            </w:r>
            <w:r w:rsidR="00F61CEA"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12" w:history="1">
            <w:r w:rsidRPr="009F22DE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系统部署结构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13" w:history="1">
            <w:r w:rsidRPr="009F22DE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noProof/>
              </w:rPr>
              <w:t>PC</w:t>
            </w:r>
            <w:r w:rsidRPr="009F22DE">
              <w:rPr>
                <w:rStyle w:val="a7"/>
                <w:rFonts w:hint="eastAsia"/>
                <w:noProof/>
              </w:rPr>
              <w:t>配置要求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14" w:history="1">
            <w:r w:rsidRPr="009F22DE">
              <w:rPr>
                <w:rStyle w:val="a7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noProof/>
              </w:rPr>
              <w:t>PC</w:t>
            </w:r>
            <w:r w:rsidRPr="009F22DE">
              <w:rPr>
                <w:rStyle w:val="a7"/>
                <w:rFonts w:hint="eastAsia"/>
                <w:noProof/>
              </w:rPr>
              <w:t>硬件配置要求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15" w:history="1">
            <w:r w:rsidRPr="009F22DE">
              <w:rPr>
                <w:rStyle w:val="a7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客户端机器系统软件环境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 w:rsidP="009F22DE">
          <w:pPr>
            <w:pStyle w:val="10"/>
            <w:spacing w:before="312" w:after="3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69578916" w:history="1">
            <w:r w:rsidRPr="009F22DE">
              <w:rPr>
                <w:rStyle w:val="a7"/>
                <w:rFonts w:eastAsia="黑体" w:hint="eastAsia"/>
                <w:noProof/>
              </w:rPr>
              <w:t>第</w:t>
            </w:r>
            <w:r w:rsidRPr="009F22DE">
              <w:rPr>
                <w:rStyle w:val="a7"/>
                <w:rFonts w:eastAsia="黑体" w:hint="eastAsia"/>
                <w:noProof/>
              </w:rPr>
              <w:t>2</w:t>
            </w:r>
            <w:r w:rsidRPr="009F22DE">
              <w:rPr>
                <w:rStyle w:val="a7"/>
                <w:rFonts w:eastAsia="黑体" w:hint="eastAsi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系统安装与配置参考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17" w:history="1">
            <w:r w:rsidRPr="009F22DE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数据库服务器安装与配置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18" w:history="1">
            <w:r w:rsidRPr="009F22DE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安装杰控组态软件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19" w:history="1">
            <w:r w:rsidRPr="009F22DE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数采仪配置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20" w:history="1">
            <w:r w:rsidRPr="009F22DE">
              <w:rPr>
                <w:rStyle w:val="a7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物理连接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25" w:history="1">
            <w:r w:rsidRPr="009F22DE">
              <w:rPr>
                <w:rStyle w:val="a7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上位机</w:t>
            </w:r>
            <w:r w:rsidRPr="009F22DE">
              <w:rPr>
                <w:rStyle w:val="a7"/>
                <w:noProof/>
              </w:rPr>
              <w:t>ip</w:t>
            </w:r>
            <w:r w:rsidRPr="009F22DE">
              <w:rPr>
                <w:rStyle w:val="a7"/>
                <w:rFonts w:hint="eastAsia"/>
                <w:noProof/>
              </w:rPr>
              <w:t>设置（保证与数采仪处于同一网段）：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26" w:history="1">
            <w:r w:rsidRPr="009F22DE">
              <w:rPr>
                <w:rStyle w:val="a7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数采仪设置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27" w:history="1">
            <w:r w:rsidRPr="009F22DE">
              <w:rPr>
                <w:rStyle w:val="a7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组态软件配置信息修改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28" w:history="1">
            <w:r w:rsidRPr="009F22DE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加载工程文件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 w:rsidP="009F22DE">
          <w:pPr>
            <w:pStyle w:val="10"/>
            <w:spacing w:before="312" w:after="3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69578929" w:history="1">
            <w:r w:rsidRPr="009F22DE">
              <w:rPr>
                <w:rStyle w:val="a7"/>
                <w:rFonts w:eastAsia="黑体" w:hint="eastAsia"/>
                <w:noProof/>
              </w:rPr>
              <w:t>第</w:t>
            </w:r>
            <w:r w:rsidRPr="009F22DE">
              <w:rPr>
                <w:rStyle w:val="a7"/>
                <w:rFonts w:eastAsia="黑体" w:hint="eastAsia"/>
                <w:noProof/>
              </w:rPr>
              <w:t>3</w:t>
            </w:r>
            <w:r w:rsidRPr="009F22DE">
              <w:rPr>
                <w:rStyle w:val="a7"/>
                <w:rFonts w:eastAsia="黑体" w:hint="eastAsi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系统运行与部署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30" w:history="1">
            <w:r w:rsidRPr="009F22DE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系统管理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31" w:history="1">
            <w:r w:rsidRPr="009F22DE">
              <w:rPr>
                <w:rStyle w:val="a7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32" w:history="1">
            <w:r w:rsidRPr="009F22DE">
              <w:rPr>
                <w:rStyle w:val="a7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用户信息设定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33" w:history="1">
            <w:r w:rsidRPr="009F22DE">
              <w:rPr>
                <w:rStyle w:val="a7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通讯驱动设定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34" w:history="1">
            <w:r w:rsidRPr="009F22DE">
              <w:rPr>
                <w:rStyle w:val="a7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监控设备数据表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35" w:history="1">
            <w:r w:rsidRPr="009F22DE">
              <w:rPr>
                <w:rStyle w:val="a7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数据库连接状态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36" w:history="1">
            <w:r w:rsidRPr="009F22DE">
              <w:rPr>
                <w:rStyle w:val="a7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监视运行数据库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37" w:history="1">
            <w:r w:rsidRPr="009F22DE">
              <w:rPr>
                <w:rStyle w:val="a7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实时数据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38" w:history="1">
            <w:r w:rsidRPr="009F22DE">
              <w:rPr>
                <w:rStyle w:val="a7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系统报表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 w:rsidP="009F22DE">
          <w:pPr>
            <w:pStyle w:val="10"/>
            <w:spacing w:before="312" w:after="3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69578939" w:history="1">
            <w:r w:rsidRPr="009F22DE">
              <w:rPr>
                <w:rStyle w:val="a7"/>
                <w:rFonts w:eastAsia="黑体" w:hint="eastAsia"/>
                <w:noProof/>
              </w:rPr>
              <w:t>第</w:t>
            </w:r>
            <w:r w:rsidRPr="009F22DE">
              <w:rPr>
                <w:rStyle w:val="a7"/>
                <w:rFonts w:eastAsia="黑体" w:hint="eastAsia"/>
                <w:noProof/>
              </w:rPr>
              <w:t>4</w:t>
            </w:r>
            <w:r w:rsidRPr="009F22DE">
              <w:rPr>
                <w:rStyle w:val="a7"/>
                <w:rFonts w:eastAsia="黑体" w:hint="eastAsi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常见问题与解决方法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40" w:history="1">
            <w:r w:rsidRPr="009F22DE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系统运行后实时数据显示为问号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CEA" w:rsidRDefault="00F61CE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578941" w:history="1">
            <w:r w:rsidRPr="009F22DE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F22DE">
              <w:rPr>
                <w:rStyle w:val="a7"/>
                <w:rFonts w:hint="eastAsia"/>
                <w:noProof/>
              </w:rPr>
              <w:t>系统显示实时数据但长时间不更新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8B2" w:rsidRDefault="004208B2">
          <w:r>
            <w:rPr>
              <w:b/>
              <w:bCs/>
              <w:lang w:val="zh-CN"/>
            </w:rPr>
            <w:fldChar w:fldCharType="end"/>
          </w:r>
        </w:p>
      </w:sdtContent>
    </w:sdt>
    <w:p w:rsidR="009A56DD" w:rsidRDefault="009A56DD" w:rsidP="00E37B6D">
      <w:pPr>
        <w:pStyle w:val="1"/>
        <w:widowControl/>
        <w:numPr>
          <w:ilvl w:val="0"/>
          <w:numId w:val="0"/>
        </w:numPr>
        <w:spacing w:beforeLines="100" w:before="312" w:afterLines="100" w:after="312" w:line="240" w:lineRule="auto"/>
        <w:ind w:firstLine="420"/>
        <w:rPr>
          <w:rFonts w:ascii="仿宋_GB2312" w:eastAsia="仿宋_GB2312"/>
        </w:rPr>
        <w:sectPr w:rsidR="009A56DD"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1" w:name="_Toc235356419"/>
      <w:bookmarkStart w:id="2" w:name="_Toc468349240"/>
    </w:p>
    <w:p w:rsidR="00CB2D57" w:rsidRPr="00081652" w:rsidRDefault="00CB2D57" w:rsidP="00CB2D57">
      <w:pPr>
        <w:pStyle w:val="1"/>
        <w:widowControl/>
        <w:spacing w:beforeLines="100" w:before="312" w:afterLines="100" w:after="312" w:line="240" w:lineRule="auto"/>
        <w:jc w:val="center"/>
        <w:rPr>
          <w:rFonts w:ascii="仿宋_GB2312" w:eastAsia="仿宋_GB2312"/>
        </w:rPr>
      </w:pPr>
      <w:bookmarkStart w:id="3" w:name="_Toc469578911"/>
      <w:r w:rsidRPr="00081652">
        <w:rPr>
          <w:rFonts w:ascii="仿宋_GB2312" w:eastAsia="仿宋_GB2312" w:hint="eastAsia"/>
        </w:rPr>
        <w:lastRenderedPageBreak/>
        <w:t>部署环境</w:t>
      </w:r>
      <w:bookmarkEnd w:id="1"/>
      <w:bookmarkEnd w:id="2"/>
      <w:bookmarkEnd w:id="3"/>
    </w:p>
    <w:p w:rsidR="00CB2D57" w:rsidRPr="00081652" w:rsidRDefault="00CB2D57" w:rsidP="00A625F1">
      <w:pPr>
        <w:pStyle w:val="2"/>
      </w:pPr>
      <w:bookmarkStart w:id="4" w:name="_Toc202010840"/>
      <w:bookmarkStart w:id="5" w:name="_Toc202011480"/>
      <w:bookmarkStart w:id="6" w:name="_Toc202011599"/>
      <w:bookmarkStart w:id="7" w:name="_Toc202011658"/>
      <w:bookmarkStart w:id="8" w:name="_Toc202012411"/>
      <w:bookmarkStart w:id="9" w:name="_Toc227038640"/>
      <w:bookmarkStart w:id="10" w:name="_Toc235356420"/>
      <w:bookmarkStart w:id="11" w:name="_Toc468349241"/>
      <w:bookmarkStart w:id="12" w:name="_Toc469578912"/>
      <w:r w:rsidRPr="00081652">
        <w:rPr>
          <w:rFonts w:hint="eastAsia"/>
        </w:rPr>
        <w:t>系统部署结构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bookmarkStart w:id="13" w:name="_服务器配置"/>
    <w:bookmarkStart w:id="14" w:name="_Toc202010841"/>
    <w:bookmarkStart w:id="15" w:name="_Toc202011481"/>
    <w:bookmarkStart w:id="16" w:name="_Toc202011600"/>
    <w:bookmarkStart w:id="17" w:name="_Toc202011659"/>
    <w:bookmarkStart w:id="18" w:name="_Toc202012412"/>
    <w:bookmarkStart w:id="19" w:name="_Toc227038641"/>
    <w:bookmarkEnd w:id="13"/>
    <w:p w:rsidR="00CB2D57" w:rsidRDefault="005623A9" w:rsidP="005623A9">
      <w:pPr>
        <w:spacing w:before="72" w:after="72"/>
        <w:ind w:left="420"/>
        <w:jc w:val="center"/>
      </w:pPr>
      <w:r>
        <w:object w:dxaOrig="6440" w:dyaOrig="35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95pt;height:175.25pt" o:ole="">
            <v:imagedata r:id="rId11" o:title=""/>
          </v:shape>
          <o:OLEObject Type="Embed" ProgID="Visio.Drawing.11" ShapeID="_x0000_i1025" DrawAspect="Content" ObjectID="_1543320846" r:id="rId12"/>
        </w:object>
      </w:r>
    </w:p>
    <w:p w:rsidR="005623A9" w:rsidRPr="000648BD" w:rsidRDefault="005623A9" w:rsidP="005623A9">
      <w:pPr>
        <w:spacing w:before="72" w:after="72"/>
        <w:rPr>
          <w:rFonts w:ascii="仿宋_GB2312" w:eastAsia="仿宋_GB2312" w:hAnsi="Verdana"/>
        </w:rPr>
      </w:pPr>
      <w:r>
        <w:rPr>
          <w:rFonts w:hint="eastAsia"/>
        </w:rPr>
        <w:t xml:space="preserve">    </w:t>
      </w:r>
      <w:r>
        <w:rPr>
          <w:rFonts w:hint="eastAsia"/>
        </w:rPr>
        <w:t>软件系统部署在一台分别与数采仪和打印机连接的</w:t>
      </w:r>
      <w:r>
        <w:rPr>
          <w:rFonts w:hint="eastAsia"/>
        </w:rPr>
        <w:t>PC</w:t>
      </w:r>
      <w:r>
        <w:rPr>
          <w:rFonts w:hint="eastAsia"/>
        </w:rPr>
        <w:t>上，其中数采仪与</w:t>
      </w:r>
      <w:r>
        <w:rPr>
          <w:rFonts w:hint="eastAsia"/>
        </w:rPr>
        <w:t>PC</w:t>
      </w:r>
      <w:r>
        <w:rPr>
          <w:rFonts w:hint="eastAsia"/>
        </w:rPr>
        <w:t>之间通过双绞线连接；打印机与</w:t>
      </w:r>
      <w:r>
        <w:rPr>
          <w:rFonts w:hint="eastAsia"/>
        </w:rPr>
        <w:t>PC</w:t>
      </w:r>
      <w:r>
        <w:rPr>
          <w:rFonts w:hint="eastAsia"/>
        </w:rPr>
        <w:t>之间一般通过</w:t>
      </w:r>
      <w:r>
        <w:rPr>
          <w:rFonts w:hint="eastAsia"/>
        </w:rPr>
        <w:t>USB</w:t>
      </w:r>
      <w:r>
        <w:rPr>
          <w:rFonts w:hint="eastAsia"/>
        </w:rPr>
        <w:t>连接，具体连接方式以打印机说明书为准。</w:t>
      </w:r>
    </w:p>
    <w:p w:rsidR="00CB2D57" w:rsidRDefault="00145257" w:rsidP="00A625F1">
      <w:pPr>
        <w:pStyle w:val="2"/>
      </w:pPr>
      <w:bookmarkStart w:id="20" w:name="_Toc227038642"/>
      <w:bookmarkStart w:id="21" w:name="_Toc235356422"/>
      <w:bookmarkStart w:id="22" w:name="_Toc468349242"/>
      <w:bookmarkStart w:id="23" w:name="_Toc469578913"/>
      <w:bookmarkEnd w:id="14"/>
      <w:bookmarkEnd w:id="15"/>
      <w:bookmarkEnd w:id="16"/>
      <w:bookmarkEnd w:id="17"/>
      <w:bookmarkEnd w:id="18"/>
      <w:bookmarkEnd w:id="19"/>
      <w:r>
        <w:rPr>
          <w:rFonts w:hint="eastAsia"/>
        </w:rPr>
        <w:t>PC</w:t>
      </w:r>
      <w:r w:rsidR="00CB2D57" w:rsidRPr="00081652">
        <w:rPr>
          <w:rFonts w:hint="eastAsia"/>
        </w:rPr>
        <w:t>配置</w:t>
      </w:r>
      <w:bookmarkEnd w:id="20"/>
      <w:bookmarkEnd w:id="21"/>
      <w:r>
        <w:rPr>
          <w:rFonts w:hint="eastAsia"/>
        </w:rPr>
        <w:t>要求</w:t>
      </w:r>
      <w:bookmarkEnd w:id="22"/>
      <w:bookmarkEnd w:id="23"/>
    </w:p>
    <w:p w:rsidR="00145257" w:rsidRPr="00145257" w:rsidRDefault="00145257" w:rsidP="00145257">
      <w:r>
        <w:rPr>
          <w:rFonts w:hint="eastAsia"/>
        </w:rPr>
        <w:t xml:space="preserve">    </w:t>
      </w:r>
      <w:r>
        <w:rPr>
          <w:rFonts w:hint="eastAsia"/>
        </w:rPr>
        <w:t>为了保障系统能够稳定、流畅运行，对于系统部署运行所在的</w:t>
      </w:r>
      <w:r>
        <w:rPr>
          <w:rFonts w:hint="eastAsia"/>
        </w:rPr>
        <w:t>PC</w:t>
      </w:r>
      <w:r>
        <w:rPr>
          <w:rFonts w:hint="eastAsia"/>
        </w:rPr>
        <w:t>有一定的软硬件要求。</w:t>
      </w:r>
    </w:p>
    <w:p w:rsidR="00CB2D57" w:rsidRPr="001914DA" w:rsidRDefault="00145257" w:rsidP="00911433">
      <w:pPr>
        <w:pStyle w:val="3"/>
      </w:pPr>
      <w:bookmarkStart w:id="24" w:name="_Toc227038643"/>
      <w:bookmarkStart w:id="25" w:name="_Toc235356423"/>
      <w:bookmarkStart w:id="26" w:name="_Toc468349243"/>
      <w:bookmarkStart w:id="27" w:name="_Toc469578914"/>
      <w:r w:rsidRPr="001914DA">
        <w:rPr>
          <w:rFonts w:hint="eastAsia"/>
        </w:rPr>
        <w:t>PC</w:t>
      </w:r>
      <w:r w:rsidRPr="001914DA">
        <w:rPr>
          <w:rFonts w:hint="eastAsia"/>
        </w:rPr>
        <w:t>硬件</w:t>
      </w:r>
      <w:r w:rsidR="00CB2D57" w:rsidRPr="001914DA">
        <w:rPr>
          <w:rFonts w:hint="eastAsia"/>
        </w:rPr>
        <w:t>配置要求</w:t>
      </w:r>
      <w:bookmarkEnd w:id="24"/>
      <w:bookmarkEnd w:id="25"/>
      <w:bookmarkEnd w:id="26"/>
      <w:bookmarkEnd w:id="27"/>
    </w:p>
    <w:p w:rsidR="00911433" w:rsidRDefault="00911433" w:rsidP="00911433">
      <w:pPr>
        <w:ind w:firstLineChars="200" w:firstLine="420"/>
      </w:pPr>
      <w:r>
        <w:rPr>
          <w:rFonts w:hint="eastAsia"/>
        </w:rPr>
        <w:t>正确、安全、稳定的运行组态系统需要良好硬件环境</w:t>
      </w:r>
      <w:r>
        <w:rPr>
          <w:rFonts w:hint="eastAsia"/>
        </w:rPr>
        <w:t>: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使用品牌和口碑较好计算机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CPU </w:t>
      </w:r>
      <w:r>
        <w:rPr>
          <w:rFonts w:hint="eastAsia"/>
        </w:rPr>
        <w:t>运行速度越快越好</w:t>
      </w:r>
      <w:r w:rsidR="002E2B91">
        <w:rPr>
          <w:rFonts w:hint="eastAsia"/>
        </w:rPr>
        <w:t>，</w:t>
      </w:r>
      <w:r>
        <w:rPr>
          <w:rFonts w:hint="eastAsia"/>
        </w:rPr>
        <w:t>建议选用双核及以上</w:t>
      </w:r>
      <w:r>
        <w:rPr>
          <w:rFonts w:hint="eastAsia"/>
        </w:rPr>
        <w:t xml:space="preserve"> CPU </w:t>
      </w:r>
      <w:r>
        <w:rPr>
          <w:rFonts w:hint="eastAsia"/>
        </w:rPr>
        <w:t>配置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至少配置</w:t>
      </w:r>
      <w:r>
        <w:rPr>
          <w:rFonts w:hint="eastAsia"/>
        </w:rPr>
        <w:t xml:space="preserve"> 2G </w:t>
      </w:r>
      <w:r>
        <w:rPr>
          <w:rFonts w:hint="eastAsia"/>
        </w:rPr>
        <w:t>内存</w:t>
      </w:r>
      <w:r w:rsidR="002E2B91">
        <w:rPr>
          <w:rFonts w:hint="eastAsia"/>
        </w:rPr>
        <w:t>，</w:t>
      </w:r>
      <w:r>
        <w:rPr>
          <w:rFonts w:hint="eastAsia"/>
        </w:rPr>
        <w:t>大数据量和数据库应用</w:t>
      </w:r>
      <w:r w:rsidR="002E2B91">
        <w:rPr>
          <w:rFonts w:hint="eastAsia"/>
        </w:rPr>
        <w:t>，</w:t>
      </w:r>
      <w:r>
        <w:rPr>
          <w:rFonts w:hint="eastAsia"/>
        </w:rPr>
        <w:t>须具有更大内存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 xml:space="preserve"> 1G </w:t>
      </w:r>
      <w:r>
        <w:rPr>
          <w:rFonts w:hint="eastAsia"/>
        </w:rPr>
        <w:t>硬盘空间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CD/DVD </w:t>
      </w:r>
      <w:r>
        <w:rPr>
          <w:rFonts w:hint="eastAsia"/>
        </w:rPr>
        <w:t>光驱</w:t>
      </w:r>
      <w:r w:rsidR="002E2B91">
        <w:rPr>
          <w:rFonts w:hint="eastAsia"/>
        </w:rPr>
        <w:t>，</w:t>
      </w:r>
      <w:r>
        <w:rPr>
          <w:rFonts w:hint="eastAsia"/>
        </w:rPr>
        <w:t>通过</w:t>
      </w:r>
      <w:r>
        <w:rPr>
          <w:rFonts w:hint="eastAsia"/>
        </w:rPr>
        <w:t xml:space="preserve"> CD/DVD </w:t>
      </w:r>
      <w:r>
        <w:rPr>
          <w:rFonts w:hint="eastAsia"/>
        </w:rPr>
        <w:t>安装软件时使用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主板自带并口或</w:t>
      </w:r>
      <w:r>
        <w:rPr>
          <w:rFonts w:hint="eastAsia"/>
        </w:rPr>
        <w:t xml:space="preserve"> USB</w:t>
      </w:r>
      <w:r w:rsidR="002E2B91">
        <w:rPr>
          <w:rFonts w:hint="eastAsia"/>
        </w:rPr>
        <w:t>，</w:t>
      </w:r>
      <w:r>
        <w:rPr>
          <w:rFonts w:hint="eastAsia"/>
        </w:rPr>
        <w:t>插入加密狗使用</w:t>
      </w:r>
      <w:r w:rsidR="002E2B91">
        <w:rPr>
          <w:rFonts w:hint="eastAsia"/>
        </w:rPr>
        <w:t>，</w:t>
      </w:r>
      <w:r>
        <w:rPr>
          <w:rFonts w:hint="eastAsia"/>
        </w:rPr>
        <w:t>扩展卡兼容性欠佳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VGA </w:t>
      </w:r>
      <w:r>
        <w:rPr>
          <w:rFonts w:hint="eastAsia"/>
        </w:rPr>
        <w:t>和</w:t>
      </w:r>
      <w:r>
        <w:rPr>
          <w:rFonts w:hint="eastAsia"/>
        </w:rPr>
        <w:t xml:space="preserve"> SVGA </w:t>
      </w:r>
      <w:r>
        <w:rPr>
          <w:rFonts w:hint="eastAsia"/>
        </w:rPr>
        <w:t>显示卡和显示器</w:t>
      </w:r>
      <w:r w:rsidR="002E2B91">
        <w:rPr>
          <w:rFonts w:hint="eastAsia"/>
        </w:rPr>
        <w:t>，</w:t>
      </w:r>
      <w:r>
        <w:rPr>
          <w:rFonts w:hint="eastAsia"/>
        </w:rPr>
        <w:t>显存需在</w:t>
      </w:r>
      <w:r>
        <w:rPr>
          <w:rFonts w:hint="eastAsia"/>
        </w:rPr>
        <w:t xml:space="preserve"> 64M </w:t>
      </w:r>
      <w:r>
        <w:rPr>
          <w:rFonts w:hint="eastAsia"/>
        </w:rPr>
        <w:t>以上</w:t>
      </w:r>
      <w:r w:rsidR="002E2B91">
        <w:rPr>
          <w:rFonts w:hint="eastAsia"/>
        </w:rPr>
        <w:t>，</w:t>
      </w:r>
      <w:r>
        <w:rPr>
          <w:rFonts w:hint="eastAsia"/>
        </w:rPr>
        <w:t>能支持</w:t>
      </w:r>
      <w:r>
        <w:rPr>
          <w:rFonts w:hint="eastAsia"/>
        </w:rPr>
        <w:t xml:space="preserve"> 1024*768 </w:t>
      </w:r>
      <w:r>
        <w:rPr>
          <w:rFonts w:hint="eastAsia"/>
        </w:rPr>
        <w:t>或更高分辨率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多屏应用需配置多显卡</w:t>
      </w:r>
      <w:r w:rsidR="002E2B91">
        <w:rPr>
          <w:rFonts w:hint="eastAsia"/>
        </w:rPr>
        <w:t>，</w:t>
      </w:r>
      <w:r>
        <w:rPr>
          <w:rFonts w:hint="eastAsia"/>
        </w:rPr>
        <w:t>组态支持</w:t>
      </w:r>
      <w:r>
        <w:rPr>
          <w:rFonts w:hint="eastAsia"/>
        </w:rPr>
        <w:t xml:space="preserve"> 10 </w:t>
      </w:r>
      <w:r>
        <w:rPr>
          <w:rFonts w:hint="eastAsia"/>
        </w:rPr>
        <w:t>幅画面显示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鼠标</w:t>
      </w:r>
      <w:r w:rsidR="002E2B91">
        <w:rPr>
          <w:rFonts w:hint="eastAsia"/>
        </w:rPr>
        <w:t>，</w:t>
      </w:r>
      <w:r>
        <w:rPr>
          <w:rFonts w:hint="eastAsia"/>
        </w:rPr>
        <w:t>声卡</w:t>
      </w:r>
      <w:r w:rsidR="002E2B91">
        <w:rPr>
          <w:rFonts w:hint="eastAsia"/>
        </w:rPr>
        <w:t>，</w:t>
      </w:r>
      <w:r>
        <w:rPr>
          <w:rFonts w:hint="eastAsia"/>
        </w:rPr>
        <w:t>如需支持声音报警，</w:t>
      </w:r>
    </w:p>
    <w:p w:rsidR="00911433" w:rsidRP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以太网卡</w:t>
      </w:r>
      <w:r w:rsidR="002E2B91">
        <w:rPr>
          <w:rFonts w:hint="eastAsia"/>
        </w:rPr>
        <w:t>；</w:t>
      </w:r>
    </w:p>
    <w:p w:rsidR="00CB2D57" w:rsidRPr="001914DA" w:rsidRDefault="00CB2D57" w:rsidP="0068625E">
      <w:pPr>
        <w:pStyle w:val="3"/>
      </w:pPr>
      <w:bookmarkStart w:id="28" w:name="_Toc227038644"/>
      <w:bookmarkStart w:id="29" w:name="_Toc235356424"/>
      <w:bookmarkStart w:id="30" w:name="_Toc468349244"/>
      <w:bookmarkStart w:id="31" w:name="_Toc469578915"/>
      <w:r w:rsidRPr="001914DA">
        <w:rPr>
          <w:rFonts w:hint="eastAsia"/>
        </w:rPr>
        <w:t>客户端机器系统软件环境</w:t>
      </w:r>
      <w:bookmarkEnd w:id="28"/>
      <w:bookmarkEnd w:id="29"/>
      <w:bookmarkEnd w:id="30"/>
      <w:bookmarkEnd w:id="31"/>
    </w:p>
    <w:p w:rsidR="0068625E" w:rsidRDefault="0068625E" w:rsidP="0068625E">
      <w:pPr>
        <w:ind w:firstLineChars="200" w:firstLine="420"/>
      </w:pPr>
      <w:r>
        <w:rPr>
          <w:rFonts w:hint="eastAsia"/>
        </w:rPr>
        <w:t>正确、安全、稳定的运行组态系统需要良好软件环境</w:t>
      </w:r>
      <w:r>
        <w:rPr>
          <w:rFonts w:hint="eastAsia"/>
        </w:rPr>
        <w:t>: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建议中英文</w:t>
      </w:r>
      <w:r>
        <w:rPr>
          <w:rFonts w:hint="eastAsia"/>
        </w:rPr>
        <w:t xml:space="preserve"> Windows 2000/XP </w:t>
      </w:r>
      <w:r>
        <w:rPr>
          <w:rFonts w:hint="eastAsia"/>
        </w:rPr>
        <w:t>专业版、</w:t>
      </w:r>
      <w:r>
        <w:rPr>
          <w:rFonts w:hint="eastAsia"/>
        </w:rPr>
        <w:t>XPE</w:t>
      </w:r>
      <w:r>
        <w:rPr>
          <w:rFonts w:hint="eastAsia"/>
        </w:rPr>
        <w:t>、</w:t>
      </w:r>
      <w:r>
        <w:rPr>
          <w:rFonts w:hint="eastAsia"/>
        </w:rPr>
        <w:t>2003/2008</w:t>
      </w:r>
      <w:r>
        <w:rPr>
          <w:rFonts w:hint="eastAsia"/>
        </w:rPr>
        <w:t>、</w:t>
      </w:r>
      <w:r>
        <w:rPr>
          <w:rFonts w:hint="eastAsia"/>
        </w:rPr>
        <w:t xml:space="preserve">Windows7/8/10 </w:t>
      </w:r>
      <w:r>
        <w:rPr>
          <w:rFonts w:hint="eastAsia"/>
        </w:rPr>
        <w:t>专业版</w:t>
      </w:r>
      <w:r>
        <w:rPr>
          <w:rFonts w:hint="eastAsia"/>
        </w:rPr>
        <w:t xml:space="preserve">(32/64 </w:t>
      </w:r>
      <w:r>
        <w:rPr>
          <w:rFonts w:hint="eastAsia"/>
        </w:rPr>
        <w:t>位</w:t>
      </w:r>
      <w:r>
        <w:rPr>
          <w:rFonts w:hint="eastAsia"/>
        </w:rPr>
        <w:t>)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英文操作系统须安装东亚语言包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 xml:space="preserve">IE6 </w:t>
      </w:r>
      <w:r>
        <w:rPr>
          <w:rFonts w:hint="eastAsia"/>
        </w:rPr>
        <w:t>及以上版本浏览器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 xml:space="preserve"> ADO+ODBC+VBScript </w:t>
      </w:r>
      <w:r>
        <w:rPr>
          <w:rFonts w:hint="eastAsia"/>
        </w:rPr>
        <w:t>环境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操作系统须更新最新补丁</w:t>
      </w:r>
      <w:r w:rsidR="002E2B91">
        <w:rPr>
          <w:rFonts w:hint="eastAsia"/>
        </w:rPr>
        <w:t>，</w:t>
      </w:r>
      <w:r>
        <w:rPr>
          <w:rFonts w:hint="eastAsia"/>
        </w:rPr>
        <w:t>否则不能保证系统运行稳定性</w:t>
      </w:r>
      <w:r>
        <w:rPr>
          <w:rFonts w:hint="eastAsia"/>
        </w:rPr>
        <w:t>: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安装缺省打印机驱动</w:t>
      </w:r>
      <w:r w:rsidR="002E2B91">
        <w:rPr>
          <w:rFonts w:hint="eastAsia"/>
        </w:rPr>
        <w:t>，</w:t>
      </w:r>
      <w:r>
        <w:rPr>
          <w:rFonts w:hint="eastAsia"/>
        </w:rPr>
        <w:t>供水晶报表使用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管理员身份登录操作系统安装组态系统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 xml:space="preserve">SQL Server </w:t>
      </w:r>
      <w:r>
        <w:rPr>
          <w:rFonts w:hint="eastAsia"/>
        </w:rPr>
        <w:t>数据库平台</w:t>
      </w:r>
      <w:r w:rsidR="002E2B91">
        <w:rPr>
          <w:rFonts w:hint="eastAsia"/>
        </w:rPr>
        <w:t>，</w:t>
      </w:r>
      <w:r>
        <w:rPr>
          <w:rFonts w:hint="eastAsia"/>
        </w:rPr>
        <w:t>如</w:t>
      </w:r>
      <w:r>
        <w:rPr>
          <w:rFonts w:hint="eastAsia"/>
        </w:rPr>
        <w:t xml:space="preserve"> MSDE 2000</w:t>
      </w:r>
      <w:r>
        <w:rPr>
          <w:rFonts w:hint="eastAsia"/>
        </w:rPr>
        <w:t>、</w:t>
      </w:r>
      <w:r>
        <w:rPr>
          <w:rFonts w:hint="eastAsia"/>
        </w:rPr>
        <w:t>SQL Server 2000/2008/2012/2014(Express)</w:t>
      </w:r>
      <w:r>
        <w:rPr>
          <w:rFonts w:hint="eastAsia"/>
        </w:rPr>
        <w:t>等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某些杀毒软件会阻止软件正常安装或正常运行</w:t>
      </w:r>
      <w:r w:rsidR="002E2B91">
        <w:rPr>
          <w:rFonts w:hint="eastAsia"/>
        </w:rPr>
        <w:t>，</w:t>
      </w:r>
      <w:r>
        <w:rPr>
          <w:rFonts w:hint="eastAsia"/>
        </w:rPr>
        <w:t>建议先暂停杀毒软件</w:t>
      </w:r>
      <w:r w:rsidR="002E2B91">
        <w:rPr>
          <w:rFonts w:hint="eastAsia"/>
        </w:rPr>
        <w:t>，</w:t>
      </w:r>
      <w:r>
        <w:rPr>
          <w:rFonts w:hint="eastAsia"/>
        </w:rPr>
        <w:t>或更换柔式杀毒软件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某些计算机预装的系统有未知保护环境</w:t>
      </w:r>
      <w:r w:rsidR="002E2B91">
        <w:rPr>
          <w:rFonts w:hint="eastAsia"/>
        </w:rPr>
        <w:t>，</w:t>
      </w:r>
      <w:r>
        <w:rPr>
          <w:rFonts w:hint="eastAsia"/>
        </w:rPr>
        <w:t>阻止组态软件正常安装</w:t>
      </w:r>
      <w:r w:rsidR="002E2B91">
        <w:rPr>
          <w:rFonts w:hint="eastAsia"/>
        </w:rPr>
        <w:t>，</w:t>
      </w:r>
      <w:r>
        <w:rPr>
          <w:rFonts w:hint="eastAsia"/>
        </w:rPr>
        <w:t>需要重新安装操作系统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避免计算机中安装多种组态软件</w:t>
      </w:r>
      <w:r w:rsidR="002E2B91">
        <w:rPr>
          <w:rFonts w:hint="eastAsia"/>
        </w:rPr>
        <w:t>，</w:t>
      </w:r>
      <w:r>
        <w:rPr>
          <w:rFonts w:hint="eastAsia"/>
        </w:rPr>
        <w:t>难免冲突</w:t>
      </w:r>
      <w:r w:rsidR="002E2B91">
        <w:rPr>
          <w:rFonts w:hint="eastAsia"/>
        </w:rPr>
        <w:t>；</w:t>
      </w:r>
    </w:p>
    <w:p w:rsidR="00A87E7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最理想运行环境</w:t>
      </w:r>
      <w:r>
        <w:rPr>
          <w:rFonts w:hint="eastAsia"/>
        </w:rPr>
        <w:t>: Windows+SQLServer2008(Express)+Office(</w:t>
      </w:r>
      <w:r>
        <w:rPr>
          <w:rFonts w:hint="eastAsia"/>
        </w:rPr>
        <w:t>选项</w:t>
      </w:r>
      <w:r>
        <w:rPr>
          <w:rFonts w:hint="eastAsia"/>
        </w:rPr>
        <w:t>)</w:t>
      </w:r>
    </w:p>
    <w:p w:rsidR="0068625E" w:rsidRDefault="00A87E7E" w:rsidP="00A87E7E">
      <w:pPr>
        <w:widowControl/>
        <w:jc w:val="left"/>
      </w:pPr>
      <w:r>
        <w:br w:type="page"/>
      </w:r>
    </w:p>
    <w:p w:rsidR="00A87E7E" w:rsidRDefault="00A87E7E" w:rsidP="00A87E7E">
      <w:pPr>
        <w:widowControl/>
        <w:jc w:val="left"/>
      </w:pPr>
    </w:p>
    <w:p w:rsidR="00A87E7E" w:rsidRPr="00081652" w:rsidRDefault="00A87E7E" w:rsidP="00177BB8">
      <w:pPr>
        <w:pStyle w:val="1"/>
        <w:jc w:val="center"/>
      </w:pPr>
      <w:bookmarkStart w:id="32" w:name="_Toc202010843"/>
      <w:bookmarkStart w:id="33" w:name="_Toc202011483"/>
      <w:bookmarkStart w:id="34" w:name="_Toc202011602"/>
      <w:bookmarkStart w:id="35" w:name="_Toc202011661"/>
      <w:bookmarkStart w:id="36" w:name="_Toc202012414"/>
      <w:bookmarkStart w:id="37" w:name="_Toc227038645"/>
      <w:bookmarkStart w:id="38" w:name="_Toc235356425"/>
      <w:bookmarkStart w:id="39" w:name="_Toc469578916"/>
      <w:r w:rsidRPr="00081652">
        <w:rPr>
          <w:rFonts w:hint="eastAsia"/>
        </w:rPr>
        <w:t>系统安装与配置</w:t>
      </w:r>
      <w:bookmarkEnd w:id="32"/>
      <w:bookmarkEnd w:id="33"/>
      <w:bookmarkEnd w:id="34"/>
      <w:bookmarkEnd w:id="35"/>
      <w:bookmarkEnd w:id="36"/>
      <w:r w:rsidRPr="00081652">
        <w:rPr>
          <w:rFonts w:hint="eastAsia"/>
        </w:rPr>
        <w:t>参考</w:t>
      </w:r>
      <w:bookmarkEnd w:id="37"/>
      <w:bookmarkEnd w:id="38"/>
      <w:bookmarkEnd w:id="39"/>
    </w:p>
    <w:p w:rsidR="00A87E7E" w:rsidRDefault="00A87E7E" w:rsidP="00A625F1">
      <w:pPr>
        <w:pStyle w:val="2"/>
      </w:pPr>
      <w:bookmarkStart w:id="40" w:name="_Toc202158601"/>
      <w:bookmarkStart w:id="41" w:name="_Toc202158602"/>
      <w:bookmarkStart w:id="42" w:name="_Toc202158603"/>
      <w:bookmarkStart w:id="43" w:name="_Toc202158604"/>
      <w:bookmarkStart w:id="44" w:name="_Windows_Server_2003安装要点"/>
      <w:bookmarkStart w:id="45" w:name="_Toc202010857"/>
      <w:bookmarkStart w:id="46" w:name="_Toc202011500"/>
      <w:bookmarkStart w:id="47" w:name="_Toc202011616"/>
      <w:bookmarkStart w:id="48" w:name="_Toc202011675"/>
      <w:bookmarkStart w:id="49" w:name="_Toc202012428"/>
      <w:bookmarkStart w:id="50" w:name="_Toc227038647"/>
      <w:bookmarkStart w:id="51" w:name="_Toc235356427"/>
      <w:bookmarkStart w:id="52" w:name="_Toc469578917"/>
      <w:bookmarkEnd w:id="40"/>
      <w:bookmarkEnd w:id="41"/>
      <w:bookmarkEnd w:id="42"/>
      <w:bookmarkEnd w:id="43"/>
      <w:bookmarkEnd w:id="44"/>
      <w:r w:rsidRPr="00203C27">
        <w:rPr>
          <w:rFonts w:hint="eastAsia"/>
        </w:rPr>
        <w:t>数据库服务器安装与配置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E244E8" w:rsidRPr="009800C0" w:rsidRDefault="00E244E8" w:rsidP="00153639">
      <w:pPr>
        <w:ind w:firstLine="435"/>
        <w:rPr>
          <w:szCs w:val="21"/>
        </w:rPr>
      </w:pPr>
      <w:r w:rsidRPr="009800C0">
        <w:rPr>
          <w:rFonts w:hint="eastAsia"/>
          <w:szCs w:val="21"/>
        </w:rPr>
        <w:t>系统的正常运转需要安装</w:t>
      </w:r>
      <w:r w:rsidRPr="009800C0">
        <w:rPr>
          <w:rFonts w:hint="eastAsia"/>
          <w:szCs w:val="21"/>
        </w:rPr>
        <w:t>SQL Server2008</w:t>
      </w:r>
      <w:r w:rsidRPr="009800C0">
        <w:rPr>
          <w:rFonts w:hint="eastAsia"/>
          <w:szCs w:val="21"/>
        </w:rPr>
        <w:t>数据库，数据库的安装无需针对系统进行特殊设置，只要保证数据库能够正常安装运行即可，系统运行后会自动搜索连接数据库。</w:t>
      </w:r>
    </w:p>
    <w:p w:rsidR="00153639" w:rsidRPr="00153639" w:rsidRDefault="00153639" w:rsidP="009800C0">
      <w:pPr>
        <w:ind w:firstLineChars="200" w:firstLine="420"/>
        <w:rPr>
          <w:color w:val="FF0000"/>
        </w:rPr>
      </w:pPr>
      <w:r w:rsidRPr="009800C0">
        <w:rPr>
          <w:rFonts w:hint="eastAsia"/>
          <w:color w:val="FF0000"/>
          <w:szCs w:val="21"/>
        </w:rPr>
        <w:t>注意：如果无法安装，请确认系统中是否已安装数据库或者是否卸载干净，只通过卸载程序卸载后无法再次安装，安装过程中每一步执行后务必与说明书仔细比对，确保一致。</w:t>
      </w:r>
    </w:p>
    <w:p w:rsidR="00A87E7E" w:rsidRDefault="009800C0" w:rsidP="00A625F1">
      <w:pPr>
        <w:pStyle w:val="2"/>
      </w:pPr>
      <w:bookmarkStart w:id="53" w:name="_Toc469578918"/>
      <w:r>
        <w:rPr>
          <w:rFonts w:hint="eastAsia"/>
        </w:rPr>
        <w:t>安装杰控组态软件</w:t>
      </w:r>
      <w:bookmarkEnd w:id="53"/>
    </w:p>
    <w:p w:rsidR="009800C0" w:rsidRPr="009800C0" w:rsidRDefault="009800C0" w:rsidP="009800C0">
      <w:pPr>
        <w:spacing w:line="360" w:lineRule="auto"/>
        <w:ind w:firstLineChars="200" w:firstLine="420"/>
        <w:rPr>
          <w:szCs w:val="21"/>
        </w:rPr>
      </w:pPr>
      <w:r w:rsidRPr="009800C0">
        <w:rPr>
          <w:rFonts w:hint="eastAsia"/>
          <w:szCs w:val="21"/>
        </w:rPr>
        <w:t>点开“组态软件安装包”，安装组态软件环境，双击组态软件安装文件</w:t>
      </w:r>
      <w:r w:rsidRPr="009800C0">
        <w:rPr>
          <w:rFonts w:hint="eastAsia"/>
          <w:szCs w:val="21"/>
        </w:rPr>
        <w:t>Steup.exe</w:t>
      </w:r>
      <w:r w:rsidRPr="009800C0">
        <w:rPr>
          <w:rFonts w:hint="eastAsia"/>
          <w:szCs w:val="21"/>
        </w:rPr>
        <w:t>，按其提示步骤点确定安装组态软件。</w:t>
      </w:r>
    </w:p>
    <w:p w:rsidR="009800C0" w:rsidRPr="009800C0" w:rsidRDefault="009800C0" w:rsidP="009800C0">
      <w:pPr>
        <w:jc w:val="center"/>
        <w:rPr>
          <w:szCs w:val="21"/>
        </w:rPr>
      </w:pPr>
      <w:r w:rsidRPr="009800C0">
        <w:rPr>
          <w:noProof/>
          <w:szCs w:val="21"/>
        </w:rPr>
        <w:drawing>
          <wp:inline distT="0" distB="0" distL="0" distR="0" wp14:anchorId="652EBE20" wp14:editId="4D40B701">
            <wp:extent cx="3588588" cy="26316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467" cy="26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0" w:rsidRPr="009800C0" w:rsidRDefault="009800C0" w:rsidP="009800C0">
      <w:pPr>
        <w:pStyle w:val="a8"/>
        <w:spacing w:line="360" w:lineRule="auto"/>
        <w:ind w:leftChars="171" w:left="359"/>
        <w:rPr>
          <w:szCs w:val="21"/>
        </w:rPr>
      </w:pPr>
      <w:r w:rsidRPr="009800C0">
        <w:rPr>
          <w:rFonts w:hint="eastAsia"/>
          <w:szCs w:val="21"/>
        </w:rPr>
        <w:t>点击确定。</w:t>
      </w:r>
    </w:p>
    <w:p w:rsidR="009800C0" w:rsidRPr="009800C0" w:rsidRDefault="009800C0" w:rsidP="009800C0">
      <w:pPr>
        <w:jc w:val="center"/>
        <w:rPr>
          <w:szCs w:val="21"/>
        </w:rPr>
      </w:pPr>
      <w:r w:rsidRPr="009800C0">
        <w:rPr>
          <w:noProof/>
          <w:szCs w:val="21"/>
        </w:rPr>
        <w:lastRenderedPageBreak/>
        <w:drawing>
          <wp:inline distT="0" distB="0" distL="0" distR="0" wp14:anchorId="46B971FC" wp14:editId="5356BB78">
            <wp:extent cx="3628339" cy="23655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8904" cy="23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0" w:rsidRPr="009800C0" w:rsidRDefault="009800C0" w:rsidP="009800C0">
      <w:pPr>
        <w:pStyle w:val="a8"/>
        <w:spacing w:line="360" w:lineRule="auto"/>
        <w:ind w:leftChars="171" w:left="359"/>
        <w:rPr>
          <w:szCs w:val="21"/>
        </w:rPr>
      </w:pPr>
      <w:r w:rsidRPr="009800C0">
        <w:rPr>
          <w:rFonts w:hint="eastAsia"/>
          <w:szCs w:val="21"/>
        </w:rPr>
        <w:t>点击“下一步”。</w:t>
      </w:r>
    </w:p>
    <w:p w:rsidR="009800C0" w:rsidRPr="009800C0" w:rsidRDefault="009800C0" w:rsidP="009800C0">
      <w:pPr>
        <w:jc w:val="center"/>
        <w:rPr>
          <w:szCs w:val="21"/>
        </w:rPr>
      </w:pPr>
      <w:r w:rsidRPr="009800C0">
        <w:rPr>
          <w:noProof/>
          <w:szCs w:val="21"/>
        </w:rPr>
        <w:drawing>
          <wp:inline distT="0" distB="0" distL="0" distR="0" wp14:anchorId="4162CC27" wp14:editId="063EBAAE">
            <wp:extent cx="3628339" cy="2564121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0855" cy="25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0" w:rsidRPr="009800C0" w:rsidRDefault="009800C0" w:rsidP="009800C0">
      <w:pPr>
        <w:pStyle w:val="a8"/>
        <w:spacing w:line="360" w:lineRule="auto"/>
        <w:ind w:leftChars="171" w:left="359"/>
        <w:rPr>
          <w:szCs w:val="21"/>
        </w:rPr>
      </w:pPr>
      <w:r w:rsidRPr="009800C0">
        <w:rPr>
          <w:rFonts w:hint="eastAsia"/>
          <w:szCs w:val="21"/>
        </w:rPr>
        <w:t>选择默认路径，点击下一步安装完成。</w:t>
      </w:r>
    </w:p>
    <w:p w:rsidR="009800C0" w:rsidRPr="009800C0" w:rsidRDefault="009800C0" w:rsidP="009800C0">
      <w:pPr>
        <w:jc w:val="center"/>
        <w:rPr>
          <w:szCs w:val="21"/>
        </w:rPr>
      </w:pPr>
      <w:r w:rsidRPr="009800C0">
        <w:rPr>
          <w:noProof/>
          <w:szCs w:val="21"/>
        </w:rPr>
        <w:drawing>
          <wp:inline distT="0" distB="0" distL="0" distR="0" wp14:anchorId="2F8C55C4" wp14:editId="35C30EA7">
            <wp:extent cx="3666709" cy="2626157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316" cy="26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0" w:rsidRPr="009800C0" w:rsidRDefault="009800C0" w:rsidP="00FD1F08">
      <w:pPr>
        <w:ind w:firstLineChars="200" w:firstLine="420"/>
        <w:jc w:val="left"/>
        <w:rPr>
          <w:szCs w:val="21"/>
        </w:rPr>
      </w:pPr>
      <w:r w:rsidRPr="009800C0">
        <w:rPr>
          <w:rFonts w:hint="eastAsia"/>
          <w:color w:val="FF0000"/>
          <w:szCs w:val="21"/>
        </w:rPr>
        <w:t>注意：如果无法安装，请确认系统配置，最好是专业版，家庭版可能导致无法正常安装。</w:t>
      </w:r>
    </w:p>
    <w:p w:rsidR="009800C0" w:rsidRDefault="00424616" w:rsidP="00A625F1">
      <w:pPr>
        <w:pStyle w:val="2"/>
      </w:pPr>
      <w:bookmarkStart w:id="54" w:name="_Toc469578919"/>
      <w:r>
        <w:rPr>
          <w:rFonts w:hint="eastAsia"/>
        </w:rPr>
        <w:lastRenderedPageBreak/>
        <w:t>数采仪配置</w:t>
      </w:r>
      <w:bookmarkEnd w:id="54"/>
    </w:p>
    <w:p w:rsidR="00424616" w:rsidRPr="00424616" w:rsidRDefault="00424616" w:rsidP="00424616">
      <w:r>
        <w:rPr>
          <w:rFonts w:hint="eastAsia"/>
        </w:rPr>
        <w:t xml:space="preserve">    </w:t>
      </w:r>
      <w:r>
        <w:rPr>
          <w:rFonts w:hint="eastAsia"/>
        </w:rPr>
        <w:t>为了使数采仪能够正确的将数据上传至监测系统，需要对数采仪进行相应配置。具体的配置情况以数采仪自带的说明书和厂商提供信息为准为准，下面的配置步骤以万维的数采仪作为示例。</w:t>
      </w:r>
    </w:p>
    <w:p w:rsidR="00424616" w:rsidRDefault="00424616" w:rsidP="00424616">
      <w:pPr>
        <w:pStyle w:val="3"/>
      </w:pPr>
      <w:bookmarkStart w:id="55" w:name="_Toc469578920"/>
      <w:r>
        <w:rPr>
          <w:rFonts w:hint="eastAsia"/>
        </w:rPr>
        <w:t>物理连接</w:t>
      </w:r>
      <w:bookmarkEnd w:id="55"/>
    </w:p>
    <w:p w:rsidR="00424616" w:rsidRDefault="00424616" w:rsidP="00424616">
      <w:pPr>
        <w:ind w:firstLineChars="200" w:firstLine="420"/>
      </w:pPr>
      <w:r>
        <w:rPr>
          <w:rFonts w:hint="eastAsia"/>
        </w:rPr>
        <w:t>使用双绞线连接上位机网口与数采仪</w:t>
      </w:r>
      <w:r>
        <w:rPr>
          <w:rFonts w:hint="eastAsia"/>
        </w:rPr>
        <w:t>Net2</w:t>
      </w:r>
      <w:r>
        <w:rPr>
          <w:rFonts w:hint="eastAsia"/>
        </w:rPr>
        <w:t>网口（数采仪有两个</w:t>
      </w:r>
      <w:r>
        <w:rPr>
          <w:rFonts w:hint="eastAsia"/>
        </w:rPr>
        <w:t>Net</w:t>
      </w:r>
      <w:r>
        <w:rPr>
          <w:rFonts w:hint="eastAsia"/>
        </w:rPr>
        <w:t>接口，</w:t>
      </w:r>
      <w:r>
        <w:rPr>
          <w:rFonts w:hint="eastAsia"/>
        </w:rPr>
        <w:t>net2</w:t>
      </w:r>
      <w:r>
        <w:rPr>
          <w:rFonts w:hint="eastAsia"/>
        </w:rPr>
        <w:t>提供</w:t>
      </w:r>
      <w:r>
        <w:rPr>
          <w:rFonts w:hint="eastAsia"/>
        </w:rPr>
        <w:t>212</w:t>
      </w:r>
      <w:r>
        <w:rPr>
          <w:rFonts w:hint="eastAsia"/>
        </w:rPr>
        <w:t>数据通信接口）；</w:t>
      </w:r>
    </w:p>
    <w:p w:rsidR="00424616" w:rsidRPr="00FB544F" w:rsidRDefault="00424616" w:rsidP="00424616">
      <w:pPr>
        <w:pStyle w:val="a8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56" w:name="_Toc468354236"/>
      <w:bookmarkStart w:id="57" w:name="_Toc468354297"/>
      <w:bookmarkStart w:id="58" w:name="_Toc468356297"/>
      <w:bookmarkStart w:id="59" w:name="_Toc468362473"/>
      <w:bookmarkStart w:id="60" w:name="_Toc469578921"/>
      <w:bookmarkEnd w:id="56"/>
      <w:bookmarkEnd w:id="57"/>
      <w:bookmarkEnd w:id="58"/>
      <w:bookmarkEnd w:id="59"/>
      <w:bookmarkEnd w:id="60"/>
    </w:p>
    <w:p w:rsidR="00424616" w:rsidRPr="00FB544F" w:rsidRDefault="00424616" w:rsidP="00424616">
      <w:pPr>
        <w:pStyle w:val="a8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1" w:name="_Toc468354237"/>
      <w:bookmarkStart w:id="62" w:name="_Toc468354298"/>
      <w:bookmarkStart w:id="63" w:name="_Toc468356298"/>
      <w:bookmarkStart w:id="64" w:name="_Toc468362474"/>
      <w:bookmarkStart w:id="65" w:name="_Toc469578922"/>
      <w:bookmarkEnd w:id="61"/>
      <w:bookmarkEnd w:id="62"/>
      <w:bookmarkEnd w:id="63"/>
      <w:bookmarkEnd w:id="64"/>
      <w:bookmarkEnd w:id="65"/>
    </w:p>
    <w:p w:rsidR="00424616" w:rsidRPr="00FB544F" w:rsidRDefault="00424616" w:rsidP="00424616">
      <w:pPr>
        <w:pStyle w:val="a8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6" w:name="_Toc468354238"/>
      <w:bookmarkStart w:id="67" w:name="_Toc468354299"/>
      <w:bookmarkStart w:id="68" w:name="_Toc468356299"/>
      <w:bookmarkStart w:id="69" w:name="_Toc468362475"/>
      <w:bookmarkStart w:id="70" w:name="_Toc469578923"/>
      <w:bookmarkEnd w:id="66"/>
      <w:bookmarkEnd w:id="67"/>
      <w:bookmarkEnd w:id="68"/>
      <w:bookmarkEnd w:id="69"/>
      <w:bookmarkEnd w:id="70"/>
    </w:p>
    <w:p w:rsidR="00424616" w:rsidRPr="00FB544F" w:rsidRDefault="00424616" w:rsidP="00424616">
      <w:pPr>
        <w:pStyle w:val="a8"/>
        <w:keepNext/>
        <w:keepLines/>
        <w:numPr>
          <w:ilvl w:val="1"/>
          <w:numId w:val="9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71" w:name="_Toc468354239"/>
      <w:bookmarkStart w:id="72" w:name="_Toc468354300"/>
      <w:bookmarkStart w:id="73" w:name="_Toc468356300"/>
      <w:bookmarkStart w:id="74" w:name="_Toc468362476"/>
      <w:bookmarkStart w:id="75" w:name="_Toc469578924"/>
      <w:bookmarkEnd w:id="71"/>
      <w:bookmarkEnd w:id="72"/>
      <w:bookmarkEnd w:id="73"/>
      <w:bookmarkEnd w:id="74"/>
      <w:bookmarkEnd w:id="75"/>
    </w:p>
    <w:p w:rsidR="00424616" w:rsidRDefault="00424616" w:rsidP="00424616">
      <w:pPr>
        <w:pStyle w:val="3"/>
      </w:pPr>
      <w:bookmarkStart w:id="76" w:name="_Toc469578925"/>
      <w:r>
        <w:rPr>
          <w:rFonts w:hint="eastAsia"/>
        </w:rPr>
        <w:t>上位机</w:t>
      </w:r>
      <w:r>
        <w:rPr>
          <w:rFonts w:hint="eastAsia"/>
        </w:rPr>
        <w:t>ip</w:t>
      </w:r>
      <w:r>
        <w:rPr>
          <w:rFonts w:hint="eastAsia"/>
        </w:rPr>
        <w:t>设置（保证与数采仪处于同一网段）：</w:t>
      </w:r>
      <w:bookmarkEnd w:id="76"/>
    </w:p>
    <w:p w:rsidR="00031540" w:rsidRPr="00031540" w:rsidRDefault="00031540" w:rsidP="00031540">
      <w:pPr>
        <w:ind w:firstLineChars="200" w:firstLine="420"/>
      </w:pPr>
      <w:r>
        <w:rPr>
          <w:rFonts w:hint="eastAsia"/>
        </w:rPr>
        <w:t>打开控制面板</w:t>
      </w:r>
    </w:p>
    <w:p w:rsidR="00031540" w:rsidRDefault="00031540" w:rsidP="00031540">
      <w:pPr>
        <w:jc w:val="center"/>
      </w:pPr>
      <w:r>
        <w:rPr>
          <w:noProof/>
        </w:rPr>
        <w:drawing>
          <wp:inline distT="0" distB="0" distL="0" distR="0" wp14:anchorId="1715FD54" wp14:editId="41A43F21">
            <wp:extent cx="2156604" cy="294681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6376" cy="29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40" w:rsidRDefault="00031540" w:rsidP="00031540">
      <w:pPr>
        <w:ind w:firstLineChars="200" w:firstLine="420"/>
        <w:jc w:val="left"/>
      </w:pPr>
      <w:r>
        <w:rPr>
          <w:rFonts w:hint="eastAsia"/>
        </w:rPr>
        <w:t>选择“网络和</w:t>
      </w:r>
      <w:r>
        <w:rPr>
          <w:rFonts w:hint="eastAsia"/>
        </w:rPr>
        <w:t>Internet</w:t>
      </w:r>
      <w:r>
        <w:rPr>
          <w:rFonts w:hint="eastAsia"/>
        </w:rPr>
        <w:t>”</w:t>
      </w:r>
    </w:p>
    <w:p w:rsidR="00031540" w:rsidRDefault="00031540" w:rsidP="00031540">
      <w:pPr>
        <w:jc w:val="center"/>
      </w:pPr>
      <w:r>
        <w:rPr>
          <w:noProof/>
        </w:rPr>
        <w:drawing>
          <wp:inline distT="0" distB="0" distL="0" distR="0" wp14:anchorId="5516B6FE" wp14:editId="63771E97">
            <wp:extent cx="5274310" cy="225501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40" w:rsidRDefault="00031540" w:rsidP="00031540">
      <w:pPr>
        <w:ind w:firstLineChars="200" w:firstLine="420"/>
        <w:jc w:val="left"/>
      </w:pPr>
      <w:r>
        <w:rPr>
          <w:rFonts w:hint="eastAsia"/>
        </w:rPr>
        <w:t>选择“网络和共享中心”</w:t>
      </w:r>
    </w:p>
    <w:p w:rsidR="00031540" w:rsidRDefault="00031540" w:rsidP="00031540">
      <w:pPr>
        <w:jc w:val="center"/>
      </w:pPr>
      <w:r>
        <w:rPr>
          <w:noProof/>
        </w:rPr>
        <w:lastRenderedPageBreak/>
        <w:drawing>
          <wp:inline distT="0" distB="0" distL="0" distR="0" wp14:anchorId="6BDD6B68" wp14:editId="286E6BD8">
            <wp:extent cx="5274310" cy="159267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E3" w:rsidRDefault="007B77E3" w:rsidP="007B77E3">
      <w:pPr>
        <w:ind w:firstLineChars="200" w:firstLine="420"/>
        <w:jc w:val="left"/>
      </w:pPr>
      <w:r>
        <w:rPr>
          <w:rFonts w:hint="eastAsia"/>
        </w:rPr>
        <w:t>选择“更改适配器设置”</w:t>
      </w:r>
    </w:p>
    <w:p w:rsidR="007B77E3" w:rsidRPr="007B77E3" w:rsidRDefault="007B77E3" w:rsidP="00031540">
      <w:pPr>
        <w:jc w:val="center"/>
      </w:pPr>
    </w:p>
    <w:p w:rsidR="007B77E3" w:rsidRDefault="007B77E3" w:rsidP="00031540">
      <w:pPr>
        <w:jc w:val="center"/>
      </w:pPr>
      <w:r>
        <w:rPr>
          <w:noProof/>
        </w:rPr>
        <w:drawing>
          <wp:inline distT="0" distB="0" distL="0" distR="0" wp14:anchorId="2F2C0913" wp14:editId="4764DBF1">
            <wp:extent cx="5274310" cy="148889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46" w:rsidRDefault="00657E46" w:rsidP="00657E46">
      <w:r>
        <w:rPr>
          <w:rFonts w:hint="eastAsia"/>
        </w:rPr>
        <w:t>在“本地连接”图标上点击鼠标右键，选择“属性”</w:t>
      </w:r>
    </w:p>
    <w:p w:rsidR="00657E46" w:rsidRDefault="00657E46" w:rsidP="00031540">
      <w:pPr>
        <w:jc w:val="center"/>
      </w:pPr>
      <w:r>
        <w:rPr>
          <w:noProof/>
        </w:rPr>
        <w:drawing>
          <wp:inline distT="0" distB="0" distL="0" distR="0" wp14:anchorId="035695AE" wp14:editId="2BB8E19E">
            <wp:extent cx="5274310" cy="3669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46" w:rsidRDefault="00657E46" w:rsidP="00657E46">
      <w:r>
        <w:rPr>
          <w:rFonts w:hint="eastAsia"/>
        </w:rPr>
        <w:t>鼠标双击“</w:t>
      </w:r>
      <w:r>
        <w:rPr>
          <w:rFonts w:hint="eastAsia"/>
        </w:rPr>
        <w:t>Internet</w:t>
      </w:r>
      <w:r>
        <w:rPr>
          <w:rFonts w:hint="eastAsia"/>
        </w:rPr>
        <w:t>协议版本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TCP/I</w:t>
      </w:r>
      <w:r>
        <w:t>p</w:t>
      </w:r>
      <w:r>
        <w:rPr>
          <w:rFonts w:hint="eastAsia"/>
        </w:rPr>
        <w:t>v4</w:t>
      </w:r>
      <w:r>
        <w:rPr>
          <w:rFonts w:hint="eastAsia"/>
        </w:rPr>
        <w:t>）”</w:t>
      </w:r>
    </w:p>
    <w:p w:rsidR="00657E46" w:rsidRPr="00031540" w:rsidRDefault="00657E46" w:rsidP="00031540">
      <w:pPr>
        <w:jc w:val="center"/>
      </w:pPr>
      <w:r>
        <w:rPr>
          <w:noProof/>
        </w:rPr>
        <w:lastRenderedPageBreak/>
        <w:drawing>
          <wp:inline distT="0" distB="0" distL="0" distR="0" wp14:anchorId="6EB44715" wp14:editId="1517E4EC">
            <wp:extent cx="3543300" cy="4162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16" w:rsidRDefault="00981584" w:rsidP="00424616">
      <w:r>
        <w:rPr>
          <w:rFonts w:hint="eastAsia"/>
        </w:rPr>
        <w:t>设置</w:t>
      </w:r>
      <w:r w:rsidR="00424616">
        <w:rPr>
          <w:rFonts w:hint="eastAsia"/>
        </w:rPr>
        <w:t>ip</w:t>
      </w:r>
      <w:r w:rsidR="00424616">
        <w:rPr>
          <w:rFonts w:hint="eastAsia"/>
        </w:rPr>
        <w:t>地址：</w:t>
      </w:r>
      <w:r w:rsidR="00424616">
        <w:rPr>
          <w:rFonts w:hint="eastAsia"/>
        </w:rPr>
        <w:t>192.168.1.112</w:t>
      </w:r>
    </w:p>
    <w:p w:rsidR="00424616" w:rsidRDefault="00981584" w:rsidP="00424616">
      <w:r>
        <w:rPr>
          <w:rFonts w:hint="eastAsia"/>
        </w:rPr>
        <w:t>设置</w:t>
      </w:r>
      <w:r w:rsidR="00424616">
        <w:rPr>
          <w:rFonts w:hint="eastAsia"/>
        </w:rPr>
        <w:t>子网掩码：</w:t>
      </w:r>
      <w:r w:rsidR="00424616">
        <w:rPr>
          <w:rFonts w:hint="eastAsia"/>
        </w:rPr>
        <w:t>255.255.255.0</w:t>
      </w:r>
    </w:p>
    <w:p w:rsidR="00981584" w:rsidRDefault="00981584" w:rsidP="00981584">
      <w:pPr>
        <w:jc w:val="center"/>
      </w:pPr>
      <w:r>
        <w:rPr>
          <w:noProof/>
        </w:rPr>
        <w:drawing>
          <wp:inline distT="0" distB="0" distL="0" distR="0" wp14:anchorId="50B5E19D" wp14:editId="6C9D207F">
            <wp:extent cx="3847381" cy="3978434"/>
            <wp:effectExtent l="0" t="0" r="127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5024" cy="39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84" w:rsidRPr="00C90DA3" w:rsidRDefault="00981584" w:rsidP="00981584">
      <w:r>
        <w:rPr>
          <w:rFonts w:hint="eastAsia"/>
        </w:rPr>
        <w:lastRenderedPageBreak/>
        <w:t>点击“确定”，退出。</w:t>
      </w:r>
    </w:p>
    <w:p w:rsidR="00424616" w:rsidRDefault="00424616" w:rsidP="00E62E3A">
      <w:pPr>
        <w:pStyle w:val="3"/>
      </w:pPr>
      <w:bookmarkStart w:id="77" w:name="_Toc469578926"/>
      <w:r>
        <w:rPr>
          <w:rFonts w:hint="eastAsia"/>
        </w:rPr>
        <w:t>数采仪设置</w:t>
      </w:r>
      <w:bookmarkEnd w:id="77"/>
    </w:p>
    <w:p w:rsidR="00424616" w:rsidRDefault="00424616" w:rsidP="00E62E3A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在浏览器输入：</w:t>
      </w:r>
      <w:hyperlink r:id="rId24" w:history="1">
        <w:r w:rsidRPr="005D4FDC">
          <w:rPr>
            <w:rStyle w:val="a7"/>
          </w:rPr>
          <w:t>http://192.168.1.105/</w:t>
        </w:r>
      </w:hyperlink>
      <w:r>
        <w:rPr>
          <w:rFonts w:hint="eastAsia"/>
        </w:rPr>
        <w:t>，打开数采仪设置界面；</w:t>
      </w:r>
    </w:p>
    <w:p w:rsidR="00424616" w:rsidRDefault="00424616" w:rsidP="00E62E3A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输入默认的用户名（“</w:t>
      </w:r>
      <w:r>
        <w:rPr>
          <w:rFonts w:hint="eastAsia"/>
        </w:rPr>
        <w:t>config</w:t>
      </w:r>
      <w:r>
        <w:rPr>
          <w:rFonts w:hint="eastAsia"/>
        </w:rPr>
        <w:t>”）和密码（“</w:t>
      </w:r>
      <w:r>
        <w:rPr>
          <w:rFonts w:hint="eastAsia"/>
        </w:rPr>
        <w:t>config</w:t>
      </w:r>
      <w:r>
        <w:rPr>
          <w:rFonts w:hint="eastAsia"/>
        </w:rPr>
        <w:t>”）进入配置界面；</w:t>
      </w:r>
    </w:p>
    <w:p w:rsidR="00424616" w:rsidRDefault="00424616" w:rsidP="00E62E3A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进入常规参数配置界面：记录并确认</w:t>
      </w:r>
      <w:r w:rsidRPr="00FA6517">
        <w:rPr>
          <w:rFonts w:hint="eastAsia"/>
        </w:rPr>
        <w:t>设备标识</w:t>
      </w:r>
      <w:r w:rsidRPr="00FA6517">
        <w:rPr>
          <w:rFonts w:hint="eastAsia"/>
        </w:rPr>
        <w:t>MN</w:t>
      </w:r>
      <w:r>
        <w:rPr>
          <w:rFonts w:hint="eastAsia"/>
        </w:rPr>
        <w:t>，</w:t>
      </w:r>
      <w:r w:rsidRPr="00FA6517">
        <w:rPr>
          <w:rFonts w:hint="eastAsia"/>
        </w:rPr>
        <w:t>系统编码</w:t>
      </w:r>
      <w:r w:rsidRPr="00FA6517">
        <w:rPr>
          <w:rFonts w:hint="eastAsia"/>
        </w:rPr>
        <w:t>ST</w:t>
      </w:r>
      <w:r>
        <w:rPr>
          <w:rFonts w:hint="eastAsia"/>
        </w:rPr>
        <w:t>，</w:t>
      </w:r>
      <w:r w:rsidRPr="00FA6517">
        <w:rPr>
          <w:rFonts w:hint="eastAsia"/>
        </w:rPr>
        <w:t>上报密码</w:t>
      </w:r>
      <w:r w:rsidRPr="00FA6517">
        <w:rPr>
          <w:rFonts w:hint="eastAsia"/>
        </w:rPr>
        <w:t>PW</w:t>
      </w:r>
      <w:r>
        <w:rPr>
          <w:rFonts w:hint="eastAsia"/>
        </w:rPr>
        <w:t>；</w:t>
      </w:r>
    </w:p>
    <w:p w:rsidR="00E62E3A" w:rsidRDefault="00424616" w:rsidP="00E62E3A">
      <w:pPr>
        <w:pStyle w:val="a8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进入网络参数配置界面：记录并确认本地地址（</w:t>
      </w:r>
      <w:r>
        <w:rPr>
          <w:rFonts w:hint="eastAsia"/>
        </w:rPr>
        <w:t>192.168.1.105</w:t>
      </w:r>
      <w:r>
        <w:rPr>
          <w:rFonts w:hint="eastAsia"/>
        </w:rPr>
        <w:t>），子网掩码（</w:t>
      </w:r>
      <w:r>
        <w:rPr>
          <w:rFonts w:hint="eastAsia"/>
        </w:rPr>
        <w:t>255.255.255.0</w:t>
      </w:r>
      <w:r>
        <w:rPr>
          <w:rFonts w:hint="eastAsia"/>
        </w:rPr>
        <w:t>）；</w:t>
      </w:r>
    </w:p>
    <w:p w:rsidR="00424616" w:rsidRDefault="00E62E3A" w:rsidP="00E62E3A">
      <w:pPr>
        <w:pStyle w:val="a8"/>
        <w:numPr>
          <w:ilvl w:val="0"/>
          <w:numId w:val="10"/>
        </w:numPr>
        <w:ind w:left="315" w:hangingChars="150" w:hanging="315"/>
        <w:jc w:val="left"/>
      </w:pPr>
      <w:r>
        <w:rPr>
          <w:rFonts w:hint="eastAsia"/>
        </w:rPr>
        <w:t xml:space="preserve"> </w:t>
      </w:r>
      <w:r w:rsidR="00424616">
        <w:rPr>
          <w:rFonts w:hint="eastAsia"/>
        </w:rPr>
        <w:t>在</w:t>
      </w:r>
      <w:r w:rsidR="00424616" w:rsidRPr="00E72FA6">
        <w:rPr>
          <w:rFonts w:hint="eastAsia"/>
        </w:rPr>
        <w:t>接收服务器配置</w:t>
      </w:r>
      <w:r w:rsidR="00424616">
        <w:rPr>
          <w:rFonts w:hint="eastAsia"/>
        </w:rPr>
        <w:t>选项下，填写</w:t>
      </w:r>
      <w:r w:rsidR="00424616" w:rsidRPr="00E72FA6">
        <w:rPr>
          <w:rFonts w:hint="eastAsia"/>
        </w:rPr>
        <w:t>服务器地址</w:t>
      </w:r>
      <w:r w:rsidR="00424616" w:rsidRPr="00E72FA6">
        <w:rPr>
          <w:rFonts w:hint="eastAsia"/>
        </w:rPr>
        <w:t>1</w:t>
      </w:r>
      <w:r w:rsidR="00424616">
        <w:rPr>
          <w:rFonts w:hint="eastAsia"/>
        </w:rPr>
        <w:t>，并保证与上位机</w:t>
      </w:r>
      <w:r w:rsidR="00424616"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192.168.1.112</w:t>
      </w:r>
      <w:r>
        <w:rPr>
          <w:rFonts w:hint="eastAsia"/>
        </w:rPr>
        <w:t>）</w:t>
      </w:r>
      <w:r w:rsidR="00424616">
        <w:rPr>
          <w:rFonts w:hint="eastAsia"/>
        </w:rPr>
        <w:t>一致，填写</w:t>
      </w:r>
      <w:r w:rsidR="00424616" w:rsidRPr="00E72FA6">
        <w:rPr>
          <w:rFonts w:hint="eastAsia"/>
        </w:rPr>
        <w:t>服务器端口</w:t>
      </w:r>
      <w:r w:rsidR="00424616" w:rsidRPr="00E72FA6">
        <w:rPr>
          <w:rFonts w:hint="eastAsia"/>
        </w:rPr>
        <w:t>1</w:t>
      </w:r>
      <w:r w:rsidR="00424616">
        <w:rPr>
          <w:rFonts w:hint="eastAsia"/>
        </w:rPr>
        <w:t>为</w:t>
      </w:r>
      <w:r w:rsidR="00424616">
        <w:rPr>
          <w:rFonts w:hint="eastAsia"/>
        </w:rPr>
        <w:t>8001</w:t>
      </w:r>
      <w:r w:rsidR="00424616">
        <w:rPr>
          <w:rFonts w:hint="eastAsia"/>
        </w:rPr>
        <w:t>（上位机用于接收的端口号）；</w:t>
      </w:r>
    </w:p>
    <w:p w:rsidR="00424616" w:rsidRDefault="00424616" w:rsidP="00E62E3A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在左侧点击写入设备，数采仪保存设置并重启；</w:t>
      </w:r>
    </w:p>
    <w:p w:rsidR="00125582" w:rsidRDefault="00424616" w:rsidP="00424616">
      <w:pPr>
        <w:rPr>
          <w:color w:val="FF0000"/>
        </w:rPr>
      </w:pPr>
      <w:r w:rsidRPr="00616241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：此步骤是在万维数采仪上测试，具体硬件接口和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地址等配置信息，以厂家和说明书为准。</w:t>
      </w:r>
    </w:p>
    <w:p w:rsidR="00424616" w:rsidRDefault="00125582" w:rsidP="00424616">
      <w:pPr>
        <w:rPr>
          <w:rStyle w:val="a7"/>
          <w:rFonts w:hint="eastAsia"/>
        </w:rPr>
      </w:pPr>
      <w:r w:rsidRPr="00125582">
        <w:rPr>
          <w:rFonts w:hint="eastAsia"/>
          <w:color w:val="000000" w:themeColor="text1"/>
        </w:rPr>
        <w:t>附件：</w:t>
      </w:r>
      <w:hyperlink r:id="rId25" w:history="1">
        <w:r w:rsidRPr="00125582">
          <w:rPr>
            <w:rStyle w:val="a7"/>
            <w:rFonts w:hint="eastAsia"/>
          </w:rPr>
          <w:t>《万维数采仪使用说明书》</w:t>
        </w:r>
      </w:hyperlink>
    </w:p>
    <w:p w:rsidR="00AE5482" w:rsidRDefault="00AE5482" w:rsidP="00AE5482">
      <w:pPr>
        <w:pStyle w:val="3"/>
        <w:rPr>
          <w:rFonts w:hint="eastAsia"/>
        </w:rPr>
      </w:pPr>
      <w:bookmarkStart w:id="78" w:name="_Toc469578927"/>
      <w:r>
        <w:rPr>
          <w:rFonts w:hint="eastAsia"/>
        </w:rPr>
        <w:t>组态软件配置信息修改</w:t>
      </w:r>
      <w:bookmarkEnd w:id="78"/>
    </w:p>
    <w:p w:rsidR="0049199C" w:rsidRDefault="0049199C" w:rsidP="0049199C">
      <w:pPr>
        <w:rPr>
          <w:rFonts w:hint="eastAsia"/>
        </w:rPr>
      </w:pPr>
      <w:r>
        <w:rPr>
          <w:rFonts w:hint="eastAsia"/>
        </w:rPr>
        <w:t>在目录</w:t>
      </w:r>
      <w:r w:rsidRPr="0049199C">
        <w:t>C:\FameView\MyBackupProject\FZ-WQMS_V1.1\MyFile</w:t>
      </w:r>
      <w:r>
        <w:rPr>
          <w:rFonts w:hint="eastAsia"/>
        </w:rPr>
        <w:t>下，打开</w:t>
      </w:r>
      <w:r w:rsidRPr="0049199C">
        <w:t>CEMSInfo.ini</w:t>
      </w:r>
      <w:r>
        <w:rPr>
          <w:rFonts w:hint="eastAsia"/>
        </w:rPr>
        <w:t>文件</w:t>
      </w:r>
    </w:p>
    <w:p w:rsidR="0049199C" w:rsidRDefault="0049199C" w:rsidP="00AE544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F48785" wp14:editId="59FFDBFF">
            <wp:extent cx="4045789" cy="298611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226" cy="29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4D" w:rsidRPr="00AE544D" w:rsidRDefault="00AE544D" w:rsidP="00AE544D">
      <w:pPr>
        <w:jc w:val="left"/>
        <w:rPr>
          <w:rFonts w:hint="eastAsia"/>
        </w:rPr>
      </w:pPr>
      <w:r>
        <w:rPr>
          <w:rFonts w:hint="eastAsia"/>
        </w:rPr>
        <w:t>将设备编号，</w:t>
      </w:r>
      <w:r>
        <w:rPr>
          <w:rFonts w:hint="eastAsia"/>
        </w:rPr>
        <w:t>PW</w:t>
      </w:r>
      <w:r>
        <w:rPr>
          <w:rFonts w:hint="eastAsia"/>
        </w:rPr>
        <w:t>，</w:t>
      </w:r>
      <w:r>
        <w:rPr>
          <w:rFonts w:hint="eastAsia"/>
        </w:rPr>
        <w:t>ST</w:t>
      </w:r>
      <w:r>
        <w:rPr>
          <w:rFonts w:hint="eastAsia"/>
        </w:rPr>
        <w:t>修改为与数采仪设置一致。</w:t>
      </w:r>
    </w:p>
    <w:p w:rsidR="0049199C" w:rsidRDefault="00AE544D" w:rsidP="0049199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A7A7F1" wp14:editId="05E2AE62">
            <wp:extent cx="4054415" cy="2206723"/>
            <wp:effectExtent l="0" t="0" r="381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060" cy="22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4D" w:rsidRDefault="00AE544D" w:rsidP="00AE544D">
      <w:pPr>
        <w:jc w:val="left"/>
        <w:rPr>
          <w:rFonts w:hint="eastAsia"/>
        </w:rPr>
      </w:pPr>
      <w:r>
        <w:rPr>
          <w:rFonts w:hint="eastAsia"/>
        </w:rPr>
        <w:t>在目录</w:t>
      </w:r>
      <w:r w:rsidRPr="00AE544D">
        <w:t>C:\FameView\MyFile</w:t>
      </w:r>
      <w:r>
        <w:rPr>
          <w:rFonts w:hint="eastAsia"/>
        </w:rPr>
        <w:t>下，</w:t>
      </w:r>
      <w:r>
        <w:rPr>
          <w:rFonts w:hint="eastAsia"/>
        </w:rPr>
        <w:t>检查有无</w:t>
      </w:r>
      <w:r w:rsidRPr="0049199C">
        <w:t>CEMSInfo.ini</w:t>
      </w:r>
      <w:r>
        <w:rPr>
          <w:rFonts w:hint="eastAsia"/>
        </w:rPr>
        <w:t>文件</w:t>
      </w:r>
      <w:r>
        <w:rPr>
          <w:rFonts w:hint="eastAsia"/>
        </w:rPr>
        <w:t>，如果有此文件，打开进行同样修改。</w:t>
      </w:r>
    </w:p>
    <w:p w:rsidR="00AE544D" w:rsidRDefault="00AE544D" w:rsidP="0049199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48934E" wp14:editId="4F480FE5">
            <wp:extent cx="4071668" cy="3056107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0908" cy="30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0E" w:rsidRDefault="008E4D0E" w:rsidP="008E4D0E">
      <w:pPr>
        <w:jc w:val="left"/>
        <w:rPr>
          <w:rFonts w:hint="eastAsia"/>
          <w:color w:val="FF0000"/>
        </w:rPr>
      </w:pPr>
      <w:r w:rsidRPr="00366116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修改后两处文件内容必须保持一致，否则无法正常通信</w:t>
      </w:r>
      <w:r w:rsidRPr="00366116">
        <w:rPr>
          <w:rFonts w:hint="eastAsia"/>
          <w:color w:val="FF0000"/>
        </w:rPr>
        <w:t>。</w:t>
      </w:r>
    </w:p>
    <w:p w:rsidR="008E4D0E" w:rsidRDefault="008E4D0E" w:rsidP="008E4D0E">
      <w:pPr>
        <w:jc w:val="left"/>
        <w:rPr>
          <w:rFonts w:hint="eastAsia"/>
        </w:rPr>
      </w:pPr>
    </w:p>
    <w:p w:rsidR="00424616" w:rsidRDefault="00A35D6A" w:rsidP="00A625F1">
      <w:pPr>
        <w:pStyle w:val="2"/>
      </w:pPr>
      <w:bookmarkStart w:id="79" w:name="_Toc469578928"/>
      <w:r>
        <w:rPr>
          <w:rFonts w:hint="eastAsia"/>
        </w:rPr>
        <w:t>加载工程文件</w:t>
      </w:r>
      <w:bookmarkEnd w:id="79"/>
    </w:p>
    <w:p w:rsidR="00A35D6A" w:rsidRDefault="00A35D6A" w:rsidP="00A35D6A">
      <w:pPr>
        <w:ind w:firstLineChars="200" w:firstLine="480"/>
        <w:rPr>
          <w:sz w:val="24"/>
        </w:rPr>
      </w:pPr>
      <w:r w:rsidRPr="00E62C32">
        <w:rPr>
          <w:sz w:val="24"/>
        </w:rPr>
        <w:t>软件是通过</w:t>
      </w:r>
      <w:r w:rsidRPr="00E62C32">
        <w:rPr>
          <w:sz w:val="24"/>
        </w:rPr>
        <w:t>FameView</w:t>
      </w:r>
      <w:r w:rsidRPr="00E62C32">
        <w:rPr>
          <w:sz w:val="24"/>
        </w:rPr>
        <w:t>组态软件开发的，运行软件时要求先安装组态软件（软</w:t>
      </w:r>
      <w:r>
        <w:rPr>
          <w:rFonts w:hint="eastAsia"/>
          <w:sz w:val="24"/>
        </w:rPr>
        <w:t xml:space="preserve">  </w:t>
      </w:r>
      <w:r w:rsidRPr="00E62C32">
        <w:rPr>
          <w:sz w:val="24"/>
        </w:rPr>
        <w:t>件的运行环境），再将项目文件放到对应的目录中，默认为：</w:t>
      </w:r>
      <w:r w:rsidRPr="00E62C32">
        <w:rPr>
          <w:sz w:val="24"/>
        </w:rPr>
        <w:t>C:\FameView\MyBackupProject</w:t>
      </w:r>
      <w:r w:rsidRPr="00E62C32">
        <w:rPr>
          <w:sz w:val="24"/>
        </w:rPr>
        <w:t>；</w:t>
      </w:r>
    </w:p>
    <w:p w:rsidR="00A35D6A" w:rsidRDefault="00A35D6A" w:rsidP="00A35D6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A96A800" wp14:editId="20B7B961">
            <wp:extent cx="5274310" cy="388919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6A" w:rsidRPr="00AE6BBA" w:rsidRDefault="00A35D6A" w:rsidP="00A35D6A">
      <w:pPr>
        <w:ind w:firstLineChars="200" w:firstLine="420"/>
      </w:pPr>
      <w:r>
        <w:rPr>
          <w:noProof/>
        </w:rPr>
        <w:drawing>
          <wp:inline distT="0" distB="0" distL="0" distR="0" wp14:anchorId="434F8C9D" wp14:editId="5DD23CB9">
            <wp:extent cx="5274310" cy="3880036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6A" w:rsidRPr="00825C2C" w:rsidRDefault="00A35D6A" w:rsidP="00A35D6A">
      <w:pPr>
        <w:spacing w:line="360" w:lineRule="auto"/>
        <w:ind w:firstLineChars="200" w:firstLine="480"/>
        <w:rPr>
          <w:sz w:val="24"/>
        </w:rPr>
      </w:pPr>
      <w:r w:rsidRPr="00825C2C">
        <w:rPr>
          <w:rFonts w:hint="eastAsia"/>
          <w:sz w:val="24"/>
        </w:rPr>
        <w:t>点击桌面生成的快捷方式。</w:t>
      </w:r>
    </w:p>
    <w:p w:rsidR="00A35D6A" w:rsidRDefault="00A35D6A" w:rsidP="00A35D6A">
      <w:pPr>
        <w:jc w:val="left"/>
      </w:pPr>
      <w:r>
        <w:rPr>
          <w:noProof/>
        </w:rPr>
        <w:lastRenderedPageBreak/>
        <w:drawing>
          <wp:inline distT="0" distB="0" distL="0" distR="0" wp14:anchorId="65706F4E" wp14:editId="256AE4F8">
            <wp:extent cx="1152525" cy="100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6A" w:rsidRPr="00825C2C" w:rsidRDefault="00A35D6A" w:rsidP="00A35D6A">
      <w:pPr>
        <w:spacing w:line="360" w:lineRule="auto"/>
        <w:ind w:firstLineChars="200" w:firstLine="480"/>
        <w:rPr>
          <w:sz w:val="24"/>
        </w:rPr>
      </w:pPr>
      <w:r w:rsidRPr="00825C2C">
        <w:rPr>
          <w:rFonts w:hint="eastAsia"/>
          <w:sz w:val="24"/>
        </w:rPr>
        <w:t>打开软件界面，调入之前放入的项目文件，操作步骤如下：</w:t>
      </w:r>
    </w:p>
    <w:p w:rsidR="00A35D6A" w:rsidRDefault="00A35D6A" w:rsidP="00A35D6A">
      <w:pPr>
        <w:jc w:val="left"/>
      </w:pPr>
      <w:r>
        <w:rPr>
          <w:noProof/>
        </w:rPr>
        <w:drawing>
          <wp:inline distT="0" distB="0" distL="0" distR="0" wp14:anchorId="10DECB93" wp14:editId="4E3472D6">
            <wp:extent cx="5274310" cy="25362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6A" w:rsidRPr="00292E87" w:rsidRDefault="00A35D6A" w:rsidP="00A35D6A">
      <w:pPr>
        <w:pStyle w:val="a8"/>
        <w:spacing w:line="360" w:lineRule="auto"/>
        <w:ind w:left="480" w:firstLineChars="0" w:firstLine="0"/>
        <w:rPr>
          <w:sz w:val="24"/>
        </w:rPr>
      </w:pPr>
      <w:r w:rsidRPr="00292E87">
        <w:rPr>
          <w:rFonts w:hint="eastAsia"/>
          <w:sz w:val="24"/>
        </w:rPr>
        <w:t>点击运行按钮（红色方框），有加密狗时候直接运行，无加密狗点击演示模式可以运行</w:t>
      </w:r>
      <w:r w:rsidRPr="00292E87">
        <w:rPr>
          <w:rFonts w:hint="eastAsia"/>
          <w:sz w:val="24"/>
        </w:rPr>
        <w:t>30</w:t>
      </w:r>
      <w:r w:rsidRPr="00292E87">
        <w:rPr>
          <w:rFonts w:hint="eastAsia"/>
          <w:sz w:val="24"/>
        </w:rPr>
        <w:t>分钟。</w:t>
      </w:r>
    </w:p>
    <w:p w:rsidR="00A35D6A" w:rsidRDefault="00A35D6A" w:rsidP="00A35D6A">
      <w:pPr>
        <w:jc w:val="left"/>
      </w:pPr>
      <w:r>
        <w:rPr>
          <w:noProof/>
        </w:rPr>
        <w:drawing>
          <wp:inline distT="0" distB="0" distL="0" distR="0" wp14:anchorId="4D264A91" wp14:editId="510779D0">
            <wp:extent cx="5274310" cy="277023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F1" w:rsidRDefault="00A35D6A" w:rsidP="00A35D6A">
      <w:pPr>
        <w:ind w:firstLineChars="200" w:firstLine="420"/>
        <w:rPr>
          <w:rFonts w:hint="eastAsia"/>
          <w:color w:val="FF0000"/>
        </w:rPr>
      </w:pPr>
      <w:r w:rsidRPr="00366116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如果有问题，请先参考《</w:t>
      </w:r>
      <w:hyperlink r:id="rId34" w:history="1">
        <w:r w:rsidRPr="001B70CC">
          <w:rPr>
            <w:rStyle w:val="a7"/>
            <w:rFonts w:hint="eastAsia"/>
          </w:rPr>
          <w:t>杰控</w:t>
        </w:r>
        <w:r w:rsidRPr="001B70CC">
          <w:rPr>
            <w:rStyle w:val="a7"/>
            <w:rFonts w:hint="eastAsia"/>
          </w:rPr>
          <w:t>_</w:t>
        </w:r>
        <w:r w:rsidRPr="001B70CC">
          <w:rPr>
            <w:rStyle w:val="a7"/>
            <w:rFonts w:hint="eastAsia"/>
          </w:rPr>
          <w:t>万维有线网络通信设置</w:t>
        </w:r>
        <w:r w:rsidRPr="001B70CC">
          <w:rPr>
            <w:rStyle w:val="a7"/>
            <w:rFonts w:hint="eastAsia"/>
          </w:rPr>
          <w:t>v1.0</w:t>
        </w:r>
      </w:hyperlink>
      <w:r>
        <w:rPr>
          <w:rFonts w:hint="eastAsia"/>
          <w:color w:val="FF0000"/>
        </w:rPr>
        <w:t>》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确保所有步骤都已正确设置，上位机与数采仪之间的参数是否一致</w:t>
      </w:r>
      <w:r w:rsidRPr="00366116">
        <w:rPr>
          <w:rFonts w:hint="eastAsia"/>
          <w:color w:val="FF0000"/>
        </w:rPr>
        <w:t>。</w:t>
      </w:r>
    </w:p>
    <w:p w:rsidR="00D80794" w:rsidRDefault="00D80794" w:rsidP="00A35D6A">
      <w:pPr>
        <w:ind w:firstLineChars="200" w:firstLine="420"/>
        <w:rPr>
          <w:color w:val="FF0000"/>
        </w:rPr>
      </w:pPr>
    </w:p>
    <w:p w:rsidR="00A35D6A" w:rsidRPr="00A625F1" w:rsidRDefault="00A625F1" w:rsidP="00A625F1">
      <w:r>
        <w:br w:type="page"/>
      </w:r>
    </w:p>
    <w:p w:rsidR="00A35D6A" w:rsidRDefault="00A625F1" w:rsidP="00A625F1">
      <w:pPr>
        <w:pStyle w:val="1"/>
        <w:jc w:val="center"/>
      </w:pPr>
      <w:bookmarkStart w:id="80" w:name="_Toc469578929"/>
      <w:r>
        <w:rPr>
          <w:rFonts w:hint="eastAsia"/>
        </w:rPr>
        <w:lastRenderedPageBreak/>
        <w:t>系统运行与部署</w:t>
      </w:r>
      <w:bookmarkEnd w:id="80"/>
    </w:p>
    <w:p w:rsidR="00A625F1" w:rsidRPr="00AC4339" w:rsidRDefault="00A625F1" w:rsidP="00A625F1">
      <w:pPr>
        <w:pStyle w:val="2"/>
      </w:pPr>
      <w:bookmarkStart w:id="81" w:name="_Toc466641105"/>
      <w:bookmarkStart w:id="82" w:name="_Toc469578930"/>
      <w:r w:rsidRPr="00AC4339">
        <w:rPr>
          <w:rFonts w:hint="eastAsia"/>
        </w:rPr>
        <w:t>系统管理</w:t>
      </w:r>
      <w:bookmarkEnd w:id="81"/>
      <w:bookmarkEnd w:id="82"/>
    </w:p>
    <w:p w:rsidR="00A625F1" w:rsidRPr="00A625F1" w:rsidRDefault="00A625F1" w:rsidP="00A625F1">
      <w:pPr>
        <w:spacing w:line="360" w:lineRule="auto"/>
        <w:ind w:firstLineChars="200" w:firstLine="420"/>
        <w:jc w:val="left"/>
        <w:rPr>
          <w:szCs w:val="21"/>
        </w:rPr>
      </w:pPr>
      <w:r w:rsidRPr="00A625F1">
        <w:rPr>
          <w:rFonts w:hint="eastAsia"/>
          <w:szCs w:val="21"/>
        </w:rPr>
        <w:t>至此软件进入运行状态，进入软件主界面，点击用户登录，输入密码，进入系统。</w:t>
      </w:r>
    </w:p>
    <w:p w:rsidR="00A625F1" w:rsidRPr="00A625F1" w:rsidRDefault="00A625F1" w:rsidP="00A625F1">
      <w:pPr>
        <w:spacing w:line="360" w:lineRule="auto"/>
        <w:ind w:firstLine="420"/>
        <w:jc w:val="left"/>
        <w:rPr>
          <w:szCs w:val="21"/>
        </w:rPr>
      </w:pPr>
      <w:r w:rsidRPr="00A625F1">
        <w:rPr>
          <w:rFonts w:hint="eastAsia"/>
          <w:szCs w:val="21"/>
        </w:rPr>
        <w:t>管理员密码</w:t>
      </w:r>
      <w:r w:rsidRPr="00A625F1">
        <w:rPr>
          <w:szCs w:val="21"/>
        </w:rPr>
        <w:t>12345</w:t>
      </w:r>
      <w:r w:rsidRPr="00A625F1">
        <w:rPr>
          <w:rFonts w:hint="eastAsia"/>
          <w:szCs w:val="21"/>
        </w:rPr>
        <w:t>，管理员具有所有的用户权限。</w:t>
      </w:r>
    </w:p>
    <w:p w:rsidR="00A625F1" w:rsidRPr="00A625F1" w:rsidRDefault="00A625F1" w:rsidP="00A625F1">
      <w:pPr>
        <w:spacing w:line="360" w:lineRule="auto"/>
        <w:ind w:firstLine="420"/>
        <w:jc w:val="left"/>
        <w:rPr>
          <w:szCs w:val="21"/>
        </w:rPr>
      </w:pPr>
      <w:r w:rsidRPr="00A625F1">
        <w:rPr>
          <w:rFonts w:hint="eastAsia"/>
          <w:szCs w:val="21"/>
        </w:rPr>
        <w:t>操作员用户密码：</w:t>
      </w:r>
      <w:r w:rsidRPr="00A625F1">
        <w:rPr>
          <w:szCs w:val="21"/>
        </w:rPr>
        <w:t>000</w:t>
      </w:r>
      <w:r w:rsidRPr="00A625F1">
        <w:rPr>
          <w:rFonts w:hint="eastAsia"/>
          <w:szCs w:val="21"/>
        </w:rPr>
        <w:t>，操作员没有系统配置以及退出系统的权限。</w:t>
      </w:r>
    </w:p>
    <w:p w:rsidR="00A625F1" w:rsidRPr="00A625F1" w:rsidRDefault="00A625F1" w:rsidP="00A625F1">
      <w:pPr>
        <w:spacing w:line="360" w:lineRule="auto"/>
        <w:ind w:firstLine="420"/>
        <w:jc w:val="left"/>
        <w:rPr>
          <w:szCs w:val="21"/>
        </w:rPr>
      </w:pPr>
      <w:r w:rsidRPr="00A625F1">
        <w:rPr>
          <w:rFonts w:hint="eastAsia"/>
          <w:szCs w:val="21"/>
        </w:rPr>
        <w:t>同样可以使用对应的密码注销用户。</w:t>
      </w:r>
    </w:p>
    <w:p w:rsidR="00A625F1" w:rsidRDefault="00A625F1" w:rsidP="00A625F1">
      <w:pPr>
        <w:jc w:val="center"/>
      </w:pPr>
      <w:r>
        <w:rPr>
          <w:noProof/>
        </w:rPr>
        <w:drawing>
          <wp:inline distT="0" distB="0" distL="0" distR="0" wp14:anchorId="26D8F1F0" wp14:editId="6BC641B4">
            <wp:extent cx="5184775" cy="2915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AC4339" w:rsidRDefault="00A625F1" w:rsidP="00A625F1">
      <w:pPr>
        <w:pStyle w:val="2"/>
        <w:numPr>
          <w:ilvl w:val="1"/>
          <w:numId w:val="9"/>
        </w:numPr>
      </w:pPr>
      <w:bookmarkStart w:id="83" w:name="_Toc466641106"/>
      <w:bookmarkStart w:id="84" w:name="_Toc469578931"/>
      <w:r w:rsidRPr="00AC4339">
        <w:rPr>
          <w:rFonts w:hint="eastAsia"/>
        </w:rPr>
        <w:t>系统设置</w:t>
      </w:r>
      <w:bookmarkEnd w:id="83"/>
      <w:bookmarkEnd w:id="84"/>
    </w:p>
    <w:p w:rsidR="00A625F1" w:rsidRPr="00362A05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5" w:name="_Toc469578932"/>
      <w:r w:rsidRPr="00362A05">
        <w:rPr>
          <w:rFonts w:hint="eastAsia"/>
        </w:rPr>
        <w:t>用户信息设定</w:t>
      </w:r>
      <w:bookmarkEnd w:id="85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用户可以根据实际需求设置厂家名称以及检测项目。双击对应设置框即可弹出更改框，更改完成之后点击保存设置，才完成信息设置。</w:t>
      </w:r>
    </w:p>
    <w:p w:rsidR="00A625F1" w:rsidRDefault="00A625F1" w:rsidP="00A625F1">
      <w:r>
        <w:rPr>
          <w:noProof/>
        </w:rPr>
        <w:lastRenderedPageBreak/>
        <w:drawing>
          <wp:inline distT="0" distB="0" distL="0" distR="0" wp14:anchorId="2FD3751A" wp14:editId="5E4030B3">
            <wp:extent cx="5184775" cy="29159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F2679E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6" w:name="_Toc469578933"/>
      <w:r w:rsidRPr="00F2679E">
        <w:rPr>
          <w:rFonts w:hint="eastAsia"/>
        </w:rPr>
        <w:t>通讯驱动设定</w:t>
      </w:r>
      <w:bookmarkEnd w:id="86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用户可以根据实际情况设置通讯驱动，一般该功能不适用，在交付软件时已经设置完善，无须用户再更改其他设置。</w:t>
      </w:r>
    </w:p>
    <w:p w:rsidR="00A625F1" w:rsidRDefault="00A625F1" w:rsidP="00A625F1">
      <w:pPr>
        <w:jc w:val="left"/>
      </w:pPr>
      <w:r>
        <w:rPr>
          <w:noProof/>
        </w:rPr>
        <w:drawing>
          <wp:inline distT="0" distB="0" distL="0" distR="0" wp14:anchorId="5F991D17" wp14:editId="0FFDE1F0">
            <wp:extent cx="5184775" cy="29159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F2679E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7" w:name="_Toc469578934"/>
      <w:r w:rsidRPr="00F2679E">
        <w:rPr>
          <w:rFonts w:hint="eastAsia"/>
        </w:rPr>
        <w:t>监控设备数据表</w:t>
      </w:r>
      <w:bookmarkEnd w:id="87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点击该按钮用户可以查看设备数据表，该数据表中显示的都是设备上传的原始数据。</w:t>
      </w:r>
    </w:p>
    <w:p w:rsidR="00A625F1" w:rsidRDefault="00A625F1" w:rsidP="00A625F1">
      <w:pPr>
        <w:jc w:val="left"/>
      </w:pPr>
      <w:r>
        <w:rPr>
          <w:noProof/>
        </w:rPr>
        <w:lastRenderedPageBreak/>
        <w:drawing>
          <wp:inline distT="0" distB="0" distL="0" distR="0" wp14:anchorId="19D15ADA" wp14:editId="0F972C8C">
            <wp:extent cx="5184775" cy="2915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013775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8" w:name="_Toc469578935"/>
      <w:r w:rsidRPr="00013775">
        <w:rPr>
          <w:rFonts w:hint="eastAsia"/>
        </w:rPr>
        <w:t>数据库连接状态</w:t>
      </w:r>
      <w:bookmarkEnd w:id="88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点击该按钮用户可以查看数据库连接状态。</w:t>
      </w:r>
    </w:p>
    <w:p w:rsidR="00A625F1" w:rsidRDefault="00A625F1" w:rsidP="00A625F1">
      <w:pPr>
        <w:jc w:val="center"/>
      </w:pPr>
      <w:r>
        <w:rPr>
          <w:noProof/>
        </w:rPr>
        <w:drawing>
          <wp:inline distT="0" distB="0" distL="0" distR="0" wp14:anchorId="3594B80C" wp14:editId="25657F40">
            <wp:extent cx="5184775" cy="29159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013775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9" w:name="_Toc469578936"/>
      <w:r w:rsidRPr="00013775">
        <w:rPr>
          <w:rFonts w:hint="eastAsia"/>
        </w:rPr>
        <w:t>监视运行数据库</w:t>
      </w:r>
      <w:bookmarkEnd w:id="89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点击该按钮用户可以查看系统运行数据库。</w:t>
      </w:r>
    </w:p>
    <w:p w:rsidR="00A625F1" w:rsidRDefault="00A625F1" w:rsidP="00A625F1">
      <w:pPr>
        <w:jc w:val="center"/>
      </w:pPr>
      <w:r>
        <w:rPr>
          <w:noProof/>
        </w:rPr>
        <w:lastRenderedPageBreak/>
        <w:drawing>
          <wp:inline distT="0" distB="0" distL="0" distR="0" wp14:anchorId="41CF7A64" wp14:editId="4F971463">
            <wp:extent cx="5184775" cy="2915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AC4339" w:rsidRDefault="00A625F1" w:rsidP="00A625F1">
      <w:pPr>
        <w:pStyle w:val="2"/>
        <w:numPr>
          <w:ilvl w:val="1"/>
          <w:numId w:val="9"/>
        </w:numPr>
      </w:pPr>
      <w:bookmarkStart w:id="90" w:name="_Toc466641107"/>
      <w:bookmarkStart w:id="91" w:name="_Toc469578937"/>
      <w:r w:rsidRPr="00AC4339">
        <w:rPr>
          <w:rFonts w:hint="eastAsia"/>
        </w:rPr>
        <w:t>实时数据</w:t>
      </w:r>
      <w:bookmarkEnd w:id="90"/>
      <w:bookmarkEnd w:id="91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点开实时数据界面，打开实时数据显示界面，在该界面，软件提供数字，棒图以及曲线图三种形式来展示实时数据。</w:t>
      </w:r>
    </w:p>
    <w:p w:rsidR="00A625F1" w:rsidRDefault="00A625F1" w:rsidP="00A625F1">
      <w:pPr>
        <w:jc w:val="center"/>
      </w:pPr>
      <w:r>
        <w:rPr>
          <w:noProof/>
        </w:rPr>
        <w:drawing>
          <wp:inline distT="0" distB="0" distL="0" distR="0" wp14:anchorId="71F5ED6F" wp14:editId="02A2A281">
            <wp:extent cx="5184775" cy="29159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AC4339" w:rsidRDefault="00A625F1" w:rsidP="00A625F1">
      <w:pPr>
        <w:pStyle w:val="2"/>
        <w:numPr>
          <w:ilvl w:val="1"/>
          <w:numId w:val="9"/>
        </w:numPr>
      </w:pPr>
      <w:bookmarkStart w:id="92" w:name="_Toc466641108"/>
      <w:bookmarkStart w:id="93" w:name="_Toc469578938"/>
      <w:r w:rsidRPr="00AC4339">
        <w:rPr>
          <w:rFonts w:hint="eastAsia"/>
        </w:rPr>
        <w:t>系统报表</w:t>
      </w:r>
      <w:bookmarkEnd w:id="92"/>
      <w:bookmarkEnd w:id="93"/>
    </w:p>
    <w:p w:rsidR="00A625F1" w:rsidRPr="00A625F1" w:rsidRDefault="00A625F1" w:rsidP="00A625F1">
      <w:pPr>
        <w:spacing w:line="360" w:lineRule="auto"/>
        <w:ind w:firstLine="420"/>
        <w:rPr>
          <w:rFonts w:ascii="宋体"/>
          <w:szCs w:val="21"/>
        </w:rPr>
      </w:pPr>
      <w:r w:rsidRPr="00A625F1">
        <w:rPr>
          <w:rFonts w:ascii="宋体" w:hAnsi="宋体" w:hint="eastAsia"/>
          <w:szCs w:val="21"/>
        </w:rPr>
        <w:t>用来对历史数据进行查询或者以报表的形式将监测数据打印出来。</w:t>
      </w:r>
    </w:p>
    <w:p w:rsidR="00A625F1" w:rsidRDefault="00A625F1" w:rsidP="00A625F1">
      <w:pPr>
        <w:jc w:val="center"/>
      </w:pPr>
      <w:r>
        <w:rPr>
          <w:noProof/>
        </w:rPr>
        <w:lastRenderedPageBreak/>
        <w:drawing>
          <wp:inline distT="0" distB="0" distL="0" distR="0" wp14:anchorId="3440E6FC" wp14:editId="38EA2D43">
            <wp:extent cx="5486400" cy="273431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Default="00A625F1" w:rsidP="00A625F1">
      <w:r>
        <w:rPr>
          <w:rFonts w:hint="eastAsia"/>
        </w:rPr>
        <w:t>通过历史数据查询功能可以按照设定条件对历史数据进行查询。</w:t>
      </w:r>
    </w:p>
    <w:p w:rsidR="00A625F1" w:rsidRDefault="00A625F1" w:rsidP="00A625F1">
      <w:pPr>
        <w:jc w:val="center"/>
      </w:pPr>
      <w:r>
        <w:rPr>
          <w:noProof/>
        </w:rPr>
        <w:drawing>
          <wp:inline distT="0" distB="0" distL="0" distR="0" wp14:anchorId="0AD73A69" wp14:editId="7DE8842A">
            <wp:extent cx="5262245" cy="489140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Default="00A625F1" w:rsidP="00A625F1">
      <w:r>
        <w:rPr>
          <w:rFonts w:hint="eastAsia"/>
        </w:rPr>
        <w:t>打印报表功能可以根据业务需求以灵活的方式对报表进行打印</w:t>
      </w:r>
    </w:p>
    <w:p w:rsidR="00A625F1" w:rsidRDefault="00A625F1" w:rsidP="00A625F1">
      <w:pPr>
        <w:jc w:val="center"/>
      </w:pPr>
      <w:r>
        <w:rPr>
          <w:noProof/>
        </w:rPr>
        <w:lastRenderedPageBreak/>
        <w:drawing>
          <wp:inline distT="0" distB="0" distL="0" distR="0" wp14:anchorId="5C233E09" wp14:editId="4F0FC5FF">
            <wp:extent cx="5245100" cy="46151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Default="00A625F1" w:rsidP="00A625F1">
      <w:r>
        <w:rPr>
          <w:rFonts w:hint="eastAsia"/>
        </w:rPr>
        <w:t>以自由报表为例，可以对选定时间段内的历史数据进行打印。具体内容可以参阅杰控软件使用手册中报表打印相关功能。</w:t>
      </w:r>
    </w:p>
    <w:p w:rsidR="00A625F1" w:rsidRDefault="00A625F1" w:rsidP="00A625F1">
      <w:pPr>
        <w:jc w:val="center"/>
      </w:pPr>
      <w:r>
        <w:rPr>
          <w:noProof/>
        </w:rPr>
        <w:lastRenderedPageBreak/>
        <w:drawing>
          <wp:inline distT="0" distB="0" distL="0" distR="0" wp14:anchorId="2B2BA29A" wp14:editId="4409B50D">
            <wp:extent cx="5227320" cy="4545965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Default="00A625F1" w:rsidP="00A625F1">
      <w:pPr>
        <w:ind w:firstLineChars="200" w:firstLine="420"/>
        <w:rPr>
          <w:rFonts w:ascii="宋体" w:hAnsi="宋体" w:hint="eastAsia"/>
          <w:color w:val="FF0000"/>
          <w:szCs w:val="21"/>
        </w:rPr>
      </w:pPr>
      <w:r w:rsidRPr="00A625F1">
        <w:rPr>
          <w:rFonts w:ascii="宋体" w:hAnsi="宋体" w:hint="eastAsia"/>
          <w:color w:val="FF0000"/>
          <w:szCs w:val="21"/>
        </w:rPr>
        <w:t>注意：实际系统运行时的界面和功能可能略有差异，是因为可能会根据客户需求作出修改。</w:t>
      </w:r>
    </w:p>
    <w:p w:rsidR="009579EA" w:rsidRDefault="009579EA" w:rsidP="009579EA">
      <w:pPr>
        <w:pStyle w:val="1"/>
        <w:rPr>
          <w:rFonts w:hint="eastAsia"/>
        </w:rPr>
      </w:pPr>
      <w:bookmarkStart w:id="94" w:name="_Toc469578939"/>
      <w:r>
        <w:rPr>
          <w:rFonts w:hint="eastAsia"/>
        </w:rPr>
        <w:t>常见问题与解决方法</w:t>
      </w:r>
      <w:bookmarkEnd w:id="94"/>
    </w:p>
    <w:p w:rsidR="009579EA" w:rsidRDefault="009579EA" w:rsidP="009579EA">
      <w:pPr>
        <w:pStyle w:val="2"/>
        <w:rPr>
          <w:rFonts w:hint="eastAsia"/>
        </w:rPr>
      </w:pPr>
      <w:bookmarkStart w:id="95" w:name="_Toc469578940"/>
      <w:r>
        <w:rPr>
          <w:rFonts w:hint="eastAsia"/>
        </w:rPr>
        <w:t>系统运行后实时数据显示为问号</w:t>
      </w:r>
      <w:bookmarkEnd w:id="95"/>
    </w:p>
    <w:p w:rsidR="009579EA" w:rsidRDefault="009579EA" w:rsidP="009579EA">
      <w:pPr>
        <w:rPr>
          <w:rFonts w:hint="eastAsia"/>
        </w:rPr>
      </w:pPr>
      <w:r>
        <w:rPr>
          <w:rFonts w:hint="eastAsia"/>
        </w:rPr>
        <w:t>原因：通信不正常</w:t>
      </w:r>
    </w:p>
    <w:p w:rsidR="009579EA" w:rsidRDefault="009579EA" w:rsidP="009579EA">
      <w:pPr>
        <w:rPr>
          <w:rFonts w:hint="eastAsia"/>
        </w:rPr>
      </w:pPr>
      <w:r>
        <w:rPr>
          <w:rFonts w:hint="eastAsia"/>
        </w:rPr>
        <w:t>解决方法：</w:t>
      </w:r>
    </w:p>
    <w:p w:rsidR="00BE4354" w:rsidRDefault="00BE4354" w:rsidP="00BE4354">
      <w:pPr>
        <w:pStyle w:val="a8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SocketTool.exe</w:t>
      </w:r>
      <w:r>
        <w:rPr>
          <w:rFonts w:hint="eastAsia"/>
        </w:rPr>
        <w:t>，选择</w:t>
      </w:r>
      <w:r>
        <w:rPr>
          <w:rFonts w:hint="eastAsia"/>
        </w:rPr>
        <w:t>TCP Server</w:t>
      </w:r>
      <w:r>
        <w:rPr>
          <w:rFonts w:hint="eastAsia"/>
        </w:rPr>
        <w:t>，然后点击“</w:t>
      </w:r>
      <w:r>
        <w:rPr>
          <w:rFonts w:hint="eastAsia"/>
        </w:rPr>
        <w:t>创建</w:t>
      </w:r>
      <w:r>
        <w:rPr>
          <w:rFonts w:hint="eastAsia"/>
        </w:rPr>
        <w:t>”按钮；</w:t>
      </w:r>
    </w:p>
    <w:p w:rsidR="00BE4354" w:rsidRDefault="00BE4354" w:rsidP="00BE4354">
      <w:pPr>
        <w:pStyle w:val="a8"/>
        <w:ind w:left="42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FA55D2" wp14:editId="601EDEC7">
            <wp:extent cx="4028536" cy="3022801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5333" cy="30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54" w:rsidRDefault="00BE4354" w:rsidP="00BE4354">
      <w:pPr>
        <w:pStyle w:val="a8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监听端口填入</w:t>
      </w:r>
      <w:r>
        <w:rPr>
          <w:rFonts w:hint="eastAsia"/>
        </w:rPr>
        <w:t>8001</w:t>
      </w:r>
      <w:r>
        <w:rPr>
          <w:rFonts w:hint="eastAsia"/>
        </w:rPr>
        <w:t>，点击“确定”按钮；</w:t>
      </w:r>
    </w:p>
    <w:p w:rsidR="00BE4354" w:rsidRDefault="00BE4354" w:rsidP="00BE4354">
      <w:pPr>
        <w:pStyle w:val="a8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1DE1E8" wp14:editId="646A9CB1">
            <wp:extent cx="2657475" cy="15144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88" w:rsidRDefault="008D2D88" w:rsidP="008D2D88">
      <w:pPr>
        <w:pStyle w:val="a8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如果通信正常，会收到与下图类似数据；如果无法接收到数据，请检查数采仪数据传输端口对应的</w:t>
      </w:r>
      <w:r>
        <w:rPr>
          <w:rFonts w:hint="eastAsia"/>
        </w:rPr>
        <w:t>ip</w:t>
      </w:r>
      <w:r>
        <w:rPr>
          <w:rFonts w:hint="eastAsia"/>
        </w:rPr>
        <w:t>地址是否为</w:t>
      </w:r>
      <w:r>
        <w:rPr>
          <w:rFonts w:hint="eastAsia"/>
        </w:rPr>
        <w:t>192.168.1.105</w:t>
      </w:r>
      <w:r>
        <w:rPr>
          <w:rFonts w:hint="eastAsia"/>
        </w:rPr>
        <w:t>，上传端口是否为</w:t>
      </w:r>
      <w:r>
        <w:rPr>
          <w:rFonts w:hint="eastAsia"/>
        </w:rPr>
        <w:t>8001</w:t>
      </w:r>
      <w:r>
        <w:rPr>
          <w:rFonts w:hint="eastAsia"/>
        </w:rPr>
        <w:t>；</w:t>
      </w:r>
    </w:p>
    <w:p w:rsidR="00BE4354" w:rsidRDefault="00BE4354" w:rsidP="00BE4354">
      <w:pPr>
        <w:pStyle w:val="a8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3122FB" wp14:editId="7118E98B">
            <wp:extent cx="4895850" cy="15525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88" w:rsidRPr="008D2D88" w:rsidRDefault="008D2D88" w:rsidP="008D2D88">
      <w:pPr>
        <w:pStyle w:val="a8"/>
        <w:ind w:left="420" w:firstLineChars="0" w:firstLine="0"/>
        <w:rPr>
          <w:rFonts w:hint="eastAsia"/>
          <w:color w:val="FF0000"/>
        </w:rPr>
      </w:pPr>
      <w:r w:rsidRPr="008D2D88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：使用</w:t>
      </w:r>
      <w:r>
        <w:rPr>
          <w:rFonts w:hint="eastAsia"/>
          <w:color w:val="FF0000"/>
        </w:rPr>
        <w:t>SocketTool</w:t>
      </w:r>
      <w:r>
        <w:rPr>
          <w:rFonts w:hint="eastAsia"/>
          <w:color w:val="FF0000"/>
        </w:rPr>
        <w:t>监听工具后重新观察系统实时数据时需要关闭</w:t>
      </w:r>
      <w:r>
        <w:rPr>
          <w:rFonts w:hint="eastAsia"/>
          <w:color w:val="FF0000"/>
        </w:rPr>
        <w:t>SocketTool</w:t>
      </w:r>
      <w:r>
        <w:rPr>
          <w:rFonts w:hint="eastAsia"/>
          <w:color w:val="FF0000"/>
        </w:rPr>
        <w:t>，否则端口被占用系统无法正常接收数据。</w:t>
      </w:r>
    </w:p>
    <w:p w:rsidR="008D2D88" w:rsidRDefault="008D2D88" w:rsidP="009B0EC5">
      <w:pPr>
        <w:pStyle w:val="a8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如果能够正常接收数据但仍然无法正常显示数据，检查系统配置文件</w:t>
      </w:r>
      <w:r w:rsidR="009B0EC5">
        <w:rPr>
          <w:rFonts w:hint="eastAsia"/>
        </w:rPr>
        <w:t>是否正确。</w:t>
      </w:r>
    </w:p>
    <w:p w:rsidR="009B0EC5" w:rsidRDefault="009B0EC5" w:rsidP="009B0EC5">
      <w:pPr>
        <w:ind w:left="420"/>
        <w:rPr>
          <w:rFonts w:hint="eastAsia"/>
          <w:color w:val="FF0000"/>
        </w:rPr>
      </w:pPr>
      <w:r w:rsidRPr="009B0EC5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系统配置文件中的“设备编号”，“</w:t>
      </w:r>
      <w:r>
        <w:rPr>
          <w:rFonts w:hint="eastAsia"/>
          <w:color w:val="FF0000"/>
        </w:rPr>
        <w:t>ST</w:t>
      </w:r>
      <w:r>
        <w:rPr>
          <w:rFonts w:hint="eastAsia"/>
          <w:color w:val="FF0000"/>
        </w:rPr>
        <w:t>”，“</w:t>
      </w:r>
      <w:r>
        <w:rPr>
          <w:color w:val="FF0000"/>
        </w:rPr>
        <w:t>PW</w:t>
      </w:r>
      <w:r>
        <w:rPr>
          <w:rFonts w:hint="eastAsia"/>
          <w:color w:val="FF0000"/>
        </w:rPr>
        <w:t>”应该与接收到数据中的“</w:t>
      </w:r>
      <w:r>
        <w:rPr>
          <w:rFonts w:hint="eastAsia"/>
          <w:color w:val="FF0000"/>
        </w:rPr>
        <w:t>MN</w:t>
      </w:r>
      <w:r>
        <w:rPr>
          <w:rFonts w:hint="eastAsia"/>
          <w:color w:val="FF0000"/>
        </w:rPr>
        <w:t>”，“</w:t>
      </w:r>
      <w:r>
        <w:rPr>
          <w:rFonts w:hint="eastAsia"/>
          <w:color w:val="FF0000"/>
        </w:rPr>
        <w:t>PW</w:t>
      </w:r>
      <w:r>
        <w:rPr>
          <w:rFonts w:hint="eastAsia"/>
          <w:color w:val="FF0000"/>
        </w:rPr>
        <w:t>”，“</w:t>
      </w:r>
      <w:r>
        <w:rPr>
          <w:rFonts w:hint="eastAsia"/>
          <w:color w:val="FF0000"/>
        </w:rPr>
        <w:t>ST</w:t>
      </w:r>
      <w:r>
        <w:rPr>
          <w:rFonts w:hint="eastAsia"/>
          <w:color w:val="FF0000"/>
        </w:rPr>
        <w:t>”字段一致，如果不一致，请修改配置文件（如果如</w:t>
      </w:r>
      <w:r>
        <w:rPr>
          <w:rFonts w:hint="eastAsia"/>
          <w:color w:val="FF0000"/>
        </w:rPr>
        <w:t>2.3.4</w:t>
      </w:r>
      <w:r>
        <w:rPr>
          <w:rFonts w:hint="eastAsia"/>
          <w:color w:val="FF0000"/>
        </w:rPr>
        <w:t>节所述存在两处配置文件，则两处都需要修改并保持一致）</w:t>
      </w:r>
      <w:r w:rsidRPr="009B0EC5">
        <w:rPr>
          <w:rFonts w:hint="eastAsia"/>
          <w:color w:val="FF0000"/>
        </w:rPr>
        <w:t>。</w:t>
      </w:r>
    </w:p>
    <w:p w:rsidR="009B0EC5" w:rsidRDefault="009B0EC5" w:rsidP="009B0EC5">
      <w:pPr>
        <w:pStyle w:val="2"/>
        <w:rPr>
          <w:rFonts w:hint="eastAsia"/>
        </w:rPr>
      </w:pPr>
      <w:bookmarkStart w:id="96" w:name="_Toc469578941"/>
      <w:r>
        <w:rPr>
          <w:rFonts w:hint="eastAsia"/>
        </w:rPr>
        <w:lastRenderedPageBreak/>
        <w:t>系统显示实时数据但长时间不更新</w:t>
      </w:r>
      <w:bookmarkEnd w:id="96"/>
    </w:p>
    <w:p w:rsidR="009B0EC5" w:rsidRDefault="009B0EC5" w:rsidP="009B0EC5">
      <w:pPr>
        <w:rPr>
          <w:rFonts w:hint="eastAsia"/>
        </w:rPr>
      </w:pPr>
      <w:r>
        <w:rPr>
          <w:rFonts w:hint="eastAsia"/>
        </w:rPr>
        <w:t>原因：通信驱动异常</w:t>
      </w:r>
    </w:p>
    <w:p w:rsidR="009B0EC5" w:rsidRDefault="009B0EC5" w:rsidP="009B0EC5">
      <w:pPr>
        <w:rPr>
          <w:rFonts w:hint="eastAsia"/>
        </w:rPr>
      </w:pPr>
      <w:r>
        <w:rPr>
          <w:rFonts w:hint="eastAsia"/>
        </w:rPr>
        <w:t>解决方法：</w:t>
      </w:r>
    </w:p>
    <w:p w:rsidR="00D10244" w:rsidRDefault="00D10244" w:rsidP="00D10244">
      <w:pPr>
        <w:pStyle w:val="a8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在系统运行状态下，按住键盘上</w:t>
      </w:r>
      <w:r>
        <w:rPr>
          <w:rFonts w:hint="eastAsia"/>
        </w:rPr>
        <w:t>Alt</w:t>
      </w:r>
      <w:r>
        <w:rPr>
          <w:rFonts w:hint="eastAsia"/>
        </w:rPr>
        <w:t>按键不放并同时点击</w:t>
      </w:r>
      <w:r>
        <w:rPr>
          <w:rFonts w:hint="eastAsia"/>
        </w:rPr>
        <w:t>Tab</w:t>
      </w:r>
      <w:r>
        <w:rPr>
          <w:rFonts w:hint="eastAsia"/>
        </w:rPr>
        <w:t>按键，切换到组态软件界面；</w:t>
      </w:r>
    </w:p>
    <w:p w:rsidR="00D10244" w:rsidRDefault="00D10244" w:rsidP="00D10244">
      <w:pPr>
        <w:rPr>
          <w:rFonts w:hint="eastAsia"/>
        </w:rPr>
      </w:pPr>
      <w:r>
        <w:rPr>
          <w:noProof/>
        </w:rPr>
        <w:drawing>
          <wp:inline distT="0" distB="0" distL="0" distR="0" wp14:anchorId="6BBB9231" wp14:editId="727FD557">
            <wp:extent cx="4597879" cy="293966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6805" cy="29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44" w:rsidRPr="009B0EC5" w:rsidRDefault="00D10244" w:rsidP="00D1024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）左侧点击“设备通讯”，然后双击右侧“</w:t>
      </w:r>
      <w:r>
        <w:rPr>
          <w:rFonts w:hint="eastAsia"/>
        </w:rPr>
        <w:t>[6].</w:t>
      </w:r>
      <w:r>
        <w:rPr>
          <w:rFonts w:hint="eastAsia"/>
        </w:rPr>
        <w:t>监视</w:t>
      </w:r>
      <w:r>
        <w:rPr>
          <w:rFonts w:hint="eastAsia"/>
        </w:rPr>
        <w:t>CEMS_gprs</w:t>
      </w:r>
      <w:r>
        <w:rPr>
          <w:rFonts w:hint="eastAsia"/>
        </w:rPr>
        <w:t>驱动”；</w:t>
      </w:r>
    </w:p>
    <w:p w:rsidR="009B0EC5" w:rsidRDefault="00D10244" w:rsidP="00D10244">
      <w:pPr>
        <w:rPr>
          <w:rFonts w:hint="eastAsia"/>
        </w:rPr>
      </w:pPr>
      <w:r>
        <w:rPr>
          <w:noProof/>
        </w:rPr>
        <w:drawing>
          <wp:inline distT="0" distB="0" distL="0" distR="0" wp14:anchorId="2EAB31AD" wp14:editId="789D8200">
            <wp:extent cx="4602024" cy="3769743"/>
            <wp:effectExtent l="0" t="0" r="825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9746" cy="37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44" w:rsidRDefault="00D10244" w:rsidP="00D10244">
      <w:pPr>
        <w:ind w:left="420"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8339B7">
        <w:rPr>
          <w:rFonts w:hint="eastAsia"/>
        </w:rPr>
        <w:t>观察连接状态是否为“√”，读计数是否随数采仪上传数据频率递增；如果</w:t>
      </w:r>
      <w:r w:rsidR="008339B7">
        <w:rPr>
          <w:rFonts w:hint="eastAsia"/>
        </w:rPr>
        <w:t>连接</w:t>
      </w:r>
      <w:r w:rsidR="008339B7">
        <w:rPr>
          <w:rFonts w:hint="eastAsia"/>
        </w:rPr>
        <w:lastRenderedPageBreak/>
        <w:t>读计数不随时间增加则检查数采仪设置的上传实时数据时间间隔，适当减小上传实时数据间隔并观察；</w:t>
      </w:r>
    </w:p>
    <w:p w:rsidR="00D10244" w:rsidRPr="009B0EC5" w:rsidRDefault="00D10244" w:rsidP="00D1024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0286814" wp14:editId="52A7C73A">
            <wp:extent cx="4572000" cy="3655948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1162" cy="36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244" w:rsidRPr="009B0EC5" w:rsidSect="00E37B6D">
      <w:headerReference w:type="default" r:id="rId52"/>
      <w:footerReference w:type="default" r:id="rId5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46DE" w:rsidRDefault="00C846DE" w:rsidP="001E4AA0">
      <w:r>
        <w:separator/>
      </w:r>
    </w:p>
  </w:endnote>
  <w:endnote w:type="continuationSeparator" w:id="0">
    <w:p w:rsidR="00C846DE" w:rsidRDefault="00C846DE" w:rsidP="001E4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1499234"/>
      <w:docPartObj>
        <w:docPartGallery w:val="Page Numbers (Bottom of Page)"/>
        <w:docPartUnique/>
      </w:docPartObj>
    </w:sdtPr>
    <w:sdtEndPr/>
    <w:sdtContent>
      <w:p w:rsidR="00E37B6D" w:rsidRDefault="00E37B6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1CEA" w:rsidRPr="00F61CEA">
          <w:rPr>
            <w:noProof/>
            <w:lang w:val="zh-CN"/>
          </w:rPr>
          <w:t>6</w:t>
        </w:r>
        <w:r>
          <w:fldChar w:fldCharType="end"/>
        </w:r>
      </w:p>
    </w:sdtContent>
  </w:sdt>
  <w:p w:rsidR="00E37B6D" w:rsidRDefault="00E37B6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46DE" w:rsidRDefault="00C846DE" w:rsidP="001E4AA0">
      <w:r>
        <w:separator/>
      </w:r>
    </w:p>
  </w:footnote>
  <w:footnote w:type="continuationSeparator" w:id="0">
    <w:p w:rsidR="00C846DE" w:rsidRDefault="00C846DE" w:rsidP="001E4A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B6D" w:rsidRDefault="00E37B6D" w:rsidP="00E37B6D">
    <w:pPr>
      <w:pStyle w:val="a3"/>
    </w:pPr>
    <w:r>
      <w:rPr>
        <w:rFonts w:hint="eastAsia"/>
      </w:rPr>
      <w:t>西安思坦环境科技有限公司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B6D" w:rsidRDefault="00E37B6D" w:rsidP="00FA0C61">
    <w:pPr>
      <w:pStyle w:val="a3"/>
    </w:pPr>
    <w:r>
      <w:rPr>
        <w:rFonts w:hint="eastAsia"/>
      </w:rPr>
      <w:t>西安思坦环境科技有限公司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E62C5"/>
    <w:multiLevelType w:val="hybridMultilevel"/>
    <w:tmpl w:val="723CF3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021B74"/>
    <w:multiLevelType w:val="hybridMultilevel"/>
    <w:tmpl w:val="1FA45B80"/>
    <w:lvl w:ilvl="0" w:tplc="5A4697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AD5193"/>
    <w:multiLevelType w:val="hybridMultilevel"/>
    <w:tmpl w:val="4754CB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A335BC"/>
    <w:multiLevelType w:val="hybridMultilevel"/>
    <w:tmpl w:val="61989C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C829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3DF6497"/>
    <w:multiLevelType w:val="hybridMultilevel"/>
    <w:tmpl w:val="A2807D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4A23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BF504C1"/>
    <w:multiLevelType w:val="hybridMultilevel"/>
    <w:tmpl w:val="232CDA34"/>
    <w:lvl w:ilvl="0" w:tplc="5032F82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6D41A12"/>
    <w:multiLevelType w:val="multilevel"/>
    <w:tmpl w:val="DF50BF6A"/>
    <w:lvl w:ilvl="0">
      <w:start w:val="1"/>
      <w:numFmt w:val="decimal"/>
      <w:pStyle w:val="1"/>
      <w:lvlText w:val="第%1章"/>
      <w:lvlJc w:val="left"/>
      <w:pPr>
        <w:tabs>
          <w:tab w:val="num" w:pos="-31680"/>
        </w:tabs>
        <w:ind w:left="-32347" w:firstLine="32767"/>
      </w:pPr>
      <w:rPr>
        <w:rFonts w:ascii="Times New Roman" w:eastAsia="黑体" w:hAnsi="Times New Roman" w:hint="default"/>
        <w:b/>
        <w:i w:val="0"/>
        <w:sz w:val="44"/>
        <w:szCs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-31680"/>
        </w:tabs>
        <w:ind w:left="0" w:firstLine="0"/>
      </w:pPr>
      <w:rPr>
        <w:rFonts w:ascii="Times New Roman" w:eastAsia="黑体" w:hAnsi="Times New Roman" w:hint="default"/>
        <w:b/>
        <w:i w:val="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-31680"/>
        </w:tabs>
        <w:ind w:left="0" w:firstLine="0"/>
      </w:pPr>
      <w:rPr>
        <w:rFonts w:ascii="Times New Roman" w:eastAsia="黑体" w:hAnsi="Times New Roman" w:hint="default"/>
        <w:b/>
        <w:i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3136"/>
        </w:tabs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921"/>
        </w:tabs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706"/>
        </w:tabs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49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27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062"/>
        </w:tabs>
        <w:ind w:left="5522" w:hanging="1700"/>
      </w:pPr>
      <w:rPr>
        <w:rFonts w:hint="eastAsia"/>
      </w:rPr>
    </w:lvl>
  </w:abstractNum>
  <w:abstractNum w:abstractNumId="9">
    <w:nsid w:val="3A297C82"/>
    <w:multiLevelType w:val="hybridMultilevel"/>
    <w:tmpl w:val="D904F7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AB67FE"/>
    <w:multiLevelType w:val="hybridMultilevel"/>
    <w:tmpl w:val="A43C0AE4"/>
    <w:lvl w:ilvl="0" w:tplc="44A2760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7C04DE6"/>
    <w:multiLevelType w:val="hybridMultilevel"/>
    <w:tmpl w:val="BE6607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96A3BF5"/>
    <w:multiLevelType w:val="hybridMultilevel"/>
    <w:tmpl w:val="AC12BF3E"/>
    <w:lvl w:ilvl="0" w:tplc="527CDE4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52024E83"/>
    <w:multiLevelType w:val="hybridMultilevel"/>
    <w:tmpl w:val="F7BC7DA0"/>
    <w:lvl w:ilvl="0" w:tplc="AB6CE78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5C8D60B3"/>
    <w:multiLevelType w:val="hybridMultilevel"/>
    <w:tmpl w:val="E14258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</w:num>
  <w:num w:numId="5">
    <w:abstractNumId w:val="9"/>
  </w:num>
  <w:num w:numId="6">
    <w:abstractNumId w:val="3"/>
  </w:num>
  <w:num w:numId="7">
    <w:abstractNumId w:val="8"/>
    <w:lvlOverride w:ilvl="0">
      <w:startOverride w:val="2"/>
    </w:lvlOverride>
    <w:lvlOverride w:ilvl="1">
      <w:startOverride w:val="1"/>
    </w:lvlOverride>
  </w:num>
  <w:num w:numId="8">
    <w:abstractNumId w:val="6"/>
  </w:num>
  <w:num w:numId="9">
    <w:abstractNumId w:val="4"/>
  </w:num>
  <w:num w:numId="10">
    <w:abstractNumId w:val="0"/>
  </w:num>
  <w:num w:numId="11">
    <w:abstractNumId w:val="8"/>
  </w:num>
  <w:num w:numId="12">
    <w:abstractNumId w:val="8"/>
  </w:num>
  <w:num w:numId="13">
    <w:abstractNumId w:val="14"/>
  </w:num>
  <w:num w:numId="14">
    <w:abstractNumId w:val="7"/>
  </w:num>
  <w:num w:numId="15">
    <w:abstractNumId w:val="10"/>
  </w:num>
  <w:num w:numId="16">
    <w:abstractNumId w:val="1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AF7"/>
    <w:rsid w:val="00022097"/>
    <w:rsid w:val="000224FF"/>
    <w:rsid w:val="00031540"/>
    <w:rsid w:val="0006115F"/>
    <w:rsid w:val="000648BD"/>
    <w:rsid w:val="000D4211"/>
    <w:rsid w:val="00125582"/>
    <w:rsid w:val="00125DAF"/>
    <w:rsid w:val="00145257"/>
    <w:rsid w:val="00153639"/>
    <w:rsid w:val="00177BB8"/>
    <w:rsid w:val="001914DA"/>
    <w:rsid w:val="001B70CC"/>
    <w:rsid w:val="001E4AA0"/>
    <w:rsid w:val="001E7287"/>
    <w:rsid w:val="00203C27"/>
    <w:rsid w:val="00262D8A"/>
    <w:rsid w:val="0029400F"/>
    <w:rsid w:val="002E2B91"/>
    <w:rsid w:val="002F131B"/>
    <w:rsid w:val="003850B0"/>
    <w:rsid w:val="003F758E"/>
    <w:rsid w:val="004208B2"/>
    <w:rsid w:val="00424616"/>
    <w:rsid w:val="00446938"/>
    <w:rsid w:val="00456666"/>
    <w:rsid w:val="0049199C"/>
    <w:rsid w:val="00531F75"/>
    <w:rsid w:val="00544A4D"/>
    <w:rsid w:val="005623A9"/>
    <w:rsid w:val="005A5B0B"/>
    <w:rsid w:val="005D0072"/>
    <w:rsid w:val="005D6CB0"/>
    <w:rsid w:val="006452DE"/>
    <w:rsid w:val="00657E46"/>
    <w:rsid w:val="0068625E"/>
    <w:rsid w:val="006C0708"/>
    <w:rsid w:val="006C0A98"/>
    <w:rsid w:val="006F5699"/>
    <w:rsid w:val="0071627C"/>
    <w:rsid w:val="00776055"/>
    <w:rsid w:val="007953C3"/>
    <w:rsid w:val="007B77E3"/>
    <w:rsid w:val="007F2E01"/>
    <w:rsid w:val="008339B7"/>
    <w:rsid w:val="00870E6A"/>
    <w:rsid w:val="008D2D88"/>
    <w:rsid w:val="008E1F5E"/>
    <w:rsid w:val="008E4D0E"/>
    <w:rsid w:val="00911433"/>
    <w:rsid w:val="009220B0"/>
    <w:rsid w:val="009579EA"/>
    <w:rsid w:val="009800C0"/>
    <w:rsid w:val="00981584"/>
    <w:rsid w:val="0098606A"/>
    <w:rsid w:val="009A56DD"/>
    <w:rsid w:val="009B0EC5"/>
    <w:rsid w:val="009C7097"/>
    <w:rsid w:val="00A35D6A"/>
    <w:rsid w:val="00A625F1"/>
    <w:rsid w:val="00A84AF7"/>
    <w:rsid w:val="00A87E7E"/>
    <w:rsid w:val="00AE544D"/>
    <w:rsid w:val="00AE5482"/>
    <w:rsid w:val="00BA0C60"/>
    <w:rsid w:val="00BE4354"/>
    <w:rsid w:val="00C050A2"/>
    <w:rsid w:val="00C846DE"/>
    <w:rsid w:val="00CB2D57"/>
    <w:rsid w:val="00CD78AD"/>
    <w:rsid w:val="00D10244"/>
    <w:rsid w:val="00D80794"/>
    <w:rsid w:val="00E244E8"/>
    <w:rsid w:val="00E37B6D"/>
    <w:rsid w:val="00E62E3A"/>
    <w:rsid w:val="00F11BBD"/>
    <w:rsid w:val="00F3381C"/>
    <w:rsid w:val="00F61CEA"/>
    <w:rsid w:val="00F83DF4"/>
    <w:rsid w:val="00FA0C61"/>
    <w:rsid w:val="00FA0E2B"/>
    <w:rsid w:val="00FD1F08"/>
    <w:rsid w:val="00FF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AA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E4AA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Char"/>
    <w:autoRedefine/>
    <w:qFormat/>
    <w:rsid w:val="00A625F1"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rFonts w:ascii="Times New Roman" w:eastAsia="黑体" w:hAnsi="Times New Roman" w:cs="Times New Roman"/>
      <w:b/>
      <w:bCs/>
      <w:sz w:val="30"/>
      <w:szCs w:val="30"/>
    </w:rPr>
  </w:style>
  <w:style w:type="paragraph" w:styleId="3">
    <w:name w:val="heading 3"/>
    <w:next w:val="a"/>
    <w:link w:val="3Char"/>
    <w:autoRedefine/>
    <w:qFormat/>
    <w:rsid w:val="00CB2D57"/>
    <w:pPr>
      <w:keepNext/>
      <w:keepLines/>
      <w:numPr>
        <w:ilvl w:val="2"/>
        <w:numId w:val="1"/>
      </w:numPr>
      <w:tabs>
        <w:tab w:val="left" w:pos="720"/>
      </w:tabs>
      <w:spacing w:beforeLines="50" w:before="156"/>
      <w:outlineLvl w:val="2"/>
    </w:pPr>
    <w:rPr>
      <w:rFonts w:ascii="Times New Roman" w:eastAsia="黑体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4A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4A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4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4AA0"/>
    <w:rPr>
      <w:sz w:val="18"/>
      <w:szCs w:val="18"/>
    </w:rPr>
  </w:style>
  <w:style w:type="character" w:customStyle="1" w:styleId="1Char">
    <w:name w:val="标题 1 Char"/>
    <w:basedOn w:val="a0"/>
    <w:link w:val="1"/>
    <w:rsid w:val="001E4AA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xt">
    <w:name w:val="txt"/>
    <w:basedOn w:val="a"/>
    <w:rsid w:val="001E4AA0"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4"/>
    </w:rPr>
  </w:style>
  <w:style w:type="paragraph" w:styleId="a5">
    <w:name w:val="Balloon Text"/>
    <w:basedOn w:val="a"/>
    <w:link w:val="Char1"/>
    <w:uiPriority w:val="99"/>
    <w:semiHidden/>
    <w:unhideWhenUsed/>
    <w:rsid w:val="001E4A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4AA0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CB2D57"/>
    <w:pPr>
      <w:tabs>
        <w:tab w:val="left" w:pos="1134"/>
        <w:tab w:val="right" w:leader="dot" w:pos="8460"/>
      </w:tabs>
      <w:spacing w:beforeLines="100" w:afterLines="100"/>
      <w:jc w:val="left"/>
    </w:pPr>
    <w:rPr>
      <w:b/>
      <w:bCs/>
      <w:caps/>
      <w:sz w:val="24"/>
    </w:rPr>
  </w:style>
  <w:style w:type="character" w:customStyle="1" w:styleId="2Char">
    <w:name w:val="标题 2 Char"/>
    <w:basedOn w:val="a0"/>
    <w:link w:val="2"/>
    <w:rsid w:val="00A625F1"/>
    <w:rPr>
      <w:rFonts w:ascii="Times New Roman" w:eastAsia="黑体" w:hAnsi="Times New Roman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rsid w:val="00CB2D57"/>
    <w:rPr>
      <w:rFonts w:ascii="Times New Roman" w:eastAsia="黑体" w:hAnsi="Times New Roman" w:cs="Times New Roman"/>
      <w:b/>
      <w:bCs/>
      <w:sz w:val="24"/>
      <w:szCs w:val="24"/>
    </w:rPr>
  </w:style>
  <w:style w:type="paragraph" w:customStyle="1" w:styleId="a6">
    <w:name w:val="封面标题"/>
    <w:rsid w:val="00CB2D57"/>
    <w:pPr>
      <w:spacing w:afterLines="100" w:after="100" w:line="360" w:lineRule="auto"/>
      <w:jc w:val="right"/>
    </w:pPr>
    <w:rPr>
      <w:rFonts w:ascii="Arial" w:eastAsia="仿宋_GB2312" w:hAnsi="Arial" w:cs="Times New Roman"/>
      <w:b/>
      <w:bCs/>
      <w:sz w:val="48"/>
      <w:szCs w:val="72"/>
    </w:rPr>
  </w:style>
  <w:style w:type="paragraph" w:styleId="TOC">
    <w:name w:val="TOC Heading"/>
    <w:basedOn w:val="1"/>
    <w:next w:val="a"/>
    <w:uiPriority w:val="39"/>
    <w:semiHidden/>
    <w:unhideWhenUsed/>
    <w:qFormat/>
    <w:rsid w:val="005D6C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5D6CB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D6CB0"/>
    <w:pPr>
      <w:ind w:leftChars="400" w:left="840"/>
    </w:pPr>
  </w:style>
  <w:style w:type="character" w:styleId="a7">
    <w:name w:val="Hyperlink"/>
    <w:basedOn w:val="a0"/>
    <w:uiPriority w:val="99"/>
    <w:unhideWhenUsed/>
    <w:rsid w:val="005D6CB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114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AA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E4AA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Char"/>
    <w:autoRedefine/>
    <w:qFormat/>
    <w:rsid w:val="00A625F1"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rFonts w:ascii="Times New Roman" w:eastAsia="黑体" w:hAnsi="Times New Roman" w:cs="Times New Roman"/>
      <w:b/>
      <w:bCs/>
      <w:sz w:val="30"/>
      <w:szCs w:val="30"/>
    </w:rPr>
  </w:style>
  <w:style w:type="paragraph" w:styleId="3">
    <w:name w:val="heading 3"/>
    <w:next w:val="a"/>
    <w:link w:val="3Char"/>
    <w:autoRedefine/>
    <w:qFormat/>
    <w:rsid w:val="00CB2D57"/>
    <w:pPr>
      <w:keepNext/>
      <w:keepLines/>
      <w:numPr>
        <w:ilvl w:val="2"/>
        <w:numId w:val="1"/>
      </w:numPr>
      <w:tabs>
        <w:tab w:val="left" w:pos="720"/>
      </w:tabs>
      <w:spacing w:beforeLines="50" w:before="156"/>
      <w:outlineLvl w:val="2"/>
    </w:pPr>
    <w:rPr>
      <w:rFonts w:ascii="Times New Roman" w:eastAsia="黑体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4A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4A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4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4AA0"/>
    <w:rPr>
      <w:sz w:val="18"/>
      <w:szCs w:val="18"/>
    </w:rPr>
  </w:style>
  <w:style w:type="character" w:customStyle="1" w:styleId="1Char">
    <w:name w:val="标题 1 Char"/>
    <w:basedOn w:val="a0"/>
    <w:link w:val="1"/>
    <w:rsid w:val="001E4AA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xt">
    <w:name w:val="txt"/>
    <w:basedOn w:val="a"/>
    <w:rsid w:val="001E4AA0"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4"/>
    </w:rPr>
  </w:style>
  <w:style w:type="paragraph" w:styleId="a5">
    <w:name w:val="Balloon Text"/>
    <w:basedOn w:val="a"/>
    <w:link w:val="Char1"/>
    <w:uiPriority w:val="99"/>
    <w:semiHidden/>
    <w:unhideWhenUsed/>
    <w:rsid w:val="001E4A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4AA0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CB2D57"/>
    <w:pPr>
      <w:tabs>
        <w:tab w:val="left" w:pos="1134"/>
        <w:tab w:val="right" w:leader="dot" w:pos="8460"/>
      </w:tabs>
      <w:spacing w:beforeLines="100" w:afterLines="100"/>
      <w:jc w:val="left"/>
    </w:pPr>
    <w:rPr>
      <w:b/>
      <w:bCs/>
      <w:caps/>
      <w:sz w:val="24"/>
    </w:rPr>
  </w:style>
  <w:style w:type="character" w:customStyle="1" w:styleId="2Char">
    <w:name w:val="标题 2 Char"/>
    <w:basedOn w:val="a0"/>
    <w:link w:val="2"/>
    <w:rsid w:val="00A625F1"/>
    <w:rPr>
      <w:rFonts w:ascii="Times New Roman" w:eastAsia="黑体" w:hAnsi="Times New Roman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rsid w:val="00CB2D57"/>
    <w:rPr>
      <w:rFonts w:ascii="Times New Roman" w:eastAsia="黑体" w:hAnsi="Times New Roman" w:cs="Times New Roman"/>
      <w:b/>
      <w:bCs/>
      <w:sz w:val="24"/>
      <w:szCs w:val="24"/>
    </w:rPr>
  </w:style>
  <w:style w:type="paragraph" w:customStyle="1" w:styleId="a6">
    <w:name w:val="封面标题"/>
    <w:rsid w:val="00CB2D57"/>
    <w:pPr>
      <w:spacing w:afterLines="100" w:after="100" w:line="360" w:lineRule="auto"/>
      <w:jc w:val="right"/>
    </w:pPr>
    <w:rPr>
      <w:rFonts w:ascii="Arial" w:eastAsia="仿宋_GB2312" w:hAnsi="Arial" w:cs="Times New Roman"/>
      <w:b/>
      <w:bCs/>
      <w:sz w:val="48"/>
      <w:szCs w:val="72"/>
    </w:rPr>
  </w:style>
  <w:style w:type="paragraph" w:styleId="TOC">
    <w:name w:val="TOC Heading"/>
    <w:basedOn w:val="1"/>
    <w:next w:val="a"/>
    <w:uiPriority w:val="39"/>
    <w:semiHidden/>
    <w:unhideWhenUsed/>
    <w:qFormat/>
    <w:rsid w:val="005D6C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5D6CB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D6CB0"/>
    <w:pPr>
      <w:ind w:leftChars="400" w:left="840"/>
    </w:pPr>
  </w:style>
  <w:style w:type="character" w:styleId="a7">
    <w:name w:val="Hyperlink"/>
    <w:basedOn w:val="a0"/>
    <w:uiPriority w:val="99"/>
    <w:unhideWhenUsed/>
    <w:rsid w:val="005D6CB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114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hyperlink" Target="&#26480;&#25511;_&#19975;&#32500;&#26377;&#32447;&#32593;&#32476;&#36890;&#20449;&#35774;&#32622;v1.0.doc" TargetMode="External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hyperlink" Target="&#19975;&#32500;&#25968;&#37319;&#20202;&#20351;&#29992;&#35828;&#26126;&#20070;&#65288;&#24555;&#36895;&#23433;&#35013;&#25163;&#20876;&#65289;.pdf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hyperlink" Target="http://192.168.1.105/" TargetMode="External"/><Relationship Id="rId32" Type="http://schemas.openxmlformats.org/officeDocument/2006/relationships/image" Target="media/image20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1.jpeg"/><Relationship Id="rId52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D3D3C-4C2A-4202-BA7E-81229F30C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916</Words>
  <Characters>5222</Characters>
  <Application>Microsoft Office Word</Application>
  <DocSecurity>0</DocSecurity>
  <Lines>43</Lines>
  <Paragraphs>12</Paragraphs>
  <ScaleCrop>false</ScaleCrop>
  <Company/>
  <LinksUpToDate>false</LinksUpToDate>
  <CharactersWithSpaces>6126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45</cp:revision>
  <dcterms:created xsi:type="dcterms:W3CDTF">2016-12-01T01:12:00Z</dcterms:created>
  <dcterms:modified xsi:type="dcterms:W3CDTF">2016-12-15T07:28:00Z</dcterms:modified>
</cp:coreProperties>
</file>