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3F822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Основная информация:</w:t>
      </w:r>
    </w:p>
    <w:p w14:paraId="53B312A8" w14:textId="77777777" w:rsidR="00664212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 xml:space="preserve">Объект тестирования раздел процентные ставки блока базы данных сайта </w:t>
      </w:r>
      <w:r w:rsidRPr="00C679A8">
        <w:rPr>
          <w:rFonts w:asciiTheme="majorHAnsi" w:hAnsiTheme="majorHAnsi" w:cstheme="majorHAnsi"/>
          <w:lang w:val="en-US"/>
        </w:rPr>
        <w:t>cbr</w:t>
      </w:r>
      <w:r w:rsidRPr="00C679A8">
        <w:rPr>
          <w:rFonts w:asciiTheme="majorHAnsi" w:hAnsiTheme="majorHAnsi" w:cstheme="majorHAnsi"/>
        </w:rPr>
        <w:t>.</w:t>
      </w:r>
      <w:r w:rsidRPr="00C679A8">
        <w:rPr>
          <w:rFonts w:asciiTheme="majorHAnsi" w:hAnsiTheme="majorHAnsi" w:cstheme="majorHAnsi"/>
          <w:lang w:val="en-US"/>
        </w:rPr>
        <w:t>ru</w:t>
      </w:r>
    </w:p>
    <w:p w14:paraId="17DF9CDD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Автор плана тестирования: Баранов Никита Викторович</w:t>
      </w:r>
    </w:p>
    <w:p w14:paraId="789177FD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Версия плана тестирования: 1</w:t>
      </w:r>
    </w:p>
    <w:p w14:paraId="7FB51D77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Статус: в процессе тестирования</w:t>
      </w:r>
    </w:p>
    <w:p w14:paraId="62386879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90CC8BE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Содержание</w:t>
      </w:r>
    </w:p>
    <w:p w14:paraId="6A7DF23E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Введение</w:t>
      </w:r>
    </w:p>
    <w:p w14:paraId="7CC330D3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Цел</w:t>
      </w:r>
      <w:r w:rsidR="00963780">
        <w:rPr>
          <w:rFonts w:asciiTheme="majorHAnsi" w:hAnsiTheme="majorHAnsi" w:cstheme="majorHAnsi"/>
        </w:rPr>
        <w:t>и</w:t>
      </w:r>
    </w:p>
    <w:p w14:paraId="67351BF7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Область тестирования</w:t>
      </w:r>
    </w:p>
    <w:p w14:paraId="7B7EC2BF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План и стратегия тестирования</w:t>
      </w:r>
    </w:p>
    <w:p w14:paraId="4902086E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План работы</w:t>
      </w:r>
    </w:p>
    <w:p w14:paraId="6E0A454A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Тестовое окружение (Список браузеров и устройств)</w:t>
      </w:r>
    </w:p>
    <w:p w14:paraId="1B112637" w14:textId="77777777" w:rsidR="00C679A8" w:rsidRP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Риски процесса тестирования</w:t>
      </w:r>
    </w:p>
    <w:p w14:paraId="7BF3C90B" w14:textId="77777777" w:rsid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C679A8">
        <w:rPr>
          <w:rFonts w:asciiTheme="majorHAnsi" w:hAnsiTheme="majorHAnsi" w:cstheme="majorHAnsi"/>
        </w:rPr>
        <w:t>Результат</w:t>
      </w:r>
    </w:p>
    <w:p w14:paraId="5274AC9F" w14:textId="77777777" w:rsid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10F32E4" w14:textId="77777777" w:rsid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F203A95" w14:textId="77777777" w:rsid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ВВЕДЕНИЕ</w:t>
      </w:r>
    </w:p>
    <w:p w14:paraId="3274333B" w14:textId="77777777" w:rsidR="00C679A8" w:rsidRDefault="00C679A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Настоящий документ </w:t>
      </w:r>
      <w:r w:rsidR="002341F5">
        <w:rPr>
          <w:rFonts w:asciiTheme="majorHAnsi" w:hAnsiTheme="majorHAnsi" w:cstheme="majorHAnsi"/>
        </w:rPr>
        <w:t>описывает объект тестирования, методы и подходы к тестированию, которые будут использовать группа тестирования.</w:t>
      </w:r>
    </w:p>
    <w:p w14:paraId="2EDE34C1" w14:textId="77777777" w:rsidR="00963780" w:rsidRDefault="00963780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D9A8D2F" w14:textId="77777777" w:rsidR="00963780" w:rsidRDefault="00963780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ЦЕЛИ</w:t>
      </w:r>
    </w:p>
    <w:p w14:paraId="4D26F8F9" w14:textId="77777777" w:rsidR="002341F5" w:rsidRPr="001D2BEE" w:rsidRDefault="002341F5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Цели плана тестирования:</w:t>
      </w:r>
    </w:p>
    <w:p w14:paraId="6B2A4B6F" w14:textId="77777777" w:rsidR="002341F5" w:rsidRDefault="002341F5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Определить основную информацию об объекте тестирования;</w:t>
      </w:r>
    </w:p>
    <w:p w14:paraId="509CDF81" w14:textId="77777777" w:rsidR="002341F5" w:rsidRDefault="002341F5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Описать стратеги, методы, техники и сценарии тестирования, которые будут использованы;</w:t>
      </w:r>
    </w:p>
    <w:p w14:paraId="2D372D35" w14:textId="77777777" w:rsidR="002341F5" w:rsidRDefault="002341F5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Определить необходимые ресурсы, сроки и риски тестирования;</w:t>
      </w:r>
    </w:p>
    <w:p w14:paraId="38CE1FD3" w14:textId="77777777" w:rsidR="002341F5" w:rsidRDefault="002341F5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Привести результаты тестирования.</w:t>
      </w:r>
    </w:p>
    <w:p w14:paraId="56A7A5C3" w14:textId="77777777" w:rsidR="00963780" w:rsidRDefault="00963780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8F07F2" w14:textId="77777777" w:rsidR="002341F5" w:rsidRDefault="008E4B6E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63780">
        <w:rPr>
          <w:rFonts w:asciiTheme="majorHAnsi" w:hAnsiTheme="majorHAnsi" w:cstheme="majorHAnsi"/>
        </w:rPr>
        <w:t>ОБЛАСТЬ ТЕСТИРОВАНИЯ</w:t>
      </w:r>
    </w:p>
    <w:p w14:paraId="2230D483" w14:textId="77777777" w:rsidR="008E4B6E" w:rsidRDefault="00947621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Будет производится тестирование раздела </w:t>
      </w:r>
      <w:r w:rsidR="008E4B6E" w:rsidRPr="008E4B6E">
        <w:rPr>
          <w:rFonts w:asciiTheme="majorHAnsi" w:hAnsiTheme="majorHAnsi" w:cstheme="majorHAnsi"/>
        </w:rPr>
        <w:t xml:space="preserve">Процентные ставки </w:t>
      </w:r>
      <w:r>
        <w:rPr>
          <w:rFonts w:asciiTheme="majorHAnsi" w:hAnsiTheme="majorHAnsi" w:cstheme="majorHAnsi"/>
        </w:rPr>
        <w:t xml:space="preserve">сайта </w:t>
      </w:r>
      <w:r w:rsidR="008E4B6E" w:rsidRPr="008E4B6E">
        <w:rPr>
          <w:rFonts w:asciiTheme="majorHAnsi" w:hAnsiTheme="majorHAnsi" w:cstheme="majorHAnsi"/>
        </w:rPr>
        <w:t>Банк России (cbr.ru) (</w:t>
      </w:r>
      <w:r>
        <w:rPr>
          <w:rFonts w:asciiTheme="majorHAnsi" w:hAnsiTheme="majorHAnsi" w:cstheme="majorHAnsi"/>
        </w:rPr>
        <w:t xml:space="preserve">ссылка на раздел </w:t>
      </w:r>
      <w:r w:rsidR="00A45F38" w:rsidRPr="00A45F38">
        <w:rPr>
          <w:rFonts w:asciiTheme="majorHAnsi" w:hAnsiTheme="majorHAnsi" w:cstheme="majorHAnsi"/>
        </w:rPr>
        <w:t>http://cbr.ru/hd_base/ProcStav/</w:t>
      </w:r>
      <w:r w:rsidR="008E4B6E" w:rsidRPr="008E4B6E">
        <w:rPr>
          <w:rFonts w:asciiTheme="majorHAnsi" w:hAnsiTheme="majorHAnsi" w:cstheme="majorHAnsi"/>
        </w:rPr>
        <w:t>)</w:t>
      </w:r>
    </w:p>
    <w:p w14:paraId="46557A55" w14:textId="77777777" w:rsidR="00A45F38" w:rsidRDefault="00A45F38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842F96D" w14:textId="77777777" w:rsidR="00A45F38" w:rsidRDefault="001D2BEE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A45F38">
        <w:rPr>
          <w:rFonts w:asciiTheme="majorHAnsi" w:hAnsiTheme="majorHAnsi" w:cstheme="majorHAnsi"/>
        </w:rPr>
        <w:t>ПЛАН И СТРАТЕГИЯ ТЕСТИРОВАНИЯ</w:t>
      </w:r>
    </w:p>
    <w:p w14:paraId="1C67AFAE" w14:textId="77777777" w:rsidR="001D2BEE" w:rsidRDefault="001D2BEE" w:rsidP="00E9092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E90926">
        <w:rPr>
          <w:rFonts w:asciiTheme="majorHAnsi" w:hAnsiTheme="majorHAnsi" w:cstheme="majorHAnsi"/>
          <w:lang w:val="en-US"/>
        </w:rPr>
        <w:t>Smoke</w:t>
      </w:r>
      <w:r w:rsidRPr="00E90926">
        <w:rPr>
          <w:rFonts w:asciiTheme="majorHAnsi" w:hAnsiTheme="majorHAnsi" w:cstheme="majorHAnsi"/>
        </w:rPr>
        <w:t xml:space="preserve">-тестирование работоспособности раздела </w:t>
      </w:r>
      <w:r w:rsidR="005B6EBB">
        <w:rPr>
          <w:rFonts w:asciiTheme="majorHAnsi" w:hAnsiTheme="majorHAnsi" w:cstheme="majorHAnsi"/>
        </w:rPr>
        <w:t>п</w:t>
      </w:r>
      <w:r w:rsidRPr="00E90926">
        <w:rPr>
          <w:rFonts w:asciiTheme="majorHAnsi" w:hAnsiTheme="majorHAnsi" w:cstheme="majorHAnsi"/>
        </w:rPr>
        <w:t xml:space="preserve">роцентные ставки сайта Банк России </w:t>
      </w:r>
      <w:r w:rsidR="00051F4B">
        <w:rPr>
          <w:rFonts w:asciiTheme="majorHAnsi" w:hAnsiTheme="majorHAnsi" w:cstheme="majorHAnsi"/>
        </w:rPr>
        <w:t>в на наличие блокирующих дефектов</w:t>
      </w:r>
      <w:r w:rsidRPr="00E90926">
        <w:rPr>
          <w:rFonts w:asciiTheme="majorHAnsi" w:hAnsiTheme="majorHAnsi" w:cstheme="majorHAnsi"/>
        </w:rPr>
        <w:t>;</w:t>
      </w:r>
    </w:p>
    <w:p w14:paraId="50CB5AF6" w14:textId="543E3A24" w:rsidR="001D2BEE" w:rsidRPr="00E90926" w:rsidRDefault="001D2BEE" w:rsidP="00E9092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E90926">
        <w:rPr>
          <w:rFonts w:asciiTheme="majorHAnsi" w:hAnsiTheme="majorHAnsi" w:cstheme="majorHAnsi"/>
        </w:rPr>
        <w:t>Функциональное тестирование</w:t>
      </w:r>
      <w:r w:rsidR="00E90926" w:rsidRPr="00E90926">
        <w:rPr>
          <w:rFonts w:asciiTheme="majorHAnsi" w:hAnsiTheme="majorHAnsi" w:cstheme="majorHAnsi"/>
        </w:rPr>
        <w:t xml:space="preserve"> – </w:t>
      </w:r>
      <w:r w:rsidR="007000BA">
        <w:rPr>
          <w:rFonts w:asciiTheme="majorHAnsi" w:hAnsiTheme="majorHAnsi" w:cstheme="majorHAnsi"/>
        </w:rPr>
        <w:t>проверка</w:t>
      </w:r>
      <w:r w:rsidR="00E90926" w:rsidRPr="00E90926">
        <w:rPr>
          <w:rFonts w:asciiTheme="majorHAnsi" w:hAnsiTheme="majorHAnsi" w:cstheme="majorHAnsi"/>
        </w:rPr>
        <w:t xml:space="preserve"> всех ссылок, содержавшихся </w:t>
      </w:r>
      <w:r w:rsidR="00E90926">
        <w:rPr>
          <w:rFonts w:asciiTheme="majorHAnsi" w:hAnsiTheme="majorHAnsi" w:cstheme="majorHAnsi"/>
        </w:rPr>
        <w:t xml:space="preserve">в разделе, </w:t>
      </w:r>
      <w:r w:rsidR="005B6EBB">
        <w:rPr>
          <w:rFonts w:asciiTheme="majorHAnsi" w:hAnsiTheme="majorHAnsi" w:cstheme="majorHAnsi"/>
        </w:rPr>
        <w:t xml:space="preserve">проверка фильтров и </w:t>
      </w:r>
      <w:r w:rsidR="000C725D">
        <w:rPr>
          <w:rFonts w:asciiTheme="majorHAnsi" w:hAnsiTheme="majorHAnsi" w:cstheme="majorHAnsi"/>
        </w:rPr>
        <w:t>корректности</w:t>
      </w:r>
      <w:r w:rsidR="005B6EBB">
        <w:rPr>
          <w:rFonts w:asciiTheme="majorHAnsi" w:hAnsiTheme="majorHAnsi" w:cstheme="majorHAnsi"/>
        </w:rPr>
        <w:t xml:space="preserve"> отображения графиков</w:t>
      </w:r>
      <w:r w:rsidR="000C725D">
        <w:rPr>
          <w:rFonts w:asciiTheme="majorHAnsi" w:hAnsiTheme="majorHAnsi" w:cstheme="majorHAnsi"/>
        </w:rPr>
        <w:t>;</w:t>
      </w:r>
    </w:p>
    <w:p w14:paraId="246D646A" w14:textId="77777777" w:rsidR="001D2BEE" w:rsidRDefault="00922224" w:rsidP="00C679A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E90926">
        <w:rPr>
          <w:rFonts w:asciiTheme="majorHAnsi" w:hAnsiTheme="majorHAnsi" w:cstheme="majorHAnsi"/>
        </w:rPr>
        <w:t>Тестирование совместимости – проверка работоспособности и отображения раздела процентные ставки сайта банка России</w:t>
      </w:r>
      <w:r w:rsidR="007000BA">
        <w:rPr>
          <w:rFonts w:asciiTheme="majorHAnsi" w:hAnsiTheme="majorHAnsi" w:cstheme="majorHAnsi"/>
        </w:rPr>
        <w:t xml:space="preserve"> и его содержимого</w:t>
      </w:r>
      <w:r w:rsidRPr="00E90926">
        <w:rPr>
          <w:rFonts w:asciiTheme="majorHAnsi" w:hAnsiTheme="majorHAnsi" w:cstheme="majorHAnsi"/>
        </w:rPr>
        <w:t xml:space="preserve"> н</w:t>
      </w:r>
      <w:r w:rsidR="007000BA">
        <w:rPr>
          <w:rFonts w:asciiTheme="majorHAnsi" w:hAnsiTheme="majorHAnsi" w:cstheme="majorHAnsi"/>
        </w:rPr>
        <w:t>а различных разрешениях экрана</w:t>
      </w:r>
    </w:p>
    <w:p w14:paraId="13B1F035" w14:textId="77777777" w:rsidR="007000BA" w:rsidRDefault="007000BA" w:rsidP="007000B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C58CF7C" w14:textId="77777777" w:rsidR="007000BA" w:rsidRDefault="007000BA" w:rsidP="007000B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000BA">
        <w:rPr>
          <w:rFonts w:asciiTheme="majorHAnsi" w:hAnsiTheme="majorHAnsi" w:cstheme="majorHAnsi"/>
        </w:rPr>
        <w:t>ТЕСТОВОЕ ОКРУЖЕНИЕ (СПИСОК БРАУЗЕРОВ И УСТРОЙСТВ)</w:t>
      </w:r>
    </w:p>
    <w:p w14:paraId="661CA4A8" w14:textId="55543FD6" w:rsidR="007000BA" w:rsidRPr="00272EBE" w:rsidRDefault="007000BA" w:rsidP="007000B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Browser</w:t>
      </w:r>
      <w:r w:rsidRPr="00272EBE">
        <w:rPr>
          <w:rFonts w:asciiTheme="majorHAnsi" w:hAnsiTheme="majorHAnsi" w:cstheme="majorHAnsi"/>
        </w:rPr>
        <w:t xml:space="preserve"> </w:t>
      </w:r>
      <w:r w:rsidR="0091079F">
        <w:rPr>
          <w:rFonts w:asciiTheme="majorHAnsi" w:hAnsiTheme="majorHAnsi" w:cstheme="majorHAnsi"/>
          <w:lang w:val="en-US"/>
        </w:rPr>
        <w:t>Google</w:t>
      </w:r>
      <w:r w:rsidRPr="00272EBE">
        <w:rPr>
          <w:rFonts w:asciiTheme="majorHAnsi" w:hAnsiTheme="majorHAnsi" w:cstheme="majorHAnsi"/>
        </w:rPr>
        <w:t xml:space="preserve"> </w:t>
      </w:r>
      <w:r w:rsidR="0091079F"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hrome</w:t>
      </w:r>
      <w:r w:rsidRPr="00272EBE">
        <w:rPr>
          <w:rFonts w:asciiTheme="majorHAnsi" w:hAnsiTheme="majorHAnsi" w:cstheme="majorHAnsi"/>
        </w:rPr>
        <w:t xml:space="preserve"> </w:t>
      </w:r>
      <w:r w:rsidR="0091079F"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ersion</w:t>
      </w:r>
      <w:r w:rsidRPr="00272EBE">
        <w:rPr>
          <w:rFonts w:asciiTheme="majorHAnsi" w:hAnsiTheme="majorHAnsi" w:cstheme="majorHAnsi"/>
        </w:rPr>
        <w:t xml:space="preserve"> </w:t>
      </w:r>
      <w:r w:rsidR="00DA60AE" w:rsidRPr="00272EBE">
        <w:rPr>
          <w:rFonts w:asciiTheme="majorHAnsi" w:hAnsiTheme="majorHAnsi" w:cstheme="majorHAnsi"/>
        </w:rPr>
        <w:t>109.0.5414.75</w:t>
      </w:r>
    </w:p>
    <w:p w14:paraId="73E5AE59" w14:textId="77777777" w:rsidR="007000BA" w:rsidRPr="007000BA" w:rsidRDefault="007000BA" w:rsidP="007000B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Персональный компьютер на </w:t>
      </w:r>
      <w:r>
        <w:rPr>
          <w:rFonts w:asciiTheme="majorHAnsi" w:hAnsiTheme="majorHAnsi" w:cstheme="majorHAnsi"/>
          <w:lang w:val="en-US"/>
        </w:rPr>
        <w:t>Win</w:t>
      </w:r>
      <w:r w:rsidRPr="007000BA">
        <w:rPr>
          <w:rFonts w:asciiTheme="majorHAnsi" w:hAnsiTheme="majorHAnsi" w:cstheme="majorHAnsi"/>
        </w:rPr>
        <w:t>10</w:t>
      </w:r>
    </w:p>
    <w:p w14:paraId="3F5654B0" w14:textId="6EF4B188" w:rsidR="00A45F38" w:rsidRDefault="007C0E38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C0E38">
        <w:rPr>
          <w:rFonts w:asciiTheme="majorHAnsi" w:hAnsiTheme="majorHAnsi" w:cstheme="majorHAnsi"/>
        </w:rPr>
        <w:t>РЕЗУЛЬТАТ</w:t>
      </w:r>
    </w:p>
    <w:p w14:paraId="3C4B9775" w14:textId="0B0752AF" w:rsidR="003B5E25" w:rsidRDefault="003B5E25" w:rsidP="00C679A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результате проведенного тестирования установлены блокирующий дефект в работе фильтров в разделе процентные ставки сайта ЦБ и незначительный дефект касающийся разрешения экрана в разделе процентные ставки</w:t>
      </w:r>
      <w:bookmarkStart w:id="0" w:name="_GoBack"/>
      <w:bookmarkEnd w:id="0"/>
    </w:p>
    <w:p w14:paraId="60431316" w14:textId="77777777" w:rsidR="00157323" w:rsidRPr="002341F5" w:rsidRDefault="00157323" w:rsidP="00C679A8">
      <w:pPr>
        <w:spacing w:after="0" w:line="240" w:lineRule="auto"/>
        <w:jc w:val="both"/>
        <w:rPr>
          <w:rFonts w:asciiTheme="majorHAnsi" w:hAnsiTheme="majorHAnsi" w:cstheme="majorHAnsi"/>
        </w:rPr>
      </w:pPr>
    </w:p>
    <w:sectPr w:rsidR="00157323" w:rsidRPr="00234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05FB4"/>
    <w:multiLevelType w:val="hybridMultilevel"/>
    <w:tmpl w:val="3596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A8"/>
    <w:rsid w:val="00051F4B"/>
    <w:rsid w:val="00087074"/>
    <w:rsid w:val="000C725D"/>
    <w:rsid w:val="00157323"/>
    <w:rsid w:val="00160D33"/>
    <w:rsid w:val="001D2BEE"/>
    <w:rsid w:val="002341F5"/>
    <w:rsid w:val="00272EBE"/>
    <w:rsid w:val="00292F09"/>
    <w:rsid w:val="00313FB6"/>
    <w:rsid w:val="003B5E25"/>
    <w:rsid w:val="004A6278"/>
    <w:rsid w:val="00587875"/>
    <w:rsid w:val="005B6EBB"/>
    <w:rsid w:val="00664212"/>
    <w:rsid w:val="007000BA"/>
    <w:rsid w:val="007C0E38"/>
    <w:rsid w:val="008E4B6E"/>
    <w:rsid w:val="0091079F"/>
    <w:rsid w:val="00922224"/>
    <w:rsid w:val="00947621"/>
    <w:rsid w:val="00961AA0"/>
    <w:rsid w:val="00963780"/>
    <w:rsid w:val="00A45F38"/>
    <w:rsid w:val="00A85D58"/>
    <w:rsid w:val="00C679A8"/>
    <w:rsid w:val="00DA60AE"/>
    <w:rsid w:val="00E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0779"/>
  <w15:chartTrackingRefBased/>
  <w15:docId w15:val="{6836B74B-31A1-448C-9BDD-9BB224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B6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Никита Викторович</dc:creator>
  <cp:keywords/>
  <dc:description/>
  <cp:lastModifiedBy>Баранов Никита Викторович</cp:lastModifiedBy>
  <cp:revision>26</cp:revision>
  <dcterms:created xsi:type="dcterms:W3CDTF">2023-01-25T07:40:00Z</dcterms:created>
  <dcterms:modified xsi:type="dcterms:W3CDTF">2023-01-26T08:32:00Z</dcterms:modified>
</cp:coreProperties>
</file>