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C35EA" w:rsidRDefault="00FC35EA" w:rsidP="00FC35EA">
      <w:pPr>
        <w:jc w:val="center"/>
        <w:rPr>
          <w:rFonts w:hint="eastAsia"/>
          <w:b/>
          <w:sz w:val="48"/>
          <w:szCs w:val="48"/>
        </w:rPr>
      </w:pPr>
      <w:r w:rsidRPr="00FC35EA">
        <w:rPr>
          <w:rFonts w:hint="eastAsia"/>
          <w:b/>
          <w:sz w:val="48"/>
          <w:szCs w:val="48"/>
        </w:rPr>
        <w:t>单元测试计划</w:t>
      </w:r>
    </w:p>
    <w:p w:rsidR="00FC35EA" w:rsidRDefault="00FC35EA">
      <w:pPr>
        <w:rPr>
          <w:rFonts w:hint="eastAsia"/>
        </w:rPr>
      </w:pPr>
    </w:p>
    <w:p w:rsidR="00FC35EA" w:rsidRPr="003E7911" w:rsidRDefault="00FC35EA" w:rsidP="00FC35EA">
      <w:pPr>
        <w:rPr>
          <w:sz w:val="30"/>
          <w:szCs w:val="30"/>
        </w:rPr>
      </w:pPr>
      <w:r w:rsidRPr="007963C2">
        <w:rPr>
          <w:rFonts w:hint="eastAsia"/>
          <w:b/>
          <w:sz w:val="30"/>
          <w:szCs w:val="30"/>
        </w:rPr>
        <w:t>团队名称</w:t>
      </w:r>
      <w:r w:rsidRPr="003E7911">
        <w:rPr>
          <w:rFonts w:hint="eastAsia"/>
          <w:sz w:val="30"/>
          <w:szCs w:val="30"/>
        </w:rPr>
        <w:t>：</w:t>
      </w:r>
      <w:r w:rsidRPr="003E7911">
        <w:rPr>
          <w:rFonts w:hint="eastAsia"/>
          <w:sz w:val="30"/>
          <w:szCs w:val="30"/>
        </w:rPr>
        <w:t>Mosaic</w:t>
      </w:r>
    </w:p>
    <w:p w:rsidR="00FC35EA" w:rsidRPr="003E7911" w:rsidRDefault="00FC35EA" w:rsidP="00FC35EA">
      <w:pPr>
        <w:rPr>
          <w:sz w:val="30"/>
          <w:szCs w:val="30"/>
        </w:rPr>
      </w:pPr>
      <w:r w:rsidRPr="007963C2">
        <w:rPr>
          <w:rFonts w:hint="eastAsia"/>
          <w:b/>
          <w:sz w:val="30"/>
          <w:szCs w:val="30"/>
        </w:rPr>
        <w:t>被测试系统名称：</w:t>
      </w:r>
      <w:r w:rsidRPr="003E7911">
        <w:rPr>
          <w:rFonts w:hint="eastAsia"/>
          <w:sz w:val="30"/>
          <w:szCs w:val="30"/>
        </w:rPr>
        <w:t>IceBreaker</w:t>
      </w:r>
    </w:p>
    <w:p w:rsidR="00FC35EA" w:rsidRPr="003E7911" w:rsidRDefault="00FC35EA" w:rsidP="00FC35EA">
      <w:pPr>
        <w:rPr>
          <w:sz w:val="32"/>
          <w:szCs w:val="32"/>
        </w:rPr>
      </w:pPr>
      <w:r w:rsidRPr="007963C2">
        <w:rPr>
          <w:rFonts w:hint="eastAsia"/>
          <w:b/>
          <w:sz w:val="32"/>
          <w:szCs w:val="32"/>
        </w:rPr>
        <w:t>测试计划制定人</w:t>
      </w:r>
      <w:r w:rsidRPr="003E7911">
        <w:rPr>
          <w:rFonts w:hint="eastAsia"/>
          <w:sz w:val="32"/>
          <w:szCs w:val="32"/>
        </w:rPr>
        <w:t>：</w:t>
      </w:r>
      <w:r w:rsidRPr="003E7911">
        <w:rPr>
          <w:rFonts w:hint="eastAsia"/>
          <w:sz w:val="32"/>
          <w:szCs w:val="32"/>
        </w:rPr>
        <w:t>Harry</w:t>
      </w:r>
    </w:p>
    <w:p w:rsidR="00FC35EA" w:rsidRDefault="00FC35EA" w:rsidP="00FC35EA">
      <w:pPr>
        <w:rPr>
          <w:rFonts w:hint="eastAsia"/>
          <w:sz w:val="32"/>
          <w:szCs w:val="32"/>
        </w:rPr>
      </w:pPr>
      <w:r w:rsidRPr="007963C2">
        <w:rPr>
          <w:rFonts w:hint="eastAsia"/>
          <w:b/>
          <w:sz w:val="32"/>
          <w:szCs w:val="32"/>
        </w:rPr>
        <w:t>设计时间：</w:t>
      </w:r>
      <w:r>
        <w:rPr>
          <w:sz w:val="32"/>
          <w:szCs w:val="32"/>
        </w:rPr>
        <w:t>2014/</w:t>
      </w:r>
      <w:r>
        <w:rPr>
          <w:rFonts w:hint="eastAsia"/>
          <w:sz w:val="32"/>
          <w:szCs w:val="32"/>
        </w:rPr>
        <w:t>5</w:t>
      </w:r>
      <w:r>
        <w:rPr>
          <w:sz w:val="32"/>
          <w:szCs w:val="32"/>
        </w:rPr>
        <w:t>/</w:t>
      </w:r>
      <w:r>
        <w:rPr>
          <w:rFonts w:hint="eastAsia"/>
          <w:sz w:val="32"/>
          <w:szCs w:val="32"/>
        </w:rPr>
        <w:t>6</w:t>
      </w:r>
    </w:p>
    <w:p w:rsidR="00FC35EA" w:rsidRDefault="00FC35EA" w:rsidP="00FC35EA">
      <w:pPr>
        <w:rPr>
          <w:rFonts w:hint="eastAsia"/>
          <w:sz w:val="32"/>
          <w:szCs w:val="32"/>
        </w:rPr>
      </w:pPr>
    </w:p>
    <w:p w:rsidR="00FC35EA" w:rsidRPr="00FC35EA" w:rsidRDefault="00FC35EA" w:rsidP="00FC35EA">
      <w:pPr>
        <w:pStyle w:val="a5"/>
        <w:numPr>
          <w:ilvl w:val="0"/>
          <w:numId w:val="1"/>
        </w:numPr>
        <w:ind w:firstLineChars="0"/>
        <w:rPr>
          <w:rFonts w:hint="eastAsia"/>
          <w:b/>
          <w:sz w:val="32"/>
          <w:szCs w:val="32"/>
        </w:rPr>
      </w:pPr>
      <w:r w:rsidRPr="00FC35EA">
        <w:rPr>
          <w:rFonts w:hint="eastAsia"/>
          <w:b/>
          <w:sz w:val="32"/>
          <w:szCs w:val="32"/>
        </w:rPr>
        <w:t>单元测试计划概述</w:t>
      </w:r>
    </w:p>
    <w:p w:rsidR="00FC35EA" w:rsidRDefault="00FC35EA" w:rsidP="00FC35EA">
      <w:pPr>
        <w:pStyle w:val="a5"/>
        <w:ind w:left="360" w:firstLineChars="0" w:firstLine="0"/>
        <w:rPr>
          <w:rFonts w:hint="eastAsia"/>
          <w:szCs w:val="21"/>
        </w:rPr>
      </w:pPr>
      <w:r>
        <w:rPr>
          <w:rFonts w:hint="eastAsia"/>
          <w:szCs w:val="21"/>
        </w:rPr>
        <w:t>本文档为</w:t>
      </w:r>
      <w:r>
        <w:rPr>
          <w:rFonts w:hint="eastAsia"/>
          <w:szCs w:val="21"/>
        </w:rPr>
        <w:t xml:space="preserve">IceBreaker </w:t>
      </w:r>
      <w:r>
        <w:rPr>
          <w:rFonts w:hint="eastAsia"/>
          <w:szCs w:val="21"/>
        </w:rPr>
        <w:t>游戏系统进行单元测试时提供有关任务安排，方法，资源和进度方面的指导，目标是从代码中发现</w:t>
      </w:r>
      <w:r>
        <w:rPr>
          <w:rFonts w:hint="eastAsia"/>
          <w:szCs w:val="21"/>
        </w:rPr>
        <w:t>bug</w:t>
      </w:r>
      <w:r>
        <w:rPr>
          <w:rFonts w:hint="eastAsia"/>
          <w:szCs w:val="21"/>
        </w:rPr>
        <w:t>，以备后续移除</w:t>
      </w:r>
      <w:r>
        <w:rPr>
          <w:rFonts w:hint="eastAsia"/>
          <w:szCs w:val="21"/>
        </w:rPr>
        <w:t xml:space="preserve"> bug </w:t>
      </w:r>
      <w:r>
        <w:rPr>
          <w:rFonts w:hint="eastAsia"/>
          <w:szCs w:val="21"/>
        </w:rPr>
        <w:t>参考，提高软件质量，最终达到用户的需求。</w:t>
      </w:r>
    </w:p>
    <w:p w:rsidR="00FC35EA" w:rsidRDefault="00FC35EA" w:rsidP="00FC35EA">
      <w:pPr>
        <w:pStyle w:val="a5"/>
        <w:ind w:left="360" w:firstLineChars="0" w:firstLine="0"/>
        <w:rPr>
          <w:rFonts w:hint="eastAsia"/>
          <w:szCs w:val="21"/>
        </w:rPr>
      </w:pPr>
      <w:r>
        <w:rPr>
          <w:rFonts w:hint="eastAsia"/>
          <w:szCs w:val="21"/>
        </w:rPr>
        <w:t>本文档的读者主要是开发工程师，执行人员有</w:t>
      </w:r>
      <w:r>
        <w:rPr>
          <w:rFonts w:hint="eastAsia"/>
          <w:szCs w:val="21"/>
        </w:rPr>
        <w:t>6</w:t>
      </w:r>
      <w:r>
        <w:rPr>
          <w:rFonts w:hint="eastAsia"/>
          <w:szCs w:val="21"/>
        </w:rPr>
        <w:t>人，将执行</w:t>
      </w:r>
      <w:r>
        <w:rPr>
          <w:rFonts w:hint="eastAsia"/>
          <w:szCs w:val="21"/>
        </w:rPr>
        <w:t>4</w:t>
      </w:r>
      <w:r>
        <w:rPr>
          <w:rFonts w:hint="eastAsia"/>
          <w:szCs w:val="21"/>
        </w:rPr>
        <w:t>个工作日。</w:t>
      </w:r>
    </w:p>
    <w:p w:rsidR="00FC35EA" w:rsidRDefault="00B867E1" w:rsidP="00FC35EA">
      <w:pPr>
        <w:pStyle w:val="a5"/>
        <w:ind w:left="360" w:firstLineChars="0" w:firstLine="0"/>
        <w:rPr>
          <w:rFonts w:hint="eastAsia"/>
          <w:szCs w:val="21"/>
        </w:rPr>
      </w:pPr>
      <w:r>
        <w:rPr>
          <w:rFonts w:hint="eastAsia"/>
          <w:szCs w:val="21"/>
        </w:rPr>
        <w:t>参考文献：《软件需求规模说明书》《软件架构设计文档》和《详细设计说明》</w:t>
      </w:r>
    </w:p>
    <w:p w:rsidR="00B867E1" w:rsidRDefault="00B867E1" w:rsidP="00B867E1">
      <w:pPr>
        <w:rPr>
          <w:rFonts w:hint="eastAsia"/>
          <w:szCs w:val="21"/>
        </w:rPr>
      </w:pPr>
    </w:p>
    <w:p w:rsidR="006E7533" w:rsidRDefault="006E7533" w:rsidP="00B867E1">
      <w:pPr>
        <w:rPr>
          <w:rFonts w:hint="eastAsia"/>
          <w:szCs w:val="21"/>
        </w:rPr>
      </w:pPr>
    </w:p>
    <w:p w:rsidR="00B867E1" w:rsidRPr="00AE29A8" w:rsidRDefault="00B867E1" w:rsidP="00B867E1">
      <w:pPr>
        <w:pStyle w:val="a5"/>
        <w:numPr>
          <w:ilvl w:val="0"/>
          <w:numId w:val="1"/>
        </w:numPr>
        <w:ind w:firstLineChars="0"/>
        <w:rPr>
          <w:rFonts w:hint="eastAsia"/>
          <w:b/>
          <w:sz w:val="32"/>
          <w:szCs w:val="32"/>
        </w:rPr>
      </w:pPr>
      <w:r w:rsidRPr="00AE29A8">
        <w:rPr>
          <w:rFonts w:hint="eastAsia"/>
          <w:b/>
          <w:sz w:val="32"/>
          <w:szCs w:val="32"/>
        </w:rPr>
        <w:t>单元测试的范围</w:t>
      </w:r>
    </w:p>
    <w:p w:rsidR="00B867E1" w:rsidRDefault="00B867E1" w:rsidP="00B867E1">
      <w:pPr>
        <w:pStyle w:val="a5"/>
        <w:ind w:left="360" w:firstLineChars="0" w:firstLine="0"/>
        <w:rPr>
          <w:rFonts w:hint="eastAsia"/>
          <w:szCs w:val="21"/>
        </w:rPr>
      </w:pPr>
      <w:r>
        <w:rPr>
          <w:rFonts w:hint="eastAsia"/>
          <w:szCs w:val="21"/>
        </w:rPr>
        <w:t>单元测试必须能够展示出</w:t>
      </w:r>
      <w:r>
        <w:rPr>
          <w:rFonts w:hint="eastAsia"/>
          <w:szCs w:val="21"/>
        </w:rPr>
        <w:t xml:space="preserve"> IceBreaker </w:t>
      </w:r>
      <w:r>
        <w:rPr>
          <w:rFonts w:hint="eastAsia"/>
          <w:szCs w:val="21"/>
        </w:rPr>
        <w:t>系统中类的每个方法都能正常工作。单元测试的概念是将一个单元和该系统的其余部分隔离开来独立测试，因此可能需要创建测试驱动代码。要求测试驱动代码用</w:t>
      </w:r>
      <w:r>
        <w:rPr>
          <w:rFonts w:hint="eastAsia"/>
          <w:szCs w:val="21"/>
        </w:rPr>
        <w:t xml:space="preserve">JUnit </w:t>
      </w:r>
      <w:r>
        <w:rPr>
          <w:rFonts w:hint="eastAsia"/>
          <w:szCs w:val="21"/>
        </w:rPr>
        <w:t>编写，当被测单元提交</w:t>
      </w:r>
      <w:r w:rsidR="00AE29A8">
        <w:rPr>
          <w:rFonts w:hint="eastAsia"/>
          <w:szCs w:val="21"/>
        </w:rPr>
        <w:t>准备完成项目构建时，相关的测试驱动代码必须已经被提交到团队的代码库中。</w:t>
      </w:r>
    </w:p>
    <w:p w:rsidR="00AE29A8" w:rsidRDefault="00AE29A8" w:rsidP="00AE29A8">
      <w:pPr>
        <w:rPr>
          <w:rFonts w:hint="eastAsia"/>
          <w:szCs w:val="21"/>
        </w:rPr>
      </w:pPr>
    </w:p>
    <w:p w:rsidR="006E7533" w:rsidRDefault="006E7533" w:rsidP="00AE29A8">
      <w:pPr>
        <w:rPr>
          <w:rFonts w:hint="eastAsia"/>
          <w:szCs w:val="21"/>
        </w:rPr>
      </w:pPr>
    </w:p>
    <w:p w:rsidR="006E7533" w:rsidRPr="006E7533" w:rsidRDefault="00AE29A8" w:rsidP="006E7533">
      <w:pPr>
        <w:pStyle w:val="a5"/>
        <w:numPr>
          <w:ilvl w:val="0"/>
          <w:numId w:val="1"/>
        </w:numPr>
        <w:ind w:firstLineChars="0"/>
        <w:rPr>
          <w:rFonts w:hint="eastAsia"/>
          <w:b/>
          <w:sz w:val="32"/>
          <w:szCs w:val="32"/>
        </w:rPr>
      </w:pPr>
      <w:r w:rsidRPr="00AE29A8">
        <w:rPr>
          <w:rFonts w:hint="eastAsia"/>
          <w:b/>
          <w:sz w:val="32"/>
          <w:szCs w:val="32"/>
        </w:rPr>
        <w:t>单元测试策略</w:t>
      </w:r>
    </w:p>
    <w:p w:rsidR="00AE29A8" w:rsidRPr="00EB72BA" w:rsidRDefault="00AE29A8" w:rsidP="00AE29A8">
      <w:pPr>
        <w:pStyle w:val="a5"/>
        <w:numPr>
          <w:ilvl w:val="0"/>
          <w:numId w:val="2"/>
        </w:numPr>
        <w:ind w:firstLineChars="0"/>
        <w:rPr>
          <w:rFonts w:hint="eastAsia"/>
          <w:sz w:val="28"/>
          <w:szCs w:val="28"/>
        </w:rPr>
      </w:pPr>
      <w:r w:rsidRPr="00EB72BA">
        <w:rPr>
          <w:rFonts w:hint="eastAsia"/>
          <w:sz w:val="28"/>
          <w:szCs w:val="28"/>
        </w:rPr>
        <w:t>对方法（</w:t>
      </w:r>
      <w:r w:rsidRPr="00EB72BA">
        <w:rPr>
          <w:rFonts w:hint="eastAsia"/>
          <w:sz w:val="28"/>
          <w:szCs w:val="28"/>
        </w:rPr>
        <w:t>method</w:t>
      </w:r>
      <w:r w:rsidRPr="00EB72BA">
        <w:rPr>
          <w:rFonts w:hint="eastAsia"/>
          <w:sz w:val="28"/>
          <w:szCs w:val="28"/>
        </w:rPr>
        <w:t>）的单元测试</w:t>
      </w:r>
    </w:p>
    <w:p w:rsidR="00AE29A8" w:rsidRDefault="00AE29A8" w:rsidP="00AE29A8">
      <w:pPr>
        <w:pStyle w:val="a5"/>
        <w:numPr>
          <w:ilvl w:val="0"/>
          <w:numId w:val="3"/>
        </w:numPr>
        <w:ind w:firstLineChars="0"/>
        <w:rPr>
          <w:rFonts w:hint="eastAsia"/>
          <w:szCs w:val="21"/>
        </w:rPr>
      </w:pPr>
      <w:r>
        <w:rPr>
          <w:rFonts w:hint="eastAsia"/>
          <w:szCs w:val="21"/>
        </w:rPr>
        <w:t>检查对所有调用对象的使用</w:t>
      </w:r>
    </w:p>
    <w:p w:rsidR="00AE29A8" w:rsidRDefault="00AE29A8" w:rsidP="00AE29A8">
      <w:pPr>
        <w:pStyle w:val="a5"/>
        <w:numPr>
          <w:ilvl w:val="0"/>
          <w:numId w:val="3"/>
        </w:numPr>
        <w:ind w:firstLineChars="0"/>
        <w:rPr>
          <w:rFonts w:hint="eastAsia"/>
          <w:szCs w:val="21"/>
        </w:rPr>
      </w:pPr>
      <w:r>
        <w:rPr>
          <w:rFonts w:hint="eastAsia"/>
          <w:szCs w:val="21"/>
        </w:rPr>
        <w:t>验证对所有数据结构的处理</w:t>
      </w:r>
    </w:p>
    <w:p w:rsidR="00AE29A8" w:rsidRDefault="00AE29A8" w:rsidP="00AE29A8">
      <w:pPr>
        <w:pStyle w:val="a5"/>
        <w:numPr>
          <w:ilvl w:val="0"/>
          <w:numId w:val="3"/>
        </w:numPr>
        <w:ind w:firstLineChars="0"/>
        <w:rPr>
          <w:rFonts w:hint="eastAsia"/>
          <w:szCs w:val="21"/>
        </w:rPr>
      </w:pPr>
      <w:r>
        <w:rPr>
          <w:rFonts w:hint="eastAsia"/>
          <w:szCs w:val="21"/>
        </w:rPr>
        <w:t>验证对所有文件的处理</w:t>
      </w:r>
    </w:p>
    <w:p w:rsidR="00AE29A8" w:rsidRDefault="00AE29A8" w:rsidP="00AE29A8">
      <w:pPr>
        <w:pStyle w:val="a5"/>
        <w:numPr>
          <w:ilvl w:val="0"/>
          <w:numId w:val="3"/>
        </w:numPr>
        <w:ind w:firstLineChars="0"/>
        <w:rPr>
          <w:rFonts w:hint="eastAsia"/>
          <w:szCs w:val="21"/>
        </w:rPr>
      </w:pPr>
      <w:r>
        <w:rPr>
          <w:rFonts w:hint="eastAsia"/>
          <w:szCs w:val="21"/>
        </w:rPr>
        <w:t>验证控制流的不变性</w:t>
      </w:r>
    </w:p>
    <w:p w:rsidR="00AE29A8" w:rsidRDefault="00AE29A8" w:rsidP="00AE29A8">
      <w:pPr>
        <w:pStyle w:val="a5"/>
        <w:numPr>
          <w:ilvl w:val="0"/>
          <w:numId w:val="3"/>
        </w:numPr>
        <w:ind w:firstLineChars="0"/>
        <w:rPr>
          <w:rFonts w:hint="eastAsia"/>
          <w:szCs w:val="21"/>
        </w:rPr>
      </w:pPr>
      <w:r>
        <w:rPr>
          <w:rFonts w:hint="eastAsia"/>
          <w:szCs w:val="21"/>
        </w:rPr>
        <w:t>检查所有循环的正常终止</w:t>
      </w:r>
    </w:p>
    <w:p w:rsidR="00AE29A8" w:rsidRDefault="00AE29A8" w:rsidP="00AE29A8">
      <w:pPr>
        <w:pStyle w:val="a5"/>
        <w:numPr>
          <w:ilvl w:val="0"/>
          <w:numId w:val="3"/>
        </w:numPr>
        <w:ind w:firstLineChars="0"/>
        <w:rPr>
          <w:rFonts w:hint="eastAsia"/>
          <w:szCs w:val="21"/>
        </w:rPr>
      </w:pPr>
      <w:r>
        <w:rPr>
          <w:rFonts w:hint="eastAsia"/>
          <w:szCs w:val="21"/>
        </w:rPr>
        <w:t>检查所有循环的异常终止</w:t>
      </w:r>
    </w:p>
    <w:p w:rsidR="00143403" w:rsidRDefault="00143403" w:rsidP="00AE29A8">
      <w:pPr>
        <w:pStyle w:val="a5"/>
        <w:numPr>
          <w:ilvl w:val="0"/>
          <w:numId w:val="3"/>
        </w:numPr>
        <w:ind w:firstLineChars="0"/>
        <w:rPr>
          <w:rFonts w:hint="eastAsia"/>
          <w:szCs w:val="21"/>
        </w:rPr>
      </w:pPr>
      <w:r>
        <w:rPr>
          <w:rFonts w:hint="eastAsia"/>
          <w:szCs w:val="21"/>
        </w:rPr>
        <w:t>验证所有错误条件的处理</w:t>
      </w:r>
    </w:p>
    <w:p w:rsidR="00143403" w:rsidRDefault="00143403" w:rsidP="00AE29A8">
      <w:pPr>
        <w:pStyle w:val="a5"/>
        <w:numPr>
          <w:ilvl w:val="0"/>
          <w:numId w:val="3"/>
        </w:numPr>
        <w:ind w:firstLineChars="0"/>
        <w:rPr>
          <w:rFonts w:hint="eastAsia"/>
          <w:szCs w:val="21"/>
        </w:rPr>
      </w:pPr>
      <w:r>
        <w:rPr>
          <w:rFonts w:hint="eastAsia"/>
          <w:szCs w:val="21"/>
        </w:rPr>
        <w:t>检查定时和同步</w:t>
      </w:r>
    </w:p>
    <w:p w:rsidR="006E7533" w:rsidRDefault="006E7533" w:rsidP="006E7533">
      <w:pPr>
        <w:pStyle w:val="a5"/>
        <w:ind w:left="1140" w:firstLineChars="0" w:firstLine="0"/>
        <w:rPr>
          <w:rFonts w:hint="eastAsia"/>
          <w:szCs w:val="21"/>
        </w:rPr>
      </w:pPr>
    </w:p>
    <w:p w:rsidR="00143403" w:rsidRPr="00EB72BA" w:rsidRDefault="00143403" w:rsidP="00143403">
      <w:pPr>
        <w:pStyle w:val="a5"/>
        <w:numPr>
          <w:ilvl w:val="0"/>
          <w:numId w:val="2"/>
        </w:numPr>
        <w:ind w:firstLineChars="0"/>
        <w:rPr>
          <w:rFonts w:hint="eastAsia"/>
          <w:sz w:val="28"/>
          <w:szCs w:val="28"/>
        </w:rPr>
      </w:pPr>
      <w:r w:rsidRPr="00EB72BA">
        <w:rPr>
          <w:rFonts w:hint="eastAsia"/>
          <w:sz w:val="28"/>
          <w:szCs w:val="28"/>
        </w:rPr>
        <w:t>对类（</w:t>
      </w:r>
      <w:r w:rsidRPr="00EB72BA">
        <w:rPr>
          <w:rFonts w:hint="eastAsia"/>
          <w:sz w:val="28"/>
          <w:szCs w:val="28"/>
        </w:rPr>
        <w:t>class</w:t>
      </w:r>
      <w:r w:rsidRPr="00EB72BA">
        <w:rPr>
          <w:rFonts w:hint="eastAsia"/>
          <w:sz w:val="28"/>
          <w:szCs w:val="28"/>
        </w:rPr>
        <w:t>）的单元测试</w:t>
      </w:r>
    </w:p>
    <w:p w:rsidR="00143403" w:rsidRDefault="00143403" w:rsidP="00143403">
      <w:pPr>
        <w:pStyle w:val="a5"/>
        <w:numPr>
          <w:ilvl w:val="0"/>
          <w:numId w:val="4"/>
        </w:numPr>
        <w:ind w:firstLineChars="0"/>
        <w:rPr>
          <w:rFonts w:hint="eastAsia"/>
          <w:szCs w:val="21"/>
        </w:rPr>
      </w:pPr>
      <w:r>
        <w:rPr>
          <w:rFonts w:hint="eastAsia"/>
          <w:szCs w:val="21"/>
        </w:rPr>
        <w:lastRenderedPageBreak/>
        <w:t>结合方法的执行，推荐对类的测试</w:t>
      </w:r>
    </w:p>
    <w:p w:rsidR="00143403" w:rsidRDefault="00143403" w:rsidP="00143403">
      <w:pPr>
        <w:pStyle w:val="a5"/>
        <w:numPr>
          <w:ilvl w:val="0"/>
          <w:numId w:val="5"/>
        </w:numPr>
        <w:ind w:firstLineChars="0"/>
        <w:rPr>
          <w:rFonts w:hint="eastAsia"/>
          <w:szCs w:val="21"/>
        </w:rPr>
      </w:pPr>
      <w:r>
        <w:rPr>
          <w:rFonts w:hint="eastAsia"/>
          <w:szCs w:val="21"/>
        </w:rPr>
        <w:t>选择最常见的执行序列</w:t>
      </w:r>
    </w:p>
    <w:p w:rsidR="00143403" w:rsidRDefault="00143403" w:rsidP="00143403">
      <w:pPr>
        <w:pStyle w:val="a5"/>
        <w:numPr>
          <w:ilvl w:val="0"/>
          <w:numId w:val="5"/>
        </w:numPr>
        <w:ind w:firstLineChars="0"/>
        <w:rPr>
          <w:rFonts w:hint="eastAsia"/>
          <w:szCs w:val="21"/>
        </w:rPr>
      </w:pPr>
      <w:r>
        <w:rPr>
          <w:rFonts w:hint="eastAsia"/>
          <w:szCs w:val="21"/>
        </w:rPr>
        <w:t>需要包括可能导致缺陷的序列</w:t>
      </w:r>
    </w:p>
    <w:p w:rsidR="00143403" w:rsidRDefault="00143403" w:rsidP="00143403">
      <w:pPr>
        <w:pStyle w:val="a5"/>
        <w:numPr>
          <w:ilvl w:val="0"/>
          <w:numId w:val="5"/>
        </w:numPr>
        <w:ind w:firstLineChars="0"/>
        <w:rPr>
          <w:rFonts w:hint="eastAsia"/>
          <w:szCs w:val="21"/>
        </w:rPr>
      </w:pPr>
      <w:r>
        <w:rPr>
          <w:rFonts w:hint="eastAsia"/>
          <w:szCs w:val="21"/>
        </w:rPr>
        <w:t>手工计算预期的属性值</w:t>
      </w:r>
    </w:p>
    <w:p w:rsidR="006E7533" w:rsidRDefault="006E7533" w:rsidP="006E7533">
      <w:pPr>
        <w:pStyle w:val="a5"/>
        <w:ind w:left="1500" w:firstLineChars="0" w:firstLine="0"/>
        <w:rPr>
          <w:rFonts w:hint="eastAsia"/>
          <w:szCs w:val="21"/>
        </w:rPr>
      </w:pPr>
    </w:p>
    <w:p w:rsidR="00143403" w:rsidRDefault="00143403" w:rsidP="00143403">
      <w:pPr>
        <w:pStyle w:val="a5"/>
        <w:numPr>
          <w:ilvl w:val="0"/>
          <w:numId w:val="4"/>
        </w:numPr>
        <w:ind w:firstLineChars="0"/>
        <w:rPr>
          <w:rFonts w:hint="eastAsia"/>
          <w:szCs w:val="21"/>
        </w:rPr>
      </w:pPr>
      <w:r>
        <w:rPr>
          <w:rFonts w:hint="eastAsia"/>
          <w:szCs w:val="21"/>
        </w:rPr>
        <w:t>集中对每个属性进行单元测试</w:t>
      </w:r>
    </w:p>
    <w:p w:rsidR="00143403" w:rsidRDefault="00143403" w:rsidP="00143403">
      <w:pPr>
        <w:pStyle w:val="a5"/>
        <w:numPr>
          <w:ilvl w:val="0"/>
          <w:numId w:val="6"/>
        </w:numPr>
        <w:ind w:firstLineChars="0"/>
        <w:rPr>
          <w:rFonts w:hint="eastAsia"/>
          <w:szCs w:val="21"/>
        </w:rPr>
      </w:pPr>
      <w:r>
        <w:rPr>
          <w:rFonts w:hint="eastAsia"/>
          <w:szCs w:val="21"/>
        </w:rPr>
        <w:t>初始化，然后执行会影响属性的方法序列</w:t>
      </w:r>
    </w:p>
    <w:p w:rsidR="006E7533" w:rsidRDefault="006E7533" w:rsidP="006E7533">
      <w:pPr>
        <w:pStyle w:val="a5"/>
        <w:ind w:left="1500" w:firstLineChars="0" w:firstLine="0"/>
        <w:rPr>
          <w:rFonts w:hint="eastAsia"/>
          <w:szCs w:val="21"/>
        </w:rPr>
      </w:pPr>
    </w:p>
    <w:p w:rsidR="00143403" w:rsidRPr="00143403" w:rsidRDefault="00143403" w:rsidP="00143403">
      <w:pPr>
        <w:pStyle w:val="a5"/>
        <w:numPr>
          <w:ilvl w:val="0"/>
          <w:numId w:val="4"/>
        </w:numPr>
        <w:ind w:firstLineChars="0"/>
        <w:rPr>
          <w:rFonts w:hint="eastAsia"/>
          <w:szCs w:val="21"/>
        </w:rPr>
      </w:pPr>
      <w:r w:rsidRPr="00143403">
        <w:rPr>
          <w:rFonts w:hint="eastAsia"/>
          <w:szCs w:val="21"/>
        </w:rPr>
        <w:t>验证每个类的不变性</w:t>
      </w:r>
    </w:p>
    <w:p w:rsidR="00143403" w:rsidRDefault="00143403" w:rsidP="00143403">
      <w:pPr>
        <w:pStyle w:val="a5"/>
        <w:numPr>
          <w:ilvl w:val="0"/>
          <w:numId w:val="6"/>
        </w:numPr>
        <w:ind w:firstLineChars="0"/>
        <w:rPr>
          <w:rFonts w:hint="eastAsia"/>
          <w:szCs w:val="21"/>
        </w:rPr>
      </w:pPr>
      <w:r>
        <w:rPr>
          <w:rFonts w:hint="eastAsia"/>
          <w:szCs w:val="21"/>
        </w:rPr>
        <w:t>验证默认初始值时的不变性</w:t>
      </w:r>
    </w:p>
    <w:p w:rsidR="00143403" w:rsidRDefault="00143403" w:rsidP="00143403">
      <w:pPr>
        <w:pStyle w:val="a5"/>
        <w:numPr>
          <w:ilvl w:val="0"/>
          <w:numId w:val="6"/>
        </w:numPr>
        <w:ind w:firstLineChars="0"/>
        <w:rPr>
          <w:rFonts w:hint="eastAsia"/>
          <w:szCs w:val="21"/>
        </w:rPr>
      </w:pPr>
      <w:r>
        <w:rPr>
          <w:rFonts w:hint="eastAsia"/>
          <w:szCs w:val="21"/>
        </w:rPr>
        <w:t>执行方法序列</w:t>
      </w:r>
    </w:p>
    <w:p w:rsidR="00143403" w:rsidRPr="00143403" w:rsidRDefault="00143403" w:rsidP="00143403">
      <w:pPr>
        <w:pStyle w:val="a5"/>
        <w:numPr>
          <w:ilvl w:val="0"/>
          <w:numId w:val="6"/>
        </w:numPr>
        <w:ind w:firstLineChars="0"/>
        <w:rPr>
          <w:szCs w:val="21"/>
        </w:rPr>
      </w:pPr>
      <w:r>
        <w:rPr>
          <w:rFonts w:hint="eastAsia"/>
          <w:szCs w:val="21"/>
        </w:rPr>
        <w:t>验证不变性仍然正确</w:t>
      </w:r>
    </w:p>
    <w:p w:rsidR="00FC35EA" w:rsidRPr="00FC35EA" w:rsidRDefault="00FC35EA"/>
    <w:sectPr w:rsidR="00FC35EA" w:rsidRPr="00FC35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40C" w:rsidRDefault="005C240C" w:rsidP="00FC35EA">
      <w:r>
        <w:separator/>
      </w:r>
    </w:p>
  </w:endnote>
  <w:endnote w:type="continuationSeparator" w:id="1">
    <w:p w:rsidR="005C240C" w:rsidRDefault="005C240C" w:rsidP="00FC35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40C" w:rsidRDefault="005C240C" w:rsidP="00FC35EA">
      <w:r>
        <w:separator/>
      </w:r>
    </w:p>
  </w:footnote>
  <w:footnote w:type="continuationSeparator" w:id="1">
    <w:p w:rsidR="005C240C" w:rsidRDefault="005C240C" w:rsidP="00FC35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7E27"/>
    <w:multiLevelType w:val="hybridMultilevel"/>
    <w:tmpl w:val="00E829D0"/>
    <w:lvl w:ilvl="0" w:tplc="495A50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0EB07FB"/>
    <w:multiLevelType w:val="hybridMultilevel"/>
    <w:tmpl w:val="E698DB7A"/>
    <w:lvl w:ilvl="0" w:tplc="F63E3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344C81"/>
    <w:multiLevelType w:val="hybridMultilevel"/>
    <w:tmpl w:val="483A2682"/>
    <w:lvl w:ilvl="0" w:tplc="79F4E1B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4090246"/>
    <w:multiLevelType w:val="hybridMultilevel"/>
    <w:tmpl w:val="E180B15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4AA85CB9"/>
    <w:multiLevelType w:val="hybridMultilevel"/>
    <w:tmpl w:val="BAB65AF6"/>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5">
    <w:nsid w:val="79CE30FB"/>
    <w:multiLevelType w:val="hybridMultilevel"/>
    <w:tmpl w:val="E3BE6F6C"/>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35EA"/>
    <w:rsid w:val="00143403"/>
    <w:rsid w:val="005C240C"/>
    <w:rsid w:val="006E7533"/>
    <w:rsid w:val="00AE29A8"/>
    <w:rsid w:val="00B867E1"/>
    <w:rsid w:val="00EB72BA"/>
    <w:rsid w:val="00FC35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35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35EA"/>
    <w:rPr>
      <w:sz w:val="18"/>
      <w:szCs w:val="18"/>
    </w:rPr>
  </w:style>
  <w:style w:type="paragraph" w:styleId="a4">
    <w:name w:val="footer"/>
    <w:basedOn w:val="a"/>
    <w:link w:val="Char0"/>
    <w:uiPriority w:val="99"/>
    <w:semiHidden/>
    <w:unhideWhenUsed/>
    <w:rsid w:val="00FC35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35EA"/>
    <w:rPr>
      <w:sz w:val="18"/>
      <w:szCs w:val="18"/>
    </w:rPr>
  </w:style>
  <w:style w:type="paragraph" w:styleId="a5">
    <w:name w:val="List Paragraph"/>
    <w:basedOn w:val="a"/>
    <w:uiPriority w:val="34"/>
    <w:qFormat/>
    <w:rsid w:val="00FC35E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3</cp:revision>
  <dcterms:created xsi:type="dcterms:W3CDTF">2014-05-06T05:17:00Z</dcterms:created>
  <dcterms:modified xsi:type="dcterms:W3CDTF">2014-05-06T06:07:00Z</dcterms:modified>
</cp:coreProperties>
</file>