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Default="007C7B9B">
      <w:r>
        <w:t>格拉纳达大学</w:t>
      </w: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西班牙格拉纳达大学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(Universidad de Granada)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，是一座公立大学。格拉纳达大学建于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1531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年，由国卡洛斯五世创办，是西班牙最古老的大学之一。格拉纳达大学隶属于科英布拉集团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(The Coimbra Group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Univerisities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，该团体是最为历史悠久、享有盛誉的欧洲大学所组成的联盟，声名显赫的牛津大学、剑桥大学、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Lovaina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Bolonia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大学等都是其成员。在学术理论、教育、研究和出版领域，格拉纳达大学居西班牙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所大学的前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位，与巴塞罗那大学齐名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331898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学校门口的铭文是：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世界的支柱，只有四根：哲人的学问，伟人的公道，善人的祈祷，勇士的汗马功劳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课程包括《古兰经》注释、圣训学、教义学、教法学、哲学、阿拉伯语、诗学、历史学、地理学、医学、化学、天文学和数学等。主要培养宗教学者、法官、政府官员和自然科学家。学校附设有清真寺、大型图书馆、学术会堂等，经常举行公共集会、学术报告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331898" w:rsidRDefault="00331898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城市介绍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</w:t>
      </w:r>
    </w:p>
    <w:p w:rsidR="00331898" w:rsidRDefault="00331898">
      <w:pPr>
        <w:rPr>
          <w:rFonts w:ascii="宋体" w:eastAsia="宋体" w:hAnsi="宋体" w:cs="宋体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格拉纳达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s-ES"/>
        </w:rPr>
        <w:t>Granada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‎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）是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西班牙安达卢西亚自治区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内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格拉纳达省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省会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，位于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内华达山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山麓，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达若河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和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赫尼尔河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汇合处，海拔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738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米。根据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2003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年人口统计，市内人口为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237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,663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人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，整个市区人口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450,439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，在西班牙王国排名第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位。大约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3.3%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的人口没有西班牙国籍，其中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31%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来自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南美洲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。格拉纳达的市徽中有一只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石榴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，因为西班牙语中，石榴就叫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格拉纳达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。</w:t>
      </w:r>
    </w:p>
    <w:p w:rsidR="00331898" w:rsidRDefault="00331898">
      <w:pPr>
        <w:rPr>
          <w:rFonts w:ascii="宋体" w:eastAsia="宋体" w:hAnsi="宋体" w:cs="宋体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著名的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摩尔人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皇宫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阿尔罕布拉宫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就在格拉纳达。这座融汇着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穆斯林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、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犹太教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和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基督教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风格的著名历史古迹，使格拉纳达市成为西班牙一个文化和旅游热点</w:t>
      </w:r>
      <w: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。</w:t>
      </w:r>
    </w:p>
    <w:p w:rsidR="00331898" w:rsidRDefault="00331898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格拉纳达具有鲜明的阿拉伯特色。它的饮食、艺术品和城市规划都受到了其光辉历史的影响。喷泉、瞭望台和花园别墅――富有格拉纳达城市特色的被花园环绕的住宅，创造出了一个个令人难以忘怀的角落。作为格拉纳达古老的社区之一，阿尔拜辛区（el </w:t>
      </w:r>
      <w:proofErr w:type="spellStart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Albaic</w:t>
      </w:r>
      <w:proofErr w:type="spellEnd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ín）与阿兰布拉宫（La Alhambra）及夏宫别墅（el </w:t>
      </w:r>
      <w:proofErr w:type="spellStart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Generalife</w:t>
      </w:r>
      <w:proofErr w:type="spellEnd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）中选人类文化遗产绝对不虚此名。</w:t>
      </w: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本科专业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艺术和人文：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科学：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健康科学：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社会科学和法律：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工程和建筑：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考古学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生物学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护理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行政和公司管理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建筑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艺术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生化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制药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行政和公司管理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法律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土木工程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 w:rsidRPr="007C7B9B">
              <w:rPr>
                <w:rFonts w:hint="eastAsia"/>
              </w:rPr>
              <w:t>文化遗产保存和修复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生物技术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理疗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社会人类学</w:t>
            </w:r>
            <w:r>
              <w:rPr>
                <w:rFonts w:hint="eastAsia"/>
              </w:rPr>
              <w:t>和</w:t>
            </w:r>
            <w:r w:rsidRPr="00453E0B">
              <w:rPr>
                <w:rFonts w:hint="eastAsia"/>
              </w:rPr>
              <w:t>文化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电信工程技术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小学教育和法语研究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食品科学和技术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语言治疗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体力活动和体育科学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工业电子工程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lastRenderedPageBreak/>
              <w:t>小学教育和英语研究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环境科学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医药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政治学与行政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计算机工程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 w:rsidRPr="007C7B9B">
              <w:rPr>
                <w:rFonts w:hint="eastAsia"/>
              </w:rPr>
              <w:t>阿拉伯和伊斯兰研究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统计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人类营养和营养学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视听传播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工程和数学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法语研究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物理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牙科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犯罪学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化工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英语研究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物理和数学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心理学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法律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古典语言学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地理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职业疗法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政治学与行政法学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西班牙语言学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信息工程和数学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经济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哲学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数学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幼教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历史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化学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小学教育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艺术史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验光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小学教育（英语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法语）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音乐历史和科学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小学教育和体力活动和体育科学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现在语言学和文学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社会教育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比较文学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财会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翻译和口译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地理和土地管理</w:t>
            </w:r>
          </w:p>
        </w:tc>
        <w:tc>
          <w:tcPr>
            <w:tcW w:w="1726" w:type="dxa"/>
          </w:tcPr>
          <w:p w:rsidR="007C7B9B" w:rsidRDefault="007C7B9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公共行政与管理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信息和文件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市场营销和市场研究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教育学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劳资关系与人力资源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社会学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社会工作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>
              <w:rPr>
                <w:rFonts w:hint="eastAsia"/>
              </w:rPr>
              <w:t>旅游</w:t>
            </w:r>
          </w:p>
        </w:tc>
        <w:tc>
          <w:tcPr>
            <w:tcW w:w="1726" w:type="dxa"/>
          </w:tcPr>
          <w:p w:rsidR="00453E0B" w:rsidRDefault="00453E0B"/>
        </w:tc>
      </w:tr>
    </w:tbl>
    <w:p w:rsidR="007C7B9B" w:rsidRDefault="007C7B9B"/>
    <w:p w:rsidR="00F4682D" w:rsidRDefault="002D1BDB">
      <w:r>
        <w:t>研究生专业</w:t>
      </w:r>
      <w:r>
        <w:rPr>
          <w:rFonts w:hint="eastAsia"/>
        </w:rPr>
        <w:t>：</w:t>
      </w:r>
    </w:p>
    <w:p w:rsidR="002D1BDB" w:rsidRDefault="002D1BDB" w:rsidP="002D1BDB">
      <w:r w:rsidRPr="00CD7E62">
        <w:rPr>
          <w:b/>
        </w:rPr>
        <w:t>人文艺术</w:t>
      </w:r>
      <w:r w:rsidRPr="00CD7E62">
        <w:rPr>
          <w:rFonts w:hint="eastAsia"/>
          <w:b/>
        </w:rPr>
        <w:t>：</w:t>
      </w:r>
      <w:r>
        <w:rPr>
          <w:rFonts w:hint="eastAsia"/>
        </w:rPr>
        <w:t>考古学</w:t>
      </w:r>
      <w:r>
        <w:rPr>
          <w:rFonts w:hint="eastAsia"/>
        </w:rPr>
        <w:t>、</w:t>
      </w:r>
      <w:r>
        <w:rPr>
          <w:rFonts w:hint="eastAsia"/>
        </w:rPr>
        <w:t>阿拉伯语和希伯来语文化：安达卢斯和当代阿拉伯世界</w:t>
      </w:r>
      <w:r>
        <w:rPr>
          <w:rFonts w:hint="eastAsia"/>
        </w:rPr>
        <w:t>、</w:t>
      </w:r>
      <w:r>
        <w:rPr>
          <w:rFonts w:hint="eastAsia"/>
        </w:rPr>
        <w:t>绘图</w:t>
      </w:r>
      <w:r>
        <w:rPr>
          <w:rFonts w:hint="eastAsia"/>
        </w:rPr>
        <w:t xml:space="preserve"> - </w:t>
      </w:r>
      <w:r>
        <w:rPr>
          <w:rFonts w:hint="eastAsia"/>
        </w:rPr>
        <w:t>创造，生产和传播</w:t>
      </w:r>
      <w:r>
        <w:rPr>
          <w:rFonts w:hint="eastAsia"/>
        </w:rPr>
        <w:t>、</w:t>
      </w:r>
      <w:r>
        <w:rPr>
          <w:rFonts w:hint="eastAsia"/>
        </w:rPr>
        <w:t>ELE</w:t>
      </w:r>
      <w:r>
        <w:rPr>
          <w:rFonts w:hint="eastAsia"/>
        </w:rPr>
        <w:t>教学：文化和方法论</w:t>
      </w:r>
      <w:r>
        <w:rPr>
          <w:rFonts w:hint="eastAsia"/>
        </w:rPr>
        <w:t>、</w:t>
      </w:r>
      <w:r>
        <w:rPr>
          <w:rFonts w:hint="eastAsia"/>
        </w:rPr>
        <w:t>东亚研究</w:t>
      </w:r>
      <w:r>
        <w:rPr>
          <w:rFonts w:hint="eastAsia"/>
        </w:rPr>
        <w:t>、</w:t>
      </w:r>
      <w:r>
        <w:rPr>
          <w:rFonts w:hint="eastAsia"/>
        </w:rPr>
        <w:t>拉丁美洲研究：文化和管理</w:t>
      </w:r>
      <w:r>
        <w:rPr>
          <w:rFonts w:hint="eastAsia"/>
        </w:rPr>
        <w:t>、</w:t>
      </w:r>
      <w:r>
        <w:rPr>
          <w:rFonts w:hint="eastAsia"/>
        </w:rPr>
        <w:t>文学研究与戏剧</w:t>
      </w:r>
      <w:r>
        <w:rPr>
          <w:rFonts w:hint="eastAsia"/>
        </w:rPr>
        <w:t>、</w:t>
      </w:r>
      <w:r>
        <w:rPr>
          <w:rFonts w:hint="eastAsia"/>
        </w:rPr>
        <w:t>高等西班牙语研究</w:t>
      </w:r>
      <w:r>
        <w:rPr>
          <w:rFonts w:hint="eastAsia"/>
        </w:rPr>
        <w:t>、</w:t>
      </w:r>
      <w:r>
        <w:rPr>
          <w:rFonts w:hint="eastAsia"/>
        </w:rPr>
        <w:t>当代哲学</w:t>
      </w:r>
      <w:r>
        <w:rPr>
          <w:rFonts w:hint="eastAsia"/>
        </w:rPr>
        <w:t>、历史：从欧洲到美洲，社会，</w:t>
      </w:r>
      <w:r>
        <w:rPr>
          <w:rFonts w:hint="eastAsia"/>
        </w:rPr>
        <w:t>权力</w:t>
      </w:r>
      <w:r>
        <w:rPr>
          <w:rFonts w:hint="eastAsia"/>
        </w:rPr>
        <w:t>及</w:t>
      </w:r>
      <w:r>
        <w:rPr>
          <w:rFonts w:hint="eastAsia"/>
        </w:rPr>
        <w:t>文化（</w:t>
      </w:r>
      <w:r>
        <w:rPr>
          <w:rFonts w:hint="eastAsia"/>
        </w:rPr>
        <w:t>EURAME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会议口译</w:t>
      </w:r>
      <w:r>
        <w:rPr>
          <w:rFonts w:hint="eastAsia"/>
        </w:rPr>
        <w:t>、</w:t>
      </w:r>
      <w:r>
        <w:rPr>
          <w:rFonts w:hint="eastAsia"/>
        </w:rPr>
        <w:t>现代语言与文化</w:t>
      </w:r>
      <w:r>
        <w:rPr>
          <w:rFonts w:hint="eastAsia"/>
        </w:rPr>
        <w:t>、</w:t>
      </w:r>
      <w:r>
        <w:rPr>
          <w:rFonts w:hint="eastAsia"/>
        </w:rPr>
        <w:t>古英语文学和语言学</w:t>
      </w:r>
      <w:r>
        <w:rPr>
          <w:rFonts w:hint="eastAsia"/>
        </w:rPr>
        <w:t>、</w:t>
      </w:r>
      <w:r>
        <w:rPr>
          <w:rFonts w:hint="eastAsia"/>
        </w:rPr>
        <w:t>逻辑与科学哲学</w:t>
      </w:r>
      <w:r>
        <w:rPr>
          <w:rFonts w:hint="eastAsia"/>
        </w:rPr>
        <w:t>、</w:t>
      </w:r>
      <w:r>
        <w:rPr>
          <w:rFonts w:hint="eastAsia"/>
        </w:rPr>
        <w:t>音乐遗产</w:t>
      </w:r>
      <w:r>
        <w:rPr>
          <w:rFonts w:hint="eastAsia"/>
        </w:rPr>
        <w:t>、</w:t>
      </w:r>
      <w:r>
        <w:rPr>
          <w:rFonts w:hint="eastAsia"/>
        </w:rPr>
        <w:t>艺术</w:t>
      </w:r>
      <w:r>
        <w:rPr>
          <w:rFonts w:hint="eastAsia"/>
        </w:rPr>
        <w:t>产品及研究、</w:t>
      </w:r>
      <w:r>
        <w:rPr>
          <w:rFonts w:hint="eastAsia"/>
        </w:rPr>
        <w:t>专业翻译</w:t>
      </w:r>
    </w:p>
    <w:p w:rsidR="002D1BDB" w:rsidRDefault="001B0F5E" w:rsidP="001B0F5E">
      <w:r w:rsidRPr="00CD7E62">
        <w:rPr>
          <w:b/>
        </w:rPr>
        <w:t>科学</w:t>
      </w:r>
      <w:r w:rsidRPr="00CD7E62">
        <w:rPr>
          <w:rFonts w:hint="eastAsia"/>
          <w:b/>
        </w:rPr>
        <w:t>：</w:t>
      </w:r>
      <w:r>
        <w:rPr>
          <w:rFonts w:hint="eastAsia"/>
        </w:rPr>
        <w:t>先进农业生物和水产养殖、</w:t>
      </w:r>
      <w:r>
        <w:rPr>
          <w:rFonts w:hint="eastAsia"/>
        </w:rPr>
        <w:t>生物技术公司</w:t>
      </w:r>
      <w:r>
        <w:rPr>
          <w:rFonts w:hint="eastAsia"/>
        </w:rPr>
        <w:t>的分子生物学应用、</w:t>
      </w:r>
      <w:r>
        <w:rPr>
          <w:rFonts w:hint="eastAsia"/>
        </w:rPr>
        <w:t>生物技术</w:t>
      </w:r>
      <w:r>
        <w:rPr>
          <w:rFonts w:hint="eastAsia"/>
        </w:rPr>
        <w:t>、</w:t>
      </w:r>
      <w:r>
        <w:rPr>
          <w:rFonts w:hint="eastAsia"/>
        </w:rPr>
        <w:t>建筑遗产</w:t>
      </w:r>
      <w:r>
        <w:rPr>
          <w:rFonts w:hint="eastAsia"/>
        </w:rPr>
        <w:t>科学和技术、</w:t>
      </w:r>
      <w:r>
        <w:rPr>
          <w:rFonts w:hint="eastAsia"/>
        </w:rPr>
        <w:t>化学科学与技术</w:t>
      </w:r>
      <w:r>
        <w:rPr>
          <w:rFonts w:hint="eastAsia"/>
        </w:rPr>
        <w:t>、保存</w:t>
      </w:r>
      <w:r>
        <w:rPr>
          <w:rFonts w:hint="eastAsia"/>
        </w:rPr>
        <w:t>，生物多样性的管理和恢复</w:t>
      </w:r>
      <w:r>
        <w:rPr>
          <w:rFonts w:hint="eastAsia"/>
        </w:rPr>
        <w:t>、</w:t>
      </w:r>
      <w:r>
        <w:rPr>
          <w:rFonts w:hint="eastAsia"/>
        </w:rPr>
        <w:t>应用统计</w:t>
      </w:r>
      <w:r>
        <w:rPr>
          <w:rFonts w:hint="eastAsia"/>
        </w:rPr>
        <w:t>、</w:t>
      </w:r>
      <w:r>
        <w:rPr>
          <w:rFonts w:hint="eastAsia"/>
        </w:rPr>
        <w:t>物理与数</w:t>
      </w:r>
      <w:r>
        <w:rPr>
          <w:rFonts w:hint="eastAsia"/>
        </w:rPr>
        <w:lastRenderedPageBreak/>
        <w:t>学</w:t>
      </w:r>
      <w:r>
        <w:rPr>
          <w:rFonts w:hint="eastAsia"/>
        </w:rPr>
        <w:t>、</w:t>
      </w:r>
      <w:r>
        <w:rPr>
          <w:rFonts w:hint="eastAsia"/>
        </w:rPr>
        <w:t>物理：辐射，纳米技术，粒子和天体物理</w:t>
      </w:r>
      <w:r>
        <w:rPr>
          <w:rFonts w:hint="eastAsia"/>
        </w:rPr>
        <w:t>、</w:t>
      </w:r>
      <w:r>
        <w:rPr>
          <w:rFonts w:hint="eastAsia"/>
        </w:rPr>
        <w:t>遗传与进化</w:t>
      </w:r>
      <w:r>
        <w:rPr>
          <w:rFonts w:hint="eastAsia"/>
        </w:rPr>
        <w:t>、</w:t>
      </w:r>
      <w:r>
        <w:rPr>
          <w:rFonts w:hint="eastAsia"/>
        </w:rPr>
        <w:t>地球物理和气象</w:t>
      </w:r>
      <w:r>
        <w:rPr>
          <w:rFonts w:hint="eastAsia"/>
        </w:rPr>
        <w:t>、</w:t>
      </w:r>
      <w:r>
        <w:rPr>
          <w:rFonts w:hint="eastAsia"/>
        </w:rPr>
        <w:t>矿产</w:t>
      </w:r>
      <w:r>
        <w:rPr>
          <w:rFonts w:hint="eastAsia"/>
        </w:rPr>
        <w:t>和</w:t>
      </w:r>
      <w:r>
        <w:rPr>
          <w:rFonts w:hint="eastAsia"/>
        </w:rPr>
        <w:t>能源</w:t>
      </w:r>
      <w:r>
        <w:rPr>
          <w:rFonts w:hint="eastAsia"/>
        </w:rPr>
        <w:t>的</w:t>
      </w:r>
      <w:r>
        <w:rPr>
          <w:rFonts w:hint="eastAsia"/>
        </w:rPr>
        <w:t>应用</w:t>
      </w:r>
      <w:r>
        <w:rPr>
          <w:rFonts w:hint="eastAsia"/>
        </w:rPr>
        <w:t>地理</w:t>
      </w:r>
      <w:r w:rsidR="00F134E8">
        <w:rPr>
          <w:rFonts w:hint="eastAsia"/>
        </w:rPr>
        <w:t>、</w:t>
      </w:r>
      <w:r>
        <w:rPr>
          <w:rFonts w:hint="eastAsia"/>
        </w:rPr>
        <w:t>微生物学</w:t>
      </w:r>
      <w:r>
        <w:rPr>
          <w:rFonts w:hint="eastAsia"/>
        </w:rPr>
        <w:t>研究</w:t>
      </w:r>
      <w:r>
        <w:rPr>
          <w:rFonts w:hint="eastAsia"/>
        </w:rPr>
        <w:t>与发展、</w:t>
      </w:r>
      <w:r>
        <w:rPr>
          <w:rFonts w:hint="eastAsia"/>
        </w:rPr>
        <w:t>数学</w:t>
      </w:r>
      <w:r>
        <w:rPr>
          <w:rFonts w:hint="eastAsia"/>
        </w:rPr>
        <w:t>、</w:t>
      </w:r>
      <w:r>
        <w:rPr>
          <w:rFonts w:hint="eastAsia"/>
        </w:rPr>
        <w:t>先进的临床视光学和光学</w:t>
      </w:r>
      <w:r>
        <w:rPr>
          <w:rFonts w:hint="eastAsia"/>
        </w:rPr>
        <w:t>、</w:t>
      </w:r>
      <w:r>
        <w:rPr>
          <w:rFonts w:hint="eastAsia"/>
        </w:rPr>
        <w:t>水质</w:t>
      </w:r>
      <w:r>
        <w:rPr>
          <w:rFonts w:hint="eastAsia"/>
        </w:rPr>
        <w:t>技术与科学</w:t>
      </w:r>
    </w:p>
    <w:p w:rsidR="001B0F5E" w:rsidRDefault="001B0F5E" w:rsidP="001B0F5E">
      <w:r w:rsidRPr="00CD7E62">
        <w:rPr>
          <w:b/>
        </w:rPr>
        <w:t>健康科学</w:t>
      </w:r>
      <w:r w:rsidRPr="00CD7E62">
        <w:rPr>
          <w:rFonts w:hint="eastAsia"/>
          <w:b/>
        </w:rPr>
        <w:t>：</w:t>
      </w:r>
      <w:r>
        <w:rPr>
          <w:rFonts w:hint="eastAsia"/>
        </w:rPr>
        <w:t>生物分析和实验室诊断</w:t>
      </w:r>
      <w:r w:rsidR="00F134E8">
        <w:rPr>
          <w:rFonts w:hint="eastAsia"/>
        </w:rPr>
        <w:t>、</w:t>
      </w:r>
      <w:r w:rsidR="00F134E8" w:rsidRPr="00F134E8">
        <w:rPr>
          <w:rFonts w:hint="eastAsia"/>
        </w:rPr>
        <w:t>体质人类学</w:t>
      </w:r>
      <w:r w:rsidR="00F134E8">
        <w:rPr>
          <w:rFonts w:hint="eastAsia"/>
        </w:rPr>
        <w:t>及法医、</w:t>
      </w:r>
      <w:r>
        <w:rPr>
          <w:rFonts w:hint="eastAsia"/>
        </w:rPr>
        <w:t>药学监护</w:t>
      </w:r>
      <w:r w:rsidR="00F134E8">
        <w:rPr>
          <w:rFonts w:hint="eastAsia"/>
        </w:rPr>
        <w:t>、高级食品质量与技术研究、高级</w:t>
      </w:r>
      <w:r w:rsidR="00F134E8">
        <w:rPr>
          <w:rFonts w:hint="eastAsia"/>
        </w:rPr>
        <w:t>诊断放射学和物理医学与治疗</w:t>
      </w:r>
      <w:r w:rsidR="00F134E8">
        <w:rPr>
          <w:rFonts w:hint="eastAsia"/>
        </w:rPr>
        <w:t>、</w:t>
      </w:r>
      <w:r>
        <w:rPr>
          <w:rFonts w:hint="eastAsia"/>
        </w:rPr>
        <w:t>再生生物医药</w:t>
      </w:r>
      <w:r w:rsidR="00F134E8">
        <w:rPr>
          <w:rFonts w:hint="eastAsia"/>
        </w:rPr>
        <w:t>、</w:t>
      </w:r>
      <w:r>
        <w:rPr>
          <w:rFonts w:hint="eastAsia"/>
        </w:rPr>
        <w:t>牙科科学</w:t>
      </w:r>
      <w:r w:rsidR="00F134E8">
        <w:rPr>
          <w:rFonts w:hint="eastAsia"/>
        </w:rPr>
        <w:t>、</w:t>
      </w:r>
      <w:r>
        <w:rPr>
          <w:rFonts w:hint="eastAsia"/>
        </w:rPr>
        <w:t>生长发育的遗传，营养和环境条件</w:t>
      </w:r>
      <w:r w:rsidR="00F134E8">
        <w:rPr>
          <w:rFonts w:hint="eastAsia"/>
        </w:rPr>
        <w:t>、人文</w:t>
      </w:r>
      <w:r>
        <w:rPr>
          <w:rFonts w:hint="eastAsia"/>
        </w:rPr>
        <w:t>关怀</w:t>
      </w:r>
      <w:r w:rsidR="00F134E8">
        <w:rPr>
          <w:rFonts w:hint="eastAsia"/>
        </w:rPr>
        <w:t>与生命周期最后进程的医疗保健、</w:t>
      </w:r>
      <w:r>
        <w:rPr>
          <w:rFonts w:hint="eastAsia"/>
        </w:rPr>
        <w:t>组织工程和高级疗法</w:t>
      </w:r>
      <w:r w:rsidR="006E4D64">
        <w:rPr>
          <w:rFonts w:hint="eastAsia"/>
        </w:rPr>
        <w:t>、</w:t>
      </w:r>
      <w:r w:rsidR="006E4D64">
        <w:rPr>
          <w:rFonts w:hint="eastAsia"/>
        </w:rPr>
        <w:t>药物管制</w:t>
      </w:r>
      <w:r w:rsidR="006E4D64">
        <w:rPr>
          <w:rFonts w:hint="eastAsia"/>
        </w:rPr>
        <w:t>的</w:t>
      </w:r>
      <w:r>
        <w:rPr>
          <w:rFonts w:hint="eastAsia"/>
        </w:rPr>
        <w:t>研究，开发和创新</w:t>
      </w:r>
      <w:r w:rsidR="006E4D64">
        <w:rPr>
          <w:rFonts w:hint="eastAsia"/>
        </w:rPr>
        <w:t>、</w:t>
      </w:r>
      <w:r w:rsidR="006E4D64" w:rsidRPr="006E4D64">
        <w:rPr>
          <w:rFonts w:hint="eastAsia"/>
        </w:rPr>
        <w:t>退行性疾病和脑损伤</w:t>
      </w:r>
      <w:r w:rsidR="006E4D64">
        <w:rPr>
          <w:rFonts w:hint="eastAsia"/>
        </w:rPr>
        <w:t>的</w:t>
      </w:r>
      <w:r w:rsidR="006E4D64" w:rsidRPr="006E4D64">
        <w:rPr>
          <w:rFonts w:hint="eastAsia"/>
        </w:rPr>
        <w:t>言语治疗研究</w:t>
      </w:r>
      <w:r w:rsidR="006E4D64">
        <w:rPr>
          <w:rFonts w:hint="eastAsia"/>
        </w:rPr>
        <w:t>、</w:t>
      </w:r>
      <w:r>
        <w:rPr>
          <w:rFonts w:hint="eastAsia"/>
        </w:rPr>
        <w:t>转化研究和个体化医学</w:t>
      </w:r>
      <w:r w:rsidR="006E4D64">
        <w:rPr>
          <w:rFonts w:hint="eastAsia"/>
        </w:rPr>
        <w:t>、</w:t>
      </w:r>
      <w:r w:rsidR="006E4D64" w:rsidRPr="006E4D64">
        <w:rPr>
          <w:rFonts w:hint="eastAsia"/>
        </w:rPr>
        <w:t>分子和细胞免疫学</w:t>
      </w:r>
      <w:r w:rsidR="006E4D64">
        <w:rPr>
          <w:rFonts w:hint="eastAsia"/>
        </w:rPr>
        <w:t>的研究和发展、</w:t>
      </w:r>
      <w:r w:rsidR="006E4D64" w:rsidRPr="006E4D64">
        <w:rPr>
          <w:rFonts w:hint="eastAsia"/>
        </w:rPr>
        <w:t>预防医学与公共卫生</w:t>
      </w:r>
      <w:r w:rsidR="006E4D64">
        <w:rPr>
          <w:rFonts w:hint="eastAsia"/>
        </w:rPr>
        <w:t>的研究和发展、</w:t>
      </w:r>
      <w:r>
        <w:rPr>
          <w:rFonts w:hint="eastAsia"/>
        </w:rPr>
        <w:t>认知神经科学与行为</w:t>
      </w:r>
      <w:r w:rsidR="006E4D64">
        <w:rPr>
          <w:rFonts w:hint="eastAsia"/>
        </w:rPr>
        <w:t>、</w:t>
      </w:r>
      <w:r>
        <w:rPr>
          <w:rFonts w:hint="eastAsia"/>
        </w:rPr>
        <w:t>基本</w:t>
      </w:r>
      <w:r w:rsidR="006E4D64">
        <w:rPr>
          <w:rFonts w:hint="eastAsia"/>
        </w:rPr>
        <w:t>，应用和疼痛</w:t>
      </w:r>
      <w:r>
        <w:rPr>
          <w:rFonts w:hint="eastAsia"/>
        </w:rPr>
        <w:t>神经科学</w:t>
      </w:r>
      <w:r w:rsidR="006E4D64">
        <w:rPr>
          <w:rFonts w:hint="eastAsia"/>
        </w:rPr>
        <w:t>、</w:t>
      </w:r>
      <w:r>
        <w:rPr>
          <w:rFonts w:hint="eastAsia"/>
        </w:rPr>
        <w:t>人类营养</w:t>
      </w:r>
      <w:r w:rsidR="006E4D64">
        <w:rPr>
          <w:rFonts w:hint="eastAsia"/>
        </w:rPr>
        <w:t>、</w:t>
      </w:r>
      <w:r>
        <w:rPr>
          <w:rFonts w:hint="eastAsia"/>
        </w:rPr>
        <w:t>一般健康心理学</w:t>
      </w:r>
      <w:r w:rsidR="006E4D64">
        <w:rPr>
          <w:rFonts w:hint="eastAsia"/>
        </w:rPr>
        <w:t>、</w:t>
      </w:r>
      <w:r>
        <w:rPr>
          <w:rFonts w:hint="eastAsia"/>
        </w:rPr>
        <w:t>法律和司法心理学</w:t>
      </w:r>
    </w:p>
    <w:p w:rsidR="006E4D64" w:rsidRDefault="006E4D64" w:rsidP="008E1D90">
      <w:r w:rsidRPr="00CD7E62">
        <w:rPr>
          <w:b/>
        </w:rPr>
        <w:t>社会科学和法律</w:t>
      </w:r>
      <w:r w:rsidRPr="00CD7E62">
        <w:rPr>
          <w:rFonts w:hint="eastAsia"/>
          <w:b/>
        </w:rPr>
        <w:t>：</w:t>
      </w:r>
      <w:r w:rsidR="00393BD8">
        <w:rPr>
          <w:rFonts w:hint="eastAsia"/>
        </w:rPr>
        <w:t>法律、</w:t>
      </w:r>
      <w:r w:rsidR="00393BD8" w:rsidRPr="00393BD8">
        <w:rPr>
          <w:rFonts w:hint="eastAsia"/>
        </w:rPr>
        <w:t>欧洲和国际研究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分析与土地管理：领导方式和执政的国土规划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社会人类学：人种学研究高级</w:t>
      </w:r>
      <w:r w:rsidR="00393BD8">
        <w:rPr>
          <w:rFonts w:hint="eastAsia"/>
        </w:rPr>
        <w:t>、视觉艺术和教育，</w:t>
      </w:r>
      <w:r w:rsidR="00393BD8" w:rsidRPr="00393BD8">
        <w:rPr>
          <w:rFonts w:hint="eastAsia"/>
        </w:rPr>
        <w:t>一种结构型方式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劳动咨询，税务和商业法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审计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发展合作，公共管理和</w:t>
      </w:r>
      <w:r w:rsidR="00393BD8">
        <w:rPr>
          <w:rFonts w:hint="eastAsia"/>
        </w:rPr>
        <w:t>非政府发展组织、</w:t>
      </w:r>
      <w:r w:rsidR="00393BD8" w:rsidRPr="00393BD8">
        <w:rPr>
          <w:rFonts w:hint="eastAsia"/>
        </w:rPr>
        <w:t>儿童犯罪和社会干预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和平，冲突和人权教育的文化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商业法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欧盟</w:t>
      </w:r>
      <w:r w:rsidR="00393BD8">
        <w:rPr>
          <w:rFonts w:hint="eastAsia"/>
        </w:rPr>
        <w:t>卫生法学，生物伦理与健康权、数字数学、</w:t>
      </w:r>
      <w:r w:rsidR="00393BD8" w:rsidRPr="00393BD8">
        <w:rPr>
          <w:rFonts w:hint="eastAsia"/>
        </w:rPr>
        <w:t>公共管理</w:t>
      </w:r>
      <w:r w:rsidR="00393BD8">
        <w:rPr>
          <w:rFonts w:hint="eastAsia"/>
        </w:rPr>
        <w:t>、文化多样性，</w:t>
      </w:r>
      <w:r w:rsidR="00393BD8" w:rsidRPr="00393BD8">
        <w:rPr>
          <w:rFonts w:hint="eastAsia"/>
        </w:rPr>
        <w:t>多学科的方法和跨境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经济与企业组织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经济</w:t>
      </w:r>
      <w:r w:rsidR="00393BD8" w:rsidRPr="00393BD8">
        <w:rPr>
          <w:rFonts w:hint="eastAsia"/>
        </w:rPr>
        <w:t>/</w:t>
      </w:r>
      <w:r w:rsidR="00393BD8" w:rsidRPr="00393BD8">
        <w:rPr>
          <w:rFonts w:hint="eastAsia"/>
        </w:rPr>
        <w:t>经济学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环境教育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音乐教育：多学科的角度</w:t>
      </w:r>
      <w:r w:rsidR="00393BD8">
        <w:rPr>
          <w:rFonts w:hint="eastAsia"/>
        </w:rPr>
        <w:t>、</w:t>
      </w:r>
      <w:r w:rsidR="00393BD8" w:rsidRPr="00393BD8">
        <w:rPr>
          <w:rFonts w:hint="eastAsia"/>
        </w:rPr>
        <w:t>老年组和老年人保护</w:t>
      </w:r>
      <w:r w:rsidR="00393BD8">
        <w:rPr>
          <w:rFonts w:hint="eastAsia"/>
        </w:rPr>
        <w:t>、</w:t>
      </w:r>
      <w:r w:rsidR="008E1D90">
        <w:rPr>
          <w:rFonts w:hint="eastAsia"/>
        </w:rPr>
        <w:t>贸易技术及发展、</w:t>
      </w:r>
      <w:r w:rsidR="008E1D90">
        <w:rPr>
          <w:rFonts w:hint="eastAsia"/>
        </w:rPr>
        <w:t>科学信息与通信</w:t>
      </w:r>
      <w:r w:rsidR="008E1D90">
        <w:rPr>
          <w:rFonts w:hint="eastAsia"/>
        </w:rPr>
        <w:t>、</w:t>
      </w:r>
      <w:r w:rsidR="008E1D90">
        <w:rPr>
          <w:rFonts w:hint="eastAsia"/>
        </w:rPr>
        <w:t>心理干预</w:t>
      </w:r>
      <w:r w:rsidR="008E1D90">
        <w:rPr>
          <w:rFonts w:hint="eastAsia"/>
        </w:rPr>
        <w:t>、课程</w:t>
      </w:r>
      <w:r w:rsidR="008E1D90">
        <w:rPr>
          <w:rFonts w:hint="eastAsia"/>
        </w:rPr>
        <w:t>训练研究与创新</w:t>
      </w:r>
      <w:r w:rsidR="008E1D90">
        <w:rPr>
          <w:rFonts w:hint="eastAsia"/>
        </w:rPr>
        <w:t>、</w:t>
      </w:r>
      <w:r w:rsidR="008E1D90">
        <w:rPr>
          <w:rFonts w:hint="eastAsia"/>
        </w:rPr>
        <w:t>体力活动和体育研究</w:t>
      </w:r>
      <w:r w:rsidR="008E1D90">
        <w:rPr>
          <w:rFonts w:hint="eastAsia"/>
        </w:rPr>
        <w:t>、社会教育</w:t>
      </w:r>
      <w:r w:rsidR="008E1D90">
        <w:rPr>
          <w:rFonts w:hint="eastAsia"/>
        </w:rPr>
        <w:t>开发和社会干预研究</w:t>
      </w:r>
      <w:r w:rsidR="008E1D90">
        <w:rPr>
          <w:rFonts w:hint="eastAsia"/>
        </w:rPr>
        <w:t>、</w:t>
      </w:r>
      <w:r w:rsidR="008E1D90">
        <w:rPr>
          <w:rFonts w:hint="eastAsia"/>
        </w:rPr>
        <w:t>市场营销和消费者行为</w:t>
      </w:r>
      <w:r w:rsidR="008E1D90">
        <w:rPr>
          <w:rFonts w:hint="eastAsia"/>
        </w:rPr>
        <w:t>、</w:t>
      </w:r>
      <w:r w:rsidR="008E1D90">
        <w:rPr>
          <w:rFonts w:hint="eastAsia"/>
        </w:rPr>
        <w:t>新的互动媒体和多媒体新闻</w:t>
      </w:r>
      <w:r w:rsidR="008E1D90">
        <w:rPr>
          <w:rFonts w:hint="eastAsia"/>
        </w:rPr>
        <w:t>、社会问题，</w:t>
      </w:r>
      <w:r w:rsidR="008E1D90">
        <w:rPr>
          <w:rFonts w:hint="eastAsia"/>
        </w:rPr>
        <w:t>指导和管理社会方案</w:t>
      </w:r>
      <w:r w:rsidR="008E1D90">
        <w:rPr>
          <w:rFonts w:hint="eastAsia"/>
        </w:rPr>
        <w:t>、</w:t>
      </w:r>
      <w:r w:rsidR="008E1D90">
        <w:rPr>
          <w:rFonts w:hint="eastAsia"/>
        </w:rPr>
        <w:t>中等教育和文凭，职业教师培训和语言教学</w:t>
      </w:r>
      <w:r w:rsidR="008E1D90">
        <w:rPr>
          <w:rFonts w:hint="eastAsia"/>
        </w:rPr>
        <w:t>、</w:t>
      </w:r>
      <w:r w:rsidR="008E1D90">
        <w:rPr>
          <w:rFonts w:hint="eastAsia"/>
        </w:rPr>
        <w:t>社会干预的心理学</w:t>
      </w:r>
      <w:r w:rsidR="008E1D90">
        <w:rPr>
          <w:rFonts w:hint="eastAsia"/>
        </w:rPr>
        <w:t>、</w:t>
      </w:r>
      <w:r w:rsidR="008E1D90">
        <w:rPr>
          <w:rFonts w:hint="eastAsia"/>
        </w:rPr>
        <w:t>企业管理量化技术</w:t>
      </w:r>
      <w:r w:rsidR="008E1D90">
        <w:rPr>
          <w:rFonts w:hint="eastAsia"/>
        </w:rPr>
        <w:t>、</w:t>
      </w:r>
      <w:r w:rsidR="008E1D90">
        <w:rPr>
          <w:rFonts w:hint="eastAsia"/>
        </w:rPr>
        <w:t>市场研究和营销技术</w:t>
      </w:r>
    </w:p>
    <w:p w:rsidR="008E1D90" w:rsidRPr="00393BD8" w:rsidRDefault="008E1D90" w:rsidP="008E1D90">
      <w:pPr>
        <w:rPr>
          <w:rFonts w:hint="eastAsia"/>
        </w:rPr>
      </w:pPr>
      <w:r w:rsidRPr="008E1D90">
        <w:rPr>
          <w:b/>
        </w:rPr>
        <w:t>工业和建筑</w:t>
      </w:r>
      <w:r w:rsidRPr="008E1D90">
        <w:rPr>
          <w:rFonts w:hint="eastAsia"/>
          <w:b/>
        </w:rPr>
        <w:t>：</w:t>
      </w:r>
      <w:r>
        <w:rPr>
          <w:rFonts w:hint="eastAsia"/>
        </w:rPr>
        <w:t>建筑、</w:t>
      </w:r>
      <w:r>
        <w:rPr>
          <w:rFonts w:hint="eastAsia"/>
        </w:rPr>
        <w:t>科学数据和计算机工程</w:t>
      </w:r>
      <w:r>
        <w:rPr>
          <w:rFonts w:hint="eastAsia"/>
        </w:rPr>
        <w:t>、</w:t>
      </w:r>
      <w:r>
        <w:rPr>
          <w:rFonts w:hint="eastAsia"/>
        </w:rPr>
        <w:t>软件开发</w:t>
      </w:r>
      <w:r>
        <w:rPr>
          <w:rFonts w:hint="eastAsia"/>
        </w:rPr>
        <w:t>、</w:t>
      </w:r>
      <w:r>
        <w:rPr>
          <w:rFonts w:hint="eastAsia"/>
        </w:rPr>
        <w:t>全面的安全管理和施工</w:t>
      </w:r>
      <w:r>
        <w:rPr>
          <w:rFonts w:hint="eastAsia"/>
        </w:rPr>
        <w:t>、</w:t>
      </w:r>
      <w:r>
        <w:rPr>
          <w:rFonts w:hint="eastAsia"/>
        </w:rPr>
        <w:t>管理和业务流程技术</w:t>
      </w:r>
      <w:r>
        <w:rPr>
          <w:rFonts w:hint="eastAsia"/>
        </w:rPr>
        <w:t>、</w:t>
      </w:r>
      <w:r>
        <w:rPr>
          <w:rFonts w:hint="eastAsia"/>
        </w:rPr>
        <w:t>环境水力学</w:t>
      </w:r>
      <w:r>
        <w:rPr>
          <w:rFonts w:hint="eastAsia"/>
        </w:rPr>
        <w:t>、</w:t>
      </w:r>
      <w:r>
        <w:rPr>
          <w:rFonts w:hint="eastAsia"/>
        </w:rPr>
        <w:t>声学工程</w:t>
      </w:r>
      <w:r>
        <w:rPr>
          <w:rFonts w:hint="eastAsia"/>
        </w:rPr>
        <w:t>、</w:t>
      </w:r>
      <w:r>
        <w:rPr>
          <w:rFonts w:hint="eastAsia"/>
        </w:rPr>
        <w:t>土木工程</w:t>
      </w:r>
      <w:r>
        <w:rPr>
          <w:rFonts w:hint="eastAsia"/>
        </w:rPr>
        <w:t>、</w:t>
      </w:r>
      <w:r>
        <w:rPr>
          <w:rFonts w:hint="eastAsia"/>
        </w:rPr>
        <w:t>电信工程</w:t>
      </w:r>
      <w:r>
        <w:rPr>
          <w:rFonts w:hint="eastAsia"/>
        </w:rPr>
        <w:t>、</w:t>
      </w:r>
      <w:r>
        <w:rPr>
          <w:rFonts w:hint="eastAsia"/>
        </w:rPr>
        <w:t>计算机工程</w:t>
      </w:r>
      <w:r>
        <w:rPr>
          <w:rFonts w:hint="eastAsia"/>
        </w:rPr>
        <w:t>、</w:t>
      </w:r>
      <w:r>
        <w:rPr>
          <w:rFonts w:hint="eastAsia"/>
        </w:rPr>
        <w:t>化工</w:t>
      </w:r>
      <w:r>
        <w:rPr>
          <w:rFonts w:hint="eastAsia"/>
        </w:rPr>
        <w:t>、</w:t>
      </w:r>
      <w:r>
        <w:rPr>
          <w:rFonts w:hint="eastAsia"/>
        </w:rPr>
        <w:t>职业健康和安全</w:t>
      </w:r>
      <w:r>
        <w:rPr>
          <w:rFonts w:hint="eastAsia"/>
        </w:rPr>
        <w:t>、</w:t>
      </w:r>
      <w:r>
        <w:rPr>
          <w:rFonts w:hint="eastAsia"/>
        </w:rPr>
        <w:t>建筑修复</w:t>
      </w:r>
    </w:p>
    <w:p w:rsidR="001B0F5E" w:rsidRDefault="001B0F5E" w:rsidP="001B0F5E">
      <w:bookmarkStart w:id="0" w:name="_GoBack"/>
      <w:bookmarkEnd w:id="0"/>
    </w:p>
    <w:p w:rsidR="001B0F5E" w:rsidRDefault="001B0F5E" w:rsidP="001B0F5E">
      <w:pPr>
        <w:rPr>
          <w:rFonts w:hint="eastAsia"/>
        </w:rPr>
      </w:pPr>
    </w:p>
    <w:p w:rsidR="00F4682D" w:rsidRDefault="00F4682D">
      <w:r>
        <w:rPr>
          <w:noProof/>
        </w:rPr>
        <w:lastRenderedPageBreak/>
        <w:drawing>
          <wp:inline distT="0" distB="0" distL="0" distR="0">
            <wp:extent cx="4639945" cy="3423920"/>
            <wp:effectExtent l="0" t="0" r="8255" b="5080"/>
            <wp:docPr id="1" name="Picture 1" descr="http://school.image.nihaowang.com/school/ES/9892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hool.image.nihaowang.com/school/ES/9892/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drawing>
          <wp:inline distT="0" distB="0" distL="0" distR="0">
            <wp:extent cx="4192905" cy="2752725"/>
            <wp:effectExtent l="0" t="0" r="0" b="9525"/>
            <wp:docPr id="2" name="Picture 2" descr="http://airnar.com/wp-content/uploads/2015/09/201104081418279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irnar.com/wp-content/uploads/2015/09/2011040814182793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lastRenderedPageBreak/>
        <w:drawing>
          <wp:inline distT="0" distB="0" distL="0" distR="0">
            <wp:extent cx="5097145" cy="2091690"/>
            <wp:effectExtent l="0" t="0" r="8255" b="3810"/>
            <wp:docPr id="3" name="Picture 3" descr="http://images.aucanlink.com/uploadfile/2015/1008/20151008042242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aucanlink.com/uploadfile/2015/1008/201510080422429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drawing>
          <wp:inline distT="0" distB="0" distL="0" distR="0">
            <wp:extent cx="5223510" cy="3910330"/>
            <wp:effectExtent l="0" t="0" r="0" b="0"/>
            <wp:docPr id="4" name="Picture 4" descr="http://www.xibanyaliuxue365.com/wp-content/uploads/2016/02/%E6%A0%BC%E6%8B%89%E7%BA%B3%E8%BE%BE%E5%A4%A7%E5%AD%A6%E5%9B%BE%E4%B9%A6%E9%A6%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xibanyaliuxue365.com/wp-content/uploads/2016/02/%E6%A0%BC%E6%8B%89%E7%BA%B3%E8%BE%BE%E5%A4%A7%E5%AD%A6%E5%9B%BE%E4%B9%A6%E9%A6%8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lastRenderedPageBreak/>
        <w:drawing>
          <wp:inline distT="0" distB="0" distL="0" distR="0">
            <wp:extent cx="5486400" cy="3643198"/>
            <wp:effectExtent l="0" t="0" r="0" b="0"/>
            <wp:docPr id="5" name="Picture 5" descr="http://lh6.ggpht.com/_8TGGAFBG6-U/TMOd4I5m-cI/AAAAAAAABFE/vHqLhH_5xLE/s1024/Granada%20-%20Downtown%20-%20Isabela%20Catolica%20Plaza%2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h6.ggpht.com/_8TGGAFBG6-U/TMOd4I5m-cI/AAAAAAAABFE/vHqLhH_5xLE/s1024/Granada%20-%20Downtown%20-%20Isabela%20Catolica%20Plaza%2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C8"/>
    <w:rsid w:val="00024471"/>
    <w:rsid w:val="00035C5C"/>
    <w:rsid w:val="000575A6"/>
    <w:rsid w:val="000877A6"/>
    <w:rsid w:val="00110C16"/>
    <w:rsid w:val="00155726"/>
    <w:rsid w:val="001B0F5E"/>
    <w:rsid w:val="002804E9"/>
    <w:rsid w:val="002A46FA"/>
    <w:rsid w:val="002C0B8B"/>
    <w:rsid w:val="002D1BDB"/>
    <w:rsid w:val="002E0A31"/>
    <w:rsid w:val="002E15F6"/>
    <w:rsid w:val="002E39C8"/>
    <w:rsid w:val="00331898"/>
    <w:rsid w:val="00345896"/>
    <w:rsid w:val="00346F27"/>
    <w:rsid w:val="00350A73"/>
    <w:rsid w:val="00393BD8"/>
    <w:rsid w:val="003A431A"/>
    <w:rsid w:val="004156E9"/>
    <w:rsid w:val="0043723C"/>
    <w:rsid w:val="00453E0B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6E4D64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C7B9B"/>
    <w:rsid w:val="007F552B"/>
    <w:rsid w:val="0084659D"/>
    <w:rsid w:val="00847B0A"/>
    <w:rsid w:val="008B2C9C"/>
    <w:rsid w:val="008C3182"/>
    <w:rsid w:val="008D53F8"/>
    <w:rsid w:val="008E1D90"/>
    <w:rsid w:val="009447A6"/>
    <w:rsid w:val="009A0783"/>
    <w:rsid w:val="009A0990"/>
    <w:rsid w:val="009B2DC6"/>
    <w:rsid w:val="009F7C51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D7E62"/>
    <w:rsid w:val="00CE77C2"/>
    <w:rsid w:val="00D32B55"/>
    <w:rsid w:val="00D36E26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134E8"/>
    <w:rsid w:val="00F34B4C"/>
    <w:rsid w:val="00F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A937-D937-4D2D-A93E-D45C7E6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31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6</cp:revision>
  <dcterms:created xsi:type="dcterms:W3CDTF">2016-07-24T16:02:00Z</dcterms:created>
  <dcterms:modified xsi:type="dcterms:W3CDTF">2016-08-13T19:54:00Z</dcterms:modified>
</cp:coreProperties>
</file>