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645" w:rsidRDefault="008E5645" w:rsidP="008E5645">
      <w:pPr>
        <w:pStyle w:val="NormalWeb"/>
        <w:shd w:val="clear" w:color="auto" w:fill="FFFFFF"/>
        <w:spacing w:before="0" w:beforeAutospacing="0" w:after="0" w:afterAutospacing="0" w:line="292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</w:rPr>
        <w:t>ESADE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商学院</w:t>
      </w:r>
    </w:p>
    <w:p w:rsidR="008E5645" w:rsidRDefault="008E5645" w:rsidP="008E5645">
      <w:pPr>
        <w:pStyle w:val="NormalWeb"/>
        <w:shd w:val="clear" w:color="auto" w:fill="FFFFFF"/>
        <w:spacing w:before="0" w:beforeAutospacing="0" w:after="0" w:afterAutospacing="0" w:line="292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</w:p>
    <w:p w:rsidR="00ED264B" w:rsidRDefault="00D12570">
      <w:r w:rsidRPr="00D12570">
        <w:rPr>
          <w:rFonts w:hint="eastAsia"/>
        </w:rPr>
        <w:t>ESADE</w:t>
      </w:r>
      <w:r w:rsidRPr="00D12570">
        <w:rPr>
          <w:rFonts w:hint="eastAsia"/>
        </w:rPr>
        <w:t>是一个有五十多年的历史国际学术机构。该商学院</w:t>
      </w:r>
      <w:r w:rsidR="00FE5B85">
        <w:rPr>
          <w:rFonts w:hint="eastAsia"/>
        </w:rPr>
        <w:t>主要理念是以人为资本</w:t>
      </w:r>
      <w:r w:rsidRPr="00D12570">
        <w:rPr>
          <w:rFonts w:hint="eastAsia"/>
        </w:rPr>
        <w:t>：</w:t>
      </w:r>
      <w:r w:rsidR="00FE5B85">
        <w:rPr>
          <w:rFonts w:hint="eastAsia"/>
        </w:rPr>
        <w:t>确保良好的教育，开拓性的研究，为社会</w:t>
      </w:r>
      <w:r w:rsidR="006E4893" w:rsidRPr="00D12570">
        <w:rPr>
          <w:rFonts w:hint="eastAsia"/>
        </w:rPr>
        <w:t>改造作出了宝贵贡献</w:t>
      </w:r>
      <w:r>
        <w:rPr>
          <w:rFonts w:hint="eastAsia"/>
        </w:rPr>
        <w:t>的</w:t>
      </w:r>
      <w:r w:rsidRPr="00D12570">
        <w:rPr>
          <w:rFonts w:hint="eastAsia"/>
        </w:rPr>
        <w:t>教师和专业人士。</w:t>
      </w:r>
    </w:p>
    <w:p w:rsidR="006E4893" w:rsidRDefault="006E4893">
      <w:r w:rsidRPr="006E4893">
        <w:rPr>
          <w:rFonts w:hint="eastAsia"/>
        </w:rPr>
        <w:t>ESADE</w:t>
      </w:r>
      <w:r w:rsidRPr="006E4893">
        <w:rPr>
          <w:rFonts w:hint="eastAsia"/>
        </w:rPr>
        <w:t>的主要任务是培养个人成为高能力的专业人员</w:t>
      </w:r>
      <w:r>
        <w:rPr>
          <w:rFonts w:hint="eastAsia"/>
        </w:rPr>
        <w:t>。学校提倡的教育和研究通过其</w:t>
      </w:r>
      <w:r w:rsidRPr="006E4893">
        <w:rPr>
          <w:rFonts w:hint="eastAsia"/>
        </w:rPr>
        <w:t>法学院和商学院以理性严谨，批判性的分析和卓越的学术</w:t>
      </w:r>
      <w:r>
        <w:rPr>
          <w:rFonts w:hint="eastAsia"/>
        </w:rPr>
        <w:t>被</w:t>
      </w:r>
      <w:r w:rsidR="00C5438B">
        <w:rPr>
          <w:rFonts w:hint="eastAsia"/>
        </w:rPr>
        <w:t>世界</w:t>
      </w:r>
      <w:r>
        <w:rPr>
          <w:rFonts w:hint="eastAsia"/>
        </w:rPr>
        <w:t>认可。</w:t>
      </w:r>
    </w:p>
    <w:p w:rsidR="006E4893" w:rsidRDefault="006E4893">
      <w:r w:rsidRPr="006E4893">
        <w:rPr>
          <w:rFonts w:hint="eastAsia"/>
        </w:rPr>
        <w:t>ESADE</w:t>
      </w:r>
      <w:r w:rsidRPr="006E4893">
        <w:rPr>
          <w:rFonts w:hint="eastAsia"/>
        </w:rPr>
        <w:t>在一百多个国家</w:t>
      </w:r>
      <w:r>
        <w:rPr>
          <w:rFonts w:hint="eastAsia"/>
        </w:rPr>
        <w:t>有</w:t>
      </w:r>
      <w:r w:rsidRPr="006E4893">
        <w:rPr>
          <w:rFonts w:hint="eastAsia"/>
        </w:rPr>
        <w:t>40</w:t>
      </w:r>
      <w:r w:rsidR="00EE1D94" w:rsidRPr="006E4893">
        <w:t>, 000</w:t>
      </w:r>
      <w:r w:rsidR="00EE1D94" w:rsidRPr="006E4893">
        <w:t>多校</w:t>
      </w:r>
      <w:r w:rsidR="00EE1D94" w:rsidRPr="006E4893">
        <w:rPr>
          <w:rFonts w:hint="eastAsia"/>
        </w:rPr>
        <w:t>友</w:t>
      </w:r>
      <w:r>
        <w:rPr>
          <w:rFonts w:hint="eastAsia"/>
        </w:rPr>
        <w:t>，并在公司担任</w:t>
      </w:r>
      <w:r w:rsidRPr="006E4893">
        <w:rPr>
          <w:rFonts w:hint="eastAsia"/>
        </w:rPr>
        <w:t>公共行政管理和非营利部门高层职位。</w:t>
      </w:r>
    </w:p>
    <w:p w:rsidR="006E4893" w:rsidRDefault="006E4893">
      <w:r w:rsidRPr="006E4893">
        <w:rPr>
          <w:rFonts w:hint="eastAsia"/>
        </w:rPr>
        <w:t>ESADE</w:t>
      </w:r>
      <w:r w:rsidR="00EE1D94">
        <w:rPr>
          <w:rFonts w:hint="eastAsia"/>
        </w:rPr>
        <w:t>注重素质教育</w:t>
      </w:r>
      <w:r w:rsidRPr="006E4893">
        <w:rPr>
          <w:rFonts w:hint="eastAsia"/>
        </w:rPr>
        <w:t>，其对专业和</w:t>
      </w:r>
      <w:r w:rsidR="00EE1D94">
        <w:rPr>
          <w:rFonts w:hint="eastAsia"/>
        </w:rPr>
        <w:t>个人技能发展全面的方法在</w:t>
      </w:r>
      <w:r w:rsidRPr="006E4893">
        <w:rPr>
          <w:rFonts w:hint="eastAsia"/>
        </w:rPr>
        <w:t>全球</w:t>
      </w:r>
      <w:r w:rsidR="00EE1D94">
        <w:rPr>
          <w:rFonts w:hint="eastAsia"/>
        </w:rPr>
        <w:t>享有</w:t>
      </w:r>
      <w:r w:rsidRPr="006E4893">
        <w:rPr>
          <w:rFonts w:hint="eastAsia"/>
        </w:rPr>
        <w:t>声望。</w:t>
      </w:r>
      <w:r w:rsidR="00EE1D94">
        <w:rPr>
          <w:rFonts w:hint="eastAsia"/>
        </w:rPr>
        <w:t>同时学校的国际合作项目及友好学校也遍布全球。</w:t>
      </w:r>
      <w:r w:rsidR="00EE1D94">
        <w:rPr>
          <w:rFonts w:hint="eastAsia"/>
        </w:rPr>
        <w:t>ESADE</w:t>
      </w:r>
      <w:r w:rsidR="00EE1D94">
        <w:rPr>
          <w:rFonts w:hint="eastAsia"/>
        </w:rPr>
        <w:t>在西班牙在巴塞罗那和马德里设有</w:t>
      </w:r>
      <w:r w:rsidR="00EE1D94">
        <w:rPr>
          <w:rFonts w:hint="eastAsia"/>
        </w:rPr>
        <w:t>3</w:t>
      </w:r>
      <w:r w:rsidR="00EE1D94">
        <w:rPr>
          <w:rFonts w:hint="eastAsia"/>
        </w:rPr>
        <w:t>的校区。学生可根据自己的情况选择自己喜欢的城市学习生活。</w:t>
      </w:r>
    </w:p>
    <w:p w:rsidR="00EE1D94" w:rsidRDefault="00EE1D94"/>
    <w:p w:rsidR="00EE1D94" w:rsidRDefault="00EE1D94">
      <w:r>
        <w:t>本科专业</w:t>
      </w:r>
      <w:r>
        <w:rPr>
          <w:rFonts w:hint="eastAsia"/>
        </w:rPr>
        <w:t>：</w:t>
      </w:r>
    </w:p>
    <w:p w:rsidR="00EE1D94" w:rsidRDefault="00EE1D94">
      <w:r>
        <w:t>法律</w:t>
      </w:r>
    </w:p>
    <w:p w:rsidR="00EE1D94" w:rsidRDefault="00EE1D94">
      <w:r>
        <w:t>工商管理学士</w:t>
      </w:r>
    </w:p>
    <w:p w:rsidR="001D1766" w:rsidRDefault="001D1766">
      <w:r>
        <w:rPr>
          <w:rFonts w:ascii="Arial" w:hAnsi="Arial" w:cs="Arial"/>
          <w:color w:val="252525"/>
          <w:sz w:val="27"/>
          <w:szCs w:val="27"/>
        </w:rPr>
        <w:t>工商管理与法</w:t>
      </w:r>
      <w:r>
        <w:rPr>
          <w:rFonts w:ascii="宋体" w:eastAsia="宋体" w:hAnsi="宋体" w:cs="宋体" w:hint="eastAsia"/>
          <w:color w:val="252525"/>
          <w:sz w:val="27"/>
          <w:szCs w:val="27"/>
        </w:rPr>
        <w:t>律双学位</w:t>
      </w:r>
    </w:p>
    <w:p w:rsidR="00EE1D94" w:rsidRDefault="00EE1D94"/>
    <w:p w:rsidR="00EE1D94" w:rsidRDefault="00EE1D94">
      <w:r>
        <w:t>MBA</w:t>
      </w:r>
      <w:r>
        <w:rPr>
          <w:rFonts w:hint="eastAsia"/>
        </w:rPr>
        <w:t>：</w:t>
      </w:r>
    </w:p>
    <w:p w:rsidR="00EE1D94" w:rsidRDefault="00EE1D94">
      <w:r>
        <w:t>全日制</w:t>
      </w:r>
      <w:r>
        <w:t>MBA</w:t>
      </w:r>
    </w:p>
    <w:p w:rsidR="00EE1D94" w:rsidRDefault="00EE1D94">
      <w:r>
        <w:t>行政</w:t>
      </w:r>
      <w:r>
        <w:t>MBA</w:t>
      </w:r>
    </w:p>
    <w:p w:rsidR="00EE1D94" w:rsidRDefault="00EE1D94">
      <w:r>
        <w:t>全球行政</w:t>
      </w:r>
      <w:r>
        <w:t>MBA</w:t>
      </w:r>
    </w:p>
    <w:p w:rsidR="00EE1D94" w:rsidRDefault="00EE1D94">
      <w:r>
        <w:t>跨国</w:t>
      </w:r>
      <w:r>
        <w:t>MBA</w:t>
      </w:r>
    </w:p>
    <w:p w:rsidR="00EE1D94" w:rsidRDefault="00EE1D94"/>
    <w:p w:rsidR="00EE1D94" w:rsidRDefault="00EE1D94">
      <w:r>
        <w:t>商学院管理硕士课程</w:t>
      </w:r>
      <w:r w:rsidR="001D1766">
        <w:rPr>
          <w:rFonts w:hint="eastAsia"/>
        </w:rPr>
        <w:t>：</w:t>
      </w:r>
    </w:p>
    <w:p w:rsidR="001D1766" w:rsidRDefault="001D1766" w:rsidP="001D1766">
      <w:r>
        <w:rPr>
          <w:rFonts w:hint="eastAsia"/>
        </w:rPr>
        <w:t>国际管理</w:t>
      </w:r>
    </w:p>
    <w:p w:rsidR="001D1766" w:rsidRDefault="001D1766" w:rsidP="001D1766">
      <w:r>
        <w:rPr>
          <w:rFonts w:hint="eastAsia"/>
        </w:rPr>
        <w:t>环球战略管理</w:t>
      </w:r>
    </w:p>
    <w:p w:rsidR="001D1766" w:rsidRDefault="001D1766" w:rsidP="001D1766">
      <w:r>
        <w:rPr>
          <w:rFonts w:hint="eastAsia"/>
        </w:rPr>
        <w:t>金融</w:t>
      </w:r>
    </w:p>
    <w:p w:rsidR="001D1766" w:rsidRDefault="001D1766" w:rsidP="001D1766">
      <w:r>
        <w:rPr>
          <w:rFonts w:hint="eastAsia"/>
        </w:rPr>
        <w:t>市场营销管理</w:t>
      </w:r>
    </w:p>
    <w:p w:rsidR="00EE1D94" w:rsidRDefault="00EE1D94"/>
    <w:p w:rsidR="00EE1D94" w:rsidRDefault="00EE1D94">
      <w:r>
        <w:t>法学院</w:t>
      </w:r>
      <w:r>
        <w:rPr>
          <w:rFonts w:hint="eastAsia"/>
        </w:rPr>
        <w:t>：</w:t>
      </w:r>
    </w:p>
    <w:p w:rsidR="00EE1D94" w:rsidRDefault="00EE1D94">
      <w:r>
        <w:lastRenderedPageBreak/>
        <w:t>实践法律双硕士</w:t>
      </w:r>
      <w:r w:rsidR="001D1766">
        <w:rPr>
          <w:rFonts w:hint="eastAsia"/>
        </w:rPr>
        <w:t>（</w:t>
      </w:r>
      <w:r w:rsidR="001D1766">
        <w:rPr>
          <w:rFonts w:ascii="Arial" w:hAnsi="Arial" w:cs="Arial"/>
          <w:color w:val="252525"/>
          <w:sz w:val="27"/>
          <w:szCs w:val="27"/>
        </w:rPr>
        <w:t>国际商</w:t>
      </w:r>
      <w:r w:rsidR="001D1766">
        <w:rPr>
          <w:rFonts w:ascii="宋体" w:eastAsia="宋体" w:hAnsi="宋体" w:cs="宋体" w:hint="eastAsia"/>
          <w:color w:val="252525"/>
          <w:sz w:val="27"/>
          <w:szCs w:val="27"/>
        </w:rPr>
        <w:t>法，</w:t>
      </w:r>
      <w:r w:rsidR="001D1766">
        <w:rPr>
          <w:rFonts w:ascii="Arial" w:hAnsi="Arial" w:cs="Arial"/>
          <w:color w:val="252525"/>
          <w:sz w:val="27"/>
          <w:szCs w:val="27"/>
        </w:rPr>
        <w:t>税务咨询服务和管</w:t>
      </w:r>
      <w:r w:rsidR="001D1766">
        <w:rPr>
          <w:rFonts w:ascii="宋体" w:eastAsia="宋体" w:hAnsi="宋体" w:cs="宋体" w:hint="eastAsia"/>
          <w:color w:val="252525"/>
          <w:sz w:val="27"/>
          <w:szCs w:val="27"/>
        </w:rPr>
        <w:t>理，</w:t>
      </w:r>
      <w:r w:rsidR="001D1766">
        <w:rPr>
          <w:rFonts w:ascii="Arial" w:hAnsi="Arial" w:cs="Arial"/>
          <w:color w:val="252525"/>
          <w:sz w:val="27"/>
          <w:szCs w:val="27"/>
        </w:rPr>
        <w:t>经济公</w:t>
      </w:r>
      <w:r w:rsidR="001D1766">
        <w:rPr>
          <w:rFonts w:ascii="宋体" w:eastAsia="宋体" w:hAnsi="宋体" w:cs="宋体" w:hint="eastAsia"/>
          <w:color w:val="252525"/>
          <w:sz w:val="27"/>
          <w:szCs w:val="27"/>
        </w:rPr>
        <w:t>法，</w:t>
      </w:r>
      <w:r w:rsidR="001D1766">
        <w:rPr>
          <w:rFonts w:ascii="Arial" w:hAnsi="Arial" w:cs="Arial"/>
          <w:color w:val="252525"/>
          <w:sz w:val="27"/>
          <w:szCs w:val="27"/>
        </w:rPr>
        <w:t>劳动人</w:t>
      </w:r>
      <w:r w:rsidR="001D1766">
        <w:rPr>
          <w:rFonts w:ascii="宋体" w:eastAsia="宋体" w:hAnsi="宋体" w:cs="宋体" w:hint="eastAsia"/>
          <w:color w:val="252525"/>
          <w:sz w:val="27"/>
          <w:szCs w:val="27"/>
        </w:rPr>
        <w:t>事</w:t>
      </w:r>
      <w:r w:rsidR="001D1766">
        <w:rPr>
          <w:rFonts w:hint="eastAsia"/>
        </w:rPr>
        <w:t>）</w:t>
      </w:r>
    </w:p>
    <w:p w:rsidR="00EE1D94" w:rsidRDefault="001D1766">
      <w:r>
        <w:t>专业硕士</w:t>
      </w:r>
      <w:r>
        <w:rPr>
          <w:rFonts w:hint="eastAsia"/>
        </w:rPr>
        <w:t>（</w:t>
      </w:r>
      <w:r>
        <w:rPr>
          <w:rFonts w:ascii="Arial" w:hAnsi="Arial" w:cs="Arial"/>
          <w:color w:val="252525"/>
          <w:sz w:val="27"/>
          <w:szCs w:val="27"/>
        </w:rPr>
        <w:t>国际商</w:t>
      </w:r>
      <w:r>
        <w:rPr>
          <w:rFonts w:ascii="宋体" w:eastAsia="宋体" w:hAnsi="宋体" w:cs="宋体" w:hint="eastAsia"/>
          <w:color w:val="252525"/>
          <w:sz w:val="27"/>
          <w:szCs w:val="27"/>
        </w:rPr>
        <w:t>法，</w:t>
      </w:r>
      <w:r>
        <w:rPr>
          <w:rFonts w:ascii="Arial" w:hAnsi="Arial" w:cs="Arial"/>
          <w:color w:val="252525"/>
          <w:sz w:val="27"/>
          <w:szCs w:val="27"/>
        </w:rPr>
        <w:t>税务咨询服务和管</w:t>
      </w:r>
      <w:r>
        <w:rPr>
          <w:rFonts w:ascii="宋体" w:eastAsia="宋体" w:hAnsi="宋体" w:cs="宋体" w:hint="eastAsia"/>
          <w:color w:val="252525"/>
          <w:sz w:val="27"/>
          <w:szCs w:val="27"/>
        </w:rPr>
        <w:t>理，</w:t>
      </w:r>
      <w:r>
        <w:rPr>
          <w:rFonts w:ascii="Arial" w:hAnsi="Arial" w:cs="Arial"/>
          <w:color w:val="252525"/>
          <w:sz w:val="27"/>
          <w:szCs w:val="27"/>
        </w:rPr>
        <w:t>国际税</w:t>
      </w:r>
      <w:r>
        <w:rPr>
          <w:rFonts w:ascii="宋体" w:eastAsia="宋体" w:hAnsi="宋体" w:cs="宋体" w:hint="eastAsia"/>
          <w:color w:val="252525"/>
          <w:sz w:val="27"/>
          <w:szCs w:val="27"/>
        </w:rPr>
        <w:t>收，</w:t>
      </w:r>
      <w:r>
        <w:rPr>
          <w:rFonts w:ascii="Arial" w:hAnsi="Arial" w:cs="Arial"/>
          <w:color w:val="252525"/>
          <w:sz w:val="27"/>
          <w:szCs w:val="27"/>
        </w:rPr>
        <w:t>ICT</w:t>
      </w:r>
      <w:r>
        <w:rPr>
          <w:rFonts w:ascii="Arial" w:hAnsi="Arial" w:cs="Arial"/>
          <w:color w:val="252525"/>
          <w:sz w:val="27"/>
          <w:szCs w:val="27"/>
        </w:rPr>
        <w:t>法，社交网络和</w:t>
      </w:r>
      <w:r>
        <w:rPr>
          <w:rFonts w:ascii="Arial" w:hAnsi="Arial" w:cs="Arial"/>
          <w:color w:val="252525"/>
          <w:sz w:val="27"/>
          <w:szCs w:val="27"/>
        </w:rPr>
        <w:t>IP</w:t>
      </w:r>
      <w:r>
        <w:rPr>
          <w:rFonts w:hint="eastAsia"/>
        </w:rPr>
        <w:t>）</w:t>
      </w:r>
    </w:p>
    <w:p w:rsidR="001D1766" w:rsidRDefault="001D1766"/>
    <w:p w:rsidR="001D1766" w:rsidRDefault="001D1766">
      <w:r>
        <w:t>管理项目</w:t>
      </w:r>
      <w:r w:rsidR="00D01DEB">
        <w:rPr>
          <w:rFonts w:hint="eastAsia"/>
        </w:rPr>
        <w:t>（西班牙语授课）</w:t>
      </w:r>
      <w:r>
        <w:rPr>
          <w:rFonts w:hint="eastAsia"/>
        </w:rPr>
        <w:t>：</w:t>
      </w:r>
    </w:p>
    <w:p w:rsidR="001D1766" w:rsidRDefault="001D1766">
      <w:r>
        <w:rPr>
          <w:rFonts w:hint="eastAsia"/>
        </w:rPr>
        <w:t>领导力发展项目</w:t>
      </w:r>
    </w:p>
    <w:p w:rsidR="001D1766" w:rsidRDefault="001D1766">
      <w:r>
        <w:t>管理发展项目</w:t>
      </w:r>
    </w:p>
    <w:p w:rsidR="001D1766" w:rsidRPr="001D1766" w:rsidRDefault="001D1766"/>
    <w:p w:rsidR="00EE1D94" w:rsidRDefault="00EE1D94"/>
    <w:p w:rsidR="00EE1D94" w:rsidRDefault="00EE1D94">
      <w:bookmarkStart w:id="0" w:name="_GoBack"/>
      <w:r w:rsidRPr="00EE1D94">
        <w:rPr>
          <w:noProof/>
        </w:rPr>
        <w:drawing>
          <wp:inline distT="0" distB="0" distL="0" distR="0">
            <wp:extent cx="4476750" cy="1428750"/>
            <wp:effectExtent l="0" t="0" r="0" b="0"/>
            <wp:docPr id="2" name="Picture 2" descr="ESADE Campus Madrid España, ESADE Madrid España tele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ADE Campus Madrid España, ESADE Madrid España telepho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EE1D94">
        <w:rPr>
          <w:noProof/>
        </w:rPr>
        <w:drawing>
          <wp:inline distT="0" distB="0" distL="0" distR="0">
            <wp:extent cx="4476750" cy="1428750"/>
            <wp:effectExtent l="0" t="0" r="0" b="0"/>
            <wp:docPr id="1" name="Picture 1" descr="ESADE Campus Madrid España, ESADE Madrid España tele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ADE Campus Madrid España, ESADE Madrid España telepho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D94">
        <w:rPr>
          <w:noProof/>
        </w:rPr>
        <w:drawing>
          <wp:inline distT="0" distB="0" distL="0" distR="0">
            <wp:extent cx="4476750" cy="1428750"/>
            <wp:effectExtent l="0" t="0" r="0" b="0"/>
            <wp:docPr id="3" name="Picture 3" descr="ESADE Campus Sant Cugat, ESADE Creapolis Sant Cug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ADE Campus Sant Cugat, ESADE Creapolis Sant Cug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D94">
        <w:rPr>
          <w:noProof/>
        </w:rPr>
        <w:lastRenderedPageBreak/>
        <w:drawing>
          <wp:inline distT="0" distB="0" distL="0" distR="0">
            <wp:extent cx="4476750" cy="1428750"/>
            <wp:effectExtent l="0" t="0" r="0" b="0"/>
            <wp:docPr id="4" name="Picture 4" descr="ESADE Campus Pedralbes Barcelona, ESADE Pedralbes Barcelona tele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ADE Campus Pedralbes Barcelona, ESADE Pedralbes Barcelona telepho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D94">
        <w:rPr>
          <w:noProof/>
        </w:rPr>
        <w:drawing>
          <wp:inline distT="0" distB="0" distL="0" distR="0">
            <wp:extent cx="4476750" cy="1428750"/>
            <wp:effectExtent l="0" t="0" r="0" b="0"/>
            <wp:docPr id="5" name="Picture 5" descr="ESADE Campus Pedralbes Barcelona, ESADE Pedralbes Barcelona tele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ADE Campus Pedralbes Barcelona, ESADE Pedralbes Barcelona telepho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EB" w:rsidRPr="00EE1D94" w:rsidRDefault="00D01DEB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6" name="Picture 6" descr="http://www.air-fi.es/wp-content/uploads/2015/05/Es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air-fi.es/wp-content/uploads/2015/05/Esad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DEB" w:rsidRPr="00EE1D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D8"/>
    <w:rsid w:val="00024471"/>
    <w:rsid w:val="00035C5C"/>
    <w:rsid w:val="000575A6"/>
    <w:rsid w:val="000877A6"/>
    <w:rsid w:val="00155726"/>
    <w:rsid w:val="001D1766"/>
    <w:rsid w:val="002804E9"/>
    <w:rsid w:val="002A46FA"/>
    <w:rsid w:val="002C0B8B"/>
    <w:rsid w:val="002E0A31"/>
    <w:rsid w:val="002E15F6"/>
    <w:rsid w:val="00345896"/>
    <w:rsid w:val="00346F27"/>
    <w:rsid w:val="00350A73"/>
    <w:rsid w:val="003A431A"/>
    <w:rsid w:val="004156E9"/>
    <w:rsid w:val="0043723C"/>
    <w:rsid w:val="00455B44"/>
    <w:rsid w:val="004B64CA"/>
    <w:rsid w:val="004F05EE"/>
    <w:rsid w:val="00533358"/>
    <w:rsid w:val="00534BA8"/>
    <w:rsid w:val="0057690A"/>
    <w:rsid w:val="0058359D"/>
    <w:rsid w:val="005E2E1E"/>
    <w:rsid w:val="006E23D8"/>
    <w:rsid w:val="006E4893"/>
    <w:rsid w:val="00710712"/>
    <w:rsid w:val="0072027D"/>
    <w:rsid w:val="00725B9F"/>
    <w:rsid w:val="00727BA3"/>
    <w:rsid w:val="00734C7E"/>
    <w:rsid w:val="007469BA"/>
    <w:rsid w:val="00783348"/>
    <w:rsid w:val="007B19A7"/>
    <w:rsid w:val="007C6BAD"/>
    <w:rsid w:val="007F552B"/>
    <w:rsid w:val="0084659D"/>
    <w:rsid w:val="00847B0A"/>
    <w:rsid w:val="008B2C9C"/>
    <w:rsid w:val="008C3182"/>
    <w:rsid w:val="008D53F8"/>
    <w:rsid w:val="008E20D8"/>
    <w:rsid w:val="008E5645"/>
    <w:rsid w:val="009447A6"/>
    <w:rsid w:val="009A0783"/>
    <w:rsid w:val="009A0990"/>
    <w:rsid w:val="009B2DC6"/>
    <w:rsid w:val="009F7C51"/>
    <w:rsid w:val="00A347A1"/>
    <w:rsid w:val="00B1619C"/>
    <w:rsid w:val="00B31E7F"/>
    <w:rsid w:val="00B37F31"/>
    <w:rsid w:val="00B766A3"/>
    <w:rsid w:val="00B81F7B"/>
    <w:rsid w:val="00C462D0"/>
    <w:rsid w:val="00C5438B"/>
    <w:rsid w:val="00C667CC"/>
    <w:rsid w:val="00C92BA7"/>
    <w:rsid w:val="00CE77C2"/>
    <w:rsid w:val="00D01DEB"/>
    <w:rsid w:val="00D12570"/>
    <w:rsid w:val="00D32B55"/>
    <w:rsid w:val="00D4246F"/>
    <w:rsid w:val="00D726AD"/>
    <w:rsid w:val="00D81BAA"/>
    <w:rsid w:val="00DB701E"/>
    <w:rsid w:val="00DC5F09"/>
    <w:rsid w:val="00DE604A"/>
    <w:rsid w:val="00E44A25"/>
    <w:rsid w:val="00E50371"/>
    <w:rsid w:val="00E562E4"/>
    <w:rsid w:val="00E62920"/>
    <w:rsid w:val="00E727C4"/>
    <w:rsid w:val="00EB28E0"/>
    <w:rsid w:val="00EC3ACD"/>
    <w:rsid w:val="00ED264B"/>
    <w:rsid w:val="00EE1D94"/>
    <w:rsid w:val="00F34B4C"/>
    <w:rsid w:val="00FE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3F6F8-9102-41C8-8B87-E64544F1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56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0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C7580-CBE5-4B72-9261-57247B882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Chen</dc:creator>
  <cp:keywords/>
  <dc:description/>
  <cp:lastModifiedBy>Flavia Chen</cp:lastModifiedBy>
  <cp:revision>4</cp:revision>
  <dcterms:created xsi:type="dcterms:W3CDTF">2016-08-02T19:09:00Z</dcterms:created>
  <dcterms:modified xsi:type="dcterms:W3CDTF">2016-08-13T10:43:00Z</dcterms:modified>
</cp:coreProperties>
</file>