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20260610</w:t>
      </w:r>
    </w:p>
    <w:p>
      <w:r>
        <w:t>数据来源：新浪财经 | 生成时间：2026-06-10 19:40:35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3993.23</w:t>
            </w:r>
          </w:p>
        </w:tc>
        <w:tc>
          <w:tcPr>
            <w:tcW w:type="dxa" w:w="2880"/>
          </w:tcPr>
          <w:p>
            <w:r>
              <w:t>-0.42%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14954.10</w:t>
            </w:r>
          </w:p>
        </w:tc>
        <w:tc>
          <w:tcPr>
            <w:tcW w:type="dxa" w:w="2880"/>
          </w:tcPr>
          <w:p>
            <w:r>
              <w:t>-2.06%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4748.59</w:t>
            </w:r>
          </w:p>
        </w:tc>
        <w:tc>
          <w:tcPr>
            <w:tcW w:type="dxa" w:w="2880"/>
          </w:tcPr>
          <w:p>
            <w:r>
              <w:t>-1.11%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3854.79</w:t>
            </w:r>
          </w:p>
        </w:tc>
        <w:tc>
          <w:tcPr>
            <w:tcW w:type="dxa" w:w="2880"/>
          </w:tcPr>
          <w:p>
            <w:r>
              <w:t>-2.70%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排名</w:t>
            </w:r>
          </w:p>
        </w:tc>
        <w:tc>
          <w:tcPr>
            <w:tcW w:type="dxa" w:w="1234"/>
          </w:tcPr>
          <w:p>
            <w:r>
              <w:t>股票名称</w:t>
            </w:r>
          </w:p>
        </w:tc>
        <w:tc>
          <w:tcPr>
            <w:tcW w:type="dxa" w:w="1234"/>
          </w:tcPr>
          <w:p>
            <w:r>
              <w:t>股票代码</w:t>
            </w:r>
          </w:p>
        </w:tc>
        <w:tc>
          <w:tcPr>
            <w:tcW w:type="dxa" w:w="1234"/>
          </w:tcPr>
          <w:p>
            <w:r>
              <w:t>收盘价(元)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成交量(万股)</w:t>
            </w:r>
          </w:p>
        </w:tc>
        <w:tc>
          <w:tcPr>
            <w:tcW w:type="dxa" w:w="1234"/>
          </w:tcPr>
          <w:p>
            <w:r>
              <w:t>成交额(亿元)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京东方A</w:t>
            </w:r>
          </w:p>
        </w:tc>
        <w:tc>
          <w:tcPr>
            <w:tcW w:type="dxa" w:w="1234"/>
          </w:tcPr>
          <w:p>
            <w:r>
              <w:t>000725</w:t>
            </w:r>
          </w:p>
        </w:tc>
        <w:tc>
          <w:tcPr>
            <w:tcW w:type="dxa" w:w="1234"/>
          </w:tcPr>
          <w:p>
            <w:r>
              <w:t>6.03</w:t>
            </w:r>
          </w:p>
        </w:tc>
        <w:tc>
          <w:tcPr>
            <w:tcW w:type="dxa" w:w="1234"/>
          </w:tcPr>
          <w:p>
            <w:r>
              <w:t>-7.52%</w:t>
            </w:r>
          </w:p>
        </w:tc>
        <w:tc>
          <w:tcPr>
            <w:tcW w:type="dxa" w:w="1234"/>
          </w:tcPr>
          <w:p>
            <w:r>
              <w:t>322848.04</w:t>
            </w:r>
          </w:p>
        </w:tc>
        <w:tc>
          <w:tcPr>
            <w:tcW w:type="dxa" w:w="1234"/>
          </w:tcPr>
          <w:p>
            <w:r>
              <w:t>196.46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上海新昇</w:t>
            </w:r>
          </w:p>
        </w:tc>
        <w:tc>
          <w:tcPr>
            <w:tcW w:type="dxa" w:w="1234"/>
          </w:tcPr>
          <w:p>
            <w:r>
              <w:t>688126</w:t>
            </w:r>
          </w:p>
        </w:tc>
        <w:tc>
          <w:tcPr>
            <w:tcW w:type="dxa" w:w="1234"/>
          </w:tcPr>
          <w:p>
            <w:r>
              <w:t>32.65</w:t>
            </w:r>
          </w:p>
        </w:tc>
        <w:tc>
          <w:tcPr>
            <w:tcW w:type="dxa" w:w="1234"/>
          </w:tcPr>
          <w:p>
            <w:r>
              <w:t>+2.90%</w:t>
            </w:r>
          </w:p>
        </w:tc>
        <w:tc>
          <w:tcPr>
            <w:tcW w:type="dxa" w:w="1234"/>
          </w:tcPr>
          <w:p>
            <w:r>
              <w:t>29721.14</w:t>
            </w:r>
          </w:p>
        </w:tc>
        <w:tc>
          <w:tcPr>
            <w:tcW w:type="dxa" w:w="1234"/>
          </w:tcPr>
          <w:p>
            <w:r>
              <w:t>98.54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11.33</w:t>
            </w:r>
          </w:p>
        </w:tc>
        <w:tc>
          <w:tcPr>
            <w:tcW w:type="dxa" w:w="1234"/>
          </w:tcPr>
          <w:p>
            <w:r>
              <w:t>-9.00%</w:t>
            </w:r>
          </w:p>
        </w:tc>
        <w:tc>
          <w:tcPr>
            <w:tcW w:type="dxa" w:w="1234"/>
          </w:tcPr>
          <w:p>
            <w:r>
              <w:t>26238.68</w:t>
            </w:r>
          </w:p>
        </w:tc>
        <w:tc>
          <w:tcPr>
            <w:tcW w:type="dxa" w:w="1234"/>
          </w:tcPr>
          <w:p>
            <w:r>
              <w:t>30.31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华天科技</w:t>
            </w:r>
          </w:p>
        </w:tc>
        <w:tc>
          <w:tcPr>
            <w:tcW w:type="dxa" w:w="1234"/>
          </w:tcPr>
          <w:p>
            <w:r>
              <w:t>002185</w:t>
            </w:r>
          </w:p>
        </w:tc>
        <w:tc>
          <w:tcPr>
            <w:tcW w:type="dxa" w:w="1234"/>
          </w:tcPr>
          <w:p>
            <w:r>
              <w:t>17.11</w:t>
            </w:r>
          </w:p>
        </w:tc>
        <w:tc>
          <w:tcPr>
            <w:tcW w:type="dxa" w:w="1234"/>
          </w:tcPr>
          <w:p>
            <w:r>
              <w:t>-2.89%</w:t>
            </w:r>
          </w:p>
        </w:tc>
        <w:tc>
          <w:tcPr>
            <w:tcW w:type="dxa" w:w="1234"/>
          </w:tcPr>
          <w:p>
            <w:r>
              <w:t>23790.71</w:t>
            </w:r>
          </w:p>
        </w:tc>
        <w:tc>
          <w:tcPr>
            <w:tcW w:type="dxa" w:w="1234"/>
          </w:tcPr>
          <w:p>
            <w:r>
              <w:t>41.01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74.05</w:t>
            </w:r>
          </w:p>
        </w:tc>
        <w:tc>
          <w:tcPr>
            <w:tcW w:type="dxa" w:w="1234"/>
          </w:tcPr>
          <w:p>
            <w:r>
              <w:t>-1.65%</w:t>
            </w:r>
          </w:p>
        </w:tc>
        <w:tc>
          <w:tcPr>
            <w:tcW w:type="dxa" w:w="1234"/>
          </w:tcPr>
          <w:p>
            <w:r>
              <w:t>15027.48</w:t>
            </w:r>
          </w:p>
        </w:tc>
        <w:tc>
          <w:tcPr>
            <w:tcW w:type="dxa" w:w="1234"/>
          </w:tcPr>
          <w:p>
            <w:r>
              <w:t>111.81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紫光股份</w:t>
            </w:r>
          </w:p>
        </w:tc>
        <w:tc>
          <w:tcPr>
            <w:tcW w:type="dxa" w:w="1234"/>
          </w:tcPr>
          <w:p>
            <w:r>
              <w:t>000938</w:t>
            </w:r>
          </w:p>
        </w:tc>
        <w:tc>
          <w:tcPr>
            <w:tcW w:type="dxa" w:w="1234"/>
          </w:tcPr>
          <w:p>
            <w:r>
              <w:t>25.92</w:t>
            </w:r>
          </w:p>
        </w:tc>
        <w:tc>
          <w:tcPr>
            <w:tcW w:type="dxa" w:w="1234"/>
          </w:tcPr>
          <w:p>
            <w:r>
              <w:t>-1.74%</w:t>
            </w:r>
          </w:p>
        </w:tc>
        <w:tc>
          <w:tcPr>
            <w:tcW w:type="dxa" w:w="1234"/>
          </w:tcPr>
          <w:p>
            <w:r>
              <w:t>11828.41</w:t>
            </w:r>
          </w:p>
        </w:tc>
        <w:tc>
          <w:tcPr>
            <w:tcW w:type="dxa" w:w="1234"/>
          </w:tcPr>
          <w:p>
            <w:r>
              <w:t>31.05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61.44</w:t>
            </w:r>
          </w:p>
        </w:tc>
        <w:tc>
          <w:tcPr>
            <w:tcW w:type="dxa" w:w="1234"/>
          </w:tcPr>
          <w:p>
            <w:r>
              <w:t>-4.64%</w:t>
            </w:r>
          </w:p>
        </w:tc>
        <w:tc>
          <w:tcPr>
            <w:tcW w:type="dxa" w:w="1234"/>
          </w:tcPr>
          <w:p>
            <w:r>
              <w:t>11197.29</w:t>
            </w:r>
          </w:p>
        </w:tc>
        <w:tc>
          <w:tcPr>
            <w:tcW w:type="dxa" w:w="1234"/>
          </w:tcPr>
          <w:p>
            <w:r>
              <w:t>69.22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长电科技</w:t>
            </w:r>
          </w:p>
        </w:tc>
        <w:tc>
          <w:tcPr>
            <w:tcW w:type="dxa" w:w="1234"/>
          </w:tcPr>
          <w:p>
            <w:r>
              <w:t>002463</w:t>
            </w:r>
          </w:p>
        </w:tc>
        <w:tc>
          <w:tcPr>
            <w:tcW w:type="dxa" w:w="1234"/>
          </w:tcPr>
          <w:p>
            <w:r>
              <w:t>130.60</w:t>
            </w:r>
          </w:p>
        </w:tc>
        <w:tc>
          <w:tcPr>
            <w:tcW w:type="dxa" w:w="1234"/>
          </w:tcPr>
          <w:p>
            <w:r>
              <w:t>-7.43%</w:t>
            </w:r>
          </w:p>
        </w:tc>
        <w:tc>
          <w:tcPr>
            <w:tcW w:type="dxa" w:w="1234"/>
          </w:tcPr>
          <w:p>
            <w:r>
              <w:t>10509.23</w:t>
            </w:r>
          </w:p>
        </w:tc>
        <w:tc>
          <w:tcPr>
            <w:tcW w:type="dxa" w:w="1234"/>
          </w:tcPr>
          <w:p>
            <w:r>
              <w:t>139.08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英维克</w:t>
            </w:r>
          </w:p>
        </w:tc>
        <w:tc>
          <w:tcPr>
            <w:tcW w:type="dxa" w:w="1234"/>
          </w:tcPr>
          <w:p>
            <w:r>
              <w:t>002837</w:t>
            </w:r>
          </w:p>
        </w:tc>
        <w:tc>
          <w:tcPr>
            <w:tcW w:type="dxa" w:w="1234"/>
          </w:tcPr>
          <w:p>
            <w:r>
              <w:t>68.90</w:t>
            </w:r>
          </w:p>
        </w:tc>
        <w:tc>
          <w:tcPr>
            <w:tcW w:type="dxa" w:w="1234"/>
          </w:tcPr>
          <w:p>
            <w:r>
              <w:t>-1.18%</w:t>
            </w:r>
          </w:p>
        </w:tc>
        <w:tc>
          <w:tcPr>
            <w:tcW w:type="dxa" w:w="1234"/>
          </w:tcPr>
          <w:p>
            <w:r>
              <w:t>7158.16</w:t>
            </w:r>
          </w:p>
        </w:tc>
        <w:tc>
          <w:tcPr>
            <w:tcW w:type="dxa" w:w="1234"/>
          </w:tcPr>
          <w:p>
            <w:r>
              <w:t>50.60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中芯国际</w:t>
            </w:r>
          </w:p>
        </w:tc>
        <w:tc>
          <w:tcPr>
            <w:tcW w:type="dxa" w:w="1234"/>
          </w:tcPr>
          <w:p>
            <w:r>
              <w:t>688981</w:t>
            </w:r>
          </w:p>
        </w:tc>
        <w:tc>
          <w:tcPr>
            <w:tcW w:type="dxa" w:w="1234"/>
          </w:tcPr>
          <w:p>
            <w:r>
              <w:t>125.34</w:t>
            </w:r>
          </w:p>
        </w:tc>
        <w:tc>
          <w:tcPr>
            <w:tcW w:type="dxa" w:w="1234"/>
          </w:tcPr>
          <w:p>
            <w:r>
              <w:t>-1.54%</w:t>
            </w:r>
          </w:p>
        </w:tc>
        <w:tc>
          <w:tcPr>
            <w:tcW w:type="dxa" w:w="1234"/>
          </w:tcPr>
          <w:p>
            <w:r>
              <w:t>6690.94</w:t>
            </w:r>
          </w:p>
        </w:tc>
        <w:tc>
          <w:tcPr>
            <w:tcW w:type="dxa" w:w="1234"/>
          </w:tcPr>
          <w:p>
            <w:r>
              <w:t>85.11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浪潮信息</w:t>
            </w:r>
          </w:p>
        </w:tc>
        <w:tc>
          <w:tcPr>
            <w:tcW w:type="dxa" w:w="1234"/>
          </w:tcPr>
          <w:p>
            <w:r>
              <w:t>000977</w:t>
            </w:r>
          </w:p>
        </w:tc>
        <w:tc>
          <w:tcPr>
            <w:tcW w:type="dxa" w:w="1234"/>
          </w:tcPr>
          <w:p>
            <w:r>
              <w:t>59.39</w:t>
            </w:r>
          </w:p>
        </w:tc>
        <w:tc>
          <w:tcPr>
            <w:tcW w:type="dxa" w:w="1234"/>
          </w:tcPr>
          <w:p>
            <w:r>
              <w:t>-0.12%</w:t>
            </w:r>
          </w:p>
        </w:tc>
        <w:tc>
          <w:tcPr>
            <w:tcW w:type="dxa" w:w="1234"/>
          </w:tcPr>
          <w:p>
            <w:r>
              <w:t>6576.86</w:t>
            </w:r>
          </w:p>
        </w:tc>
        <w:tc>
          <w:tcPr>
            <w:tcW w:type="dxa" w:w="1234"/>
          </w:tcPr>
          <w:p>
            <w:r>
              <w:t>39.61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澜起科技</w:t>
            </w:r>
          </w:p>
        </w:tc>
        <w:tc>
          <w:tcPr>
            <w:tcW w:type="dxa" w:w="1234"/>
          </w:tcPr>
          <w:p>
            <w:r>
              <w:t>688008</w:t>
            </w:r>
          </w:p>
        </w:tc>
        <w:tc>
          <w:tcPr>
            <w:tcW w:type="dxa" w:w="1234"/>
          </w:tcPr>
          <w:p>
            <w:r>
              <w:t>231.00</w:t>
            </w:r>
          </w:p>
        </w:tc>
        <w:tc>
          <w:tcPr>
            <w:tcW w:type="dxa" w:w="1234"/>
          </w:tcPr>
          <w:p>
            <w:r>
              <w:t>-2.28%</w:t>
            </w:r>
          </w:p>
        </w:tc>
        <w:tc>
          <w:tcPr>
            <w:tcW w:type="dxa" w:w="1234"/>
          </w:tcPr>
          <w:p>
            <w:r>
              <w:t>4296.42</w:t>
            </w:r>
          </w:p>
        </w:tc>
        <w:tc>
          <w:tcPr>
            <w:tcW w:type="dxa" w:w="1234"/>
          </w:tcPr>
          <w:p>
            <w:r>
              <w:t>100.25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+2.90%</w:t>
            </w:r>
          </w:p>
        </w:tc>
      </w:tr>
      <w:tr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-9.00%</w:t>
            </w:r>
          </w:p>
        </w:tc>
      </w:tr>
      <w:tr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+1.32%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-2.64%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-3.94%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-3.55%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-1.54%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-7.52%</w:t>
            </w:r>
          </w:p>
        </w:tc>
      </w:tr>
      <w:tr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-3.07%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+0.44%</w:t>
            </w:r>
          </w:p>
        </w:tc>
      </w:tr>
      <w:tr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-5.38%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-3.93%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-1.65%</w:t>
            </w:r>
          </w:p>
        </w:tc>
      </w:tr>
      <w:tr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-4.64%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-2.89%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+9.15%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-0.12%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-1.74%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-1.18%</w:t>
            </w:r>
          </w:p>
        </w:tc>
      </w:tr>
      <w:tr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-3.03%</w:t>
            </w:r>
          </w:p>
        </w:tc>
      </w:tr>
      <w:tr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-2.72%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-7.43%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