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187117649"/>
        <w:docPartObj>
          <w:docPartGallery w:val="Cover Pages"/>
          <w:docPartUnique/>
        </w:docPartObj>
      </w:sdtPr>
      <w:sdtEndPr/>
      <w:sdtContent>
        <w:p w14:paraId="7BAF28B1" w14:textId="77777777" w:rsidR="00970E95" w:rsidRDefault="00970E95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7EBECDC" wp14:editId="50EA660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5-18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9F56890" w14:textId="77777777" w:rsidR="00077D6A" w:rsidRDefault="00077D6A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nl-NL"/>
                                        </w:rPr>
                                        <w:t>18-5-2018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7EBECDC"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C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B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DrD86jWCQA&#10;AK4EAQAOAAAAAAAAAAAAAAAAAC4CAABkcnMvZTJvRG9jLnhtbFBLAQItABQABgAIAAAAIQBP95Uy&#10;3QAAAAYBAAAPAAAAAAAAAAAAAAAAALImAABkcnMvZG93bnJldi54bWxQSwUGAAAAAAQABADzAAAA&#10;vCcAAAAA&#10;">
                    <v:rect id="Rechthoe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5-18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9F56890" w14:textId="77777777" w:rsidR="00077D6A" w:rsidRDefault="00077D6A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  <w:t>18-5-2018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e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B59C80E" wp14:editId="4E5C97E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E1D297" w14:textId="77777777" w:rsidR="00077D6A" w:rsidRPr="00970E95" w:rsidRDefault="00077D6A">
                                <w:pPr>
                                  <w:pStyle w:val="Geenafstand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Jop Bouckaert &amp; </w:t>
                                </w: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Frederik Feys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59C80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14:paraId="33E1D297" w14:textId="77777777" w:rsidR="00077D6A" w:rsidRPr="00970E95" w:rsidRDefault="00077D6A">
                          <w:pPr>
                            <w:pStyle w:val="Geenafstand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Jop Bouckaert &amp; </w:t>
                          </w: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Frederik Feys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9B8F9AD" w14:textId="77777777" w:rsidR="00970E95" w:rsidRDefault="00970E9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4F8FA29" wp14:editId="2EA1BEAD">
                    <wp:simplePos x="0" y="0"/>
                    <wp:positionH relativeFrom="page">
                      <wp:posOffset>3175635</wp:posOffset>
                    </wp:positionH>
                    <wp:positionV relativeFrom="page">
                      <wp:posOffset>1657985</wp:posOffset>
                    </wp:positionV>
                    <wp:extent cx="3657600" cy="1203960"/>
                    <wp:effectExtent l="0" t="0" r="7620" b="1524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203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F1AD29" w14:textId="77777777" w:rsidR="00077D6A" w:rsidRDefault="00583B7B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77D6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Biometrisch Station</w:t>
                                    </w:r>
                                  </w:sdtContent>
                                </w:sdt>
                              </w:p>
                              <w:p w14:paraId="1B8CF269" w14:textId="77777777" w:rsidR="00077D6A" w:rsidRDefault="00077D6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4F8FA29" id="Tekstvak 1" o:spid="_x0000_s1056" type="#_x0000_t202" style="position:absolute;margin-left:250.05pt;margin-top:130.55pt;width:4in;height:94.8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" filled="f" stroked="f" strokeweight=".5pt">
                    <v:textbox inset="0,0,0,0">
                      <w:txbxContent>
                        <w:p w14:paraId="5DF1AD29" w14:textId="77777777" w:rsidR="00077D6A" w:rsidRDefault="00583B7B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77D6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Biometrisch Station</w:t>
                              </w:r>
                            </w:sdtContent>
                          </w:sdt>
                        </w:p>
                        <w:p w14:paraId="1B8CF269" w14:textId="77777777" w:rsidR="00077D6A" w:rsidRDefault="00077D6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13223075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4F2091" w14:textId="77777777" w:rsidR="00970E95" w:rsidRDefault="00970E95">
          <w:pPr>
            <w:pStyle w:val="Kopvaninhoudsopgave"/>
          </w:pPr>
          <w:r>
            <w:rPr>
              <w:lang w:val="nl-NL"/>
            </w:rPr>
            <w:t>Inhoudso</w:t>
          </w:r>
          <w:bookmarkStart w:id="0" w:name="_GoBack"/>
          <w:bookmarkEnd w:id="0"/>
          <w:r>
            <w:rPr>
              <w:lang w:val="nl-NL"/>
            </w:rPr>
            <w:t>pgave</w:t>
          </w:r>
        </w:p>
        <w:p w14:paraId="55B99E69" w14:textId="7E376A82" w:rsidR="00583B7B" w:rsidRDefault="00970E95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718626" w:history="1">
            <w:r w:rsidR="00583B7B" w:rsidRPr="00B336AE">
              <w:rPr>
                <w:rStyle w:val="Hyperlink"/>
                <w:noProof/>
              </w:rPr>
              <w:t>1.</w:t>
            </w:r>
            <w:r w:rsidR="00583B7B">
              <w:rPr>
                <w:rFonts w:eastAsiaTheme="minorEastAsia"/>
                <w:noProof/>
                <w:lang w:eastAsia="nl-BE"/>
              </w:rPr>
              <w:tab/>
            </w:r>
            <w:r w:rsidR="00583B7B" w:rsidRPr="00B336AE">
              <w:rPr>
                <w:rStyle w:val="Hyperlink"/>
                <w:noProof/>
              </w:rPr>
              <w:t>Omschrijving</w:t>
            </w:r>
            <w:r w:rsidR="00583B7B">
              <w:rPr>
                <w:noProof/>
                <w:webHidden/>
              </w:rPr>
              <w:tab/>
            </w:r>
            <w:r w:rsidR="00583B7B">
              <w:rPr>
                <w:noProof/>
                <w:webHidden/>
              </w:rPr>
              <w:fldChar w:fldCharType="begin"/>
            </w:r>
            <w:r w:rsidR="00583B7B">
              <w:rPr>
                <w:noProof/>
                <w:webHidden/>
              </w:rPr>
              <w:instrText xml:space="preserve"> PAGEREF _Toc513718626 \h </w:instrText>
            </w:r>
            <w:r w:rsidR="00583B7B">
              <w:rPr>
                <w:noProof/>
                <w:webHidden/>
              </w:rPr>
            </w:r>
            <w:r w:rsidR="00583B7B">
              <w:rPr>
                <w:noProof/>
                <w:webHidden/>
              </w:rPr>
              <w:fldChar w:fldCharType="separate"/>
            </w:r>
            <w:r w:rsidR="00583B7B">
              <w:rPr>
                <w:noProof/>
                <w:webHidden/>
              </w:rPr>
              <w:t>2</w:t>
            </w:r>
            <w:r w:rsidR="00583B7B">
              <w:rPr>
                <w:noProof/>
                <w:webHidden/>
              </w:rPr>
              <w:fldChar w:fldCharType="end"/>
            </w:r>
          </w:hyperlink>
        </w:p>
        <w:p w14:paraId="4CFF0A12" w14:textId="7329F5A1" w:rsidR="00583B7B" w:rsidRDefault="00583B7B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513718627" w:history="1">
            <w:r w:rsidRPr="00B336AE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B336AE">
              <w:rPr>
                <w:rStyle w:val="Hyperlink"/>
                <w:noProof/>
              </w:rPr>
              <w:t>Doelstellingen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_Toc513718627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22BE7" w14:textId="24567329" w:rsidR="00583B7B" w:rsidRDefault="00583B7B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513718628" w:history="1">
            <w:r w:rsidRPr="00B336A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B336AE">
              <w:rPr>
                <w:rStyle w:val="Hyperlink"/>
                <w:noProof/>
              </w:rPr>
              <w:t>Taakverdeling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_Toc513718628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B352D" w14:textId="44427BA0" w:rsidR="00583B7B" w:rsidRDefault="00583B7B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513718629" w:history="1">
            <w:r w:rsidRPr="00B336AE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B336AE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_Toc513718629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3EDB7" w14:textId="33995A8A" w:rsidR="00583B7B" w:rsidRDefault="00583B7B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513718630" w:history="1">
            <w:r w:rsidRPr="00B336AE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B336AE">
              <w:rPr>
                <w:rStyle w:val="Hyperlink"/>
                <w:noProof/>
              </w:rPr>
              <w:t>Arduino UNO Rev3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_Toc513718630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374C1" w14:textId="521D4F5F" w:rsidR="00583B7B" w:rsidRDefault="00583B7B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513718631" w:history="1">
            <w:r w:rsidRPr="00B336AE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B336AE">
              <w:rPr>
                <w:rStyle w:val="Hyperlink"/>
                <w:noProof/>
              </w:rPr>
              <w:t>LCD button shield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_Toc513718631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2B98D" w14:textId="0F8F1C45" w:rsidR="00583B7B" w:rsidRDefault="00583B7B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513718632" w:history="1">
            <w:r w:rsidRPr="00B336AE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B336AE">
              <w:rPr>
                <w:rStyle w:val="Hyperlink"/>
                <w:noProof/>
              </w:rPr>
              <w:t>De hartsensor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_Toc513718632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51ADB" w14:textId="33884D1F" w:rsidR="00583B7B" w:rsidRDefault="00583B7B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513718633" w:history="1">
            <w:r w:rsidRPr="00B336AE">
              <w:rPr>
                <w:rStyle w:val="Hyperlink"/>
                <w:noProof/>
              </w:rPr>
              <w:t>3.4.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B336AE">
              <w:rPr>
                <w:rStyle w:val="Hyperlink"/>
                <w:noProof/>
              </w:rPr>
              <w:t>De temperatuursensor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_Toc513718633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42C15" w14:textId="5258BC40" w:rsidR="00583B7B" w:rsidRDefault="00583B7B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513718634" w:history="1">
            <w:r w:rsidRPr="00B336AE">
              <w:rPr>
                <w:rStyle w:val="Hyperlink"/>
                <w:noProof/>
              </w:rPr>
              <w:t>3.5.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B336AE">
              <w:rPr>
                <w:rStyle w:val="Hyperlink"/>
                <w:noProof/>
              </w:rPr>
              <w:t>De accelerometer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_Toc513718634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C0A74" w14:textId="21AB0CF5" w:rsidR="00583B7B" w:rsidRDefault="00583B7B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513718635" w:history="1">
            <w:r w:rsidRPr="00B336AE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B336AE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_Toc513718635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9E267" w14:textId="42160408" w:rsidR="00583B7B" w:rsidRDefault="00583B7B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513718636" w:history="1">
            <w:r w:rsidRPr="00B336AE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B336AE">
              <w:rPr>
                <w:rStyle w:val="Hyperlink"/>
                <w:noProof/>
              </w:rPr>
              <w:t>Frame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_Toc513718636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F503B" w14:textId="442B3AAB" w:rsidR="00583B7B" w:rsidRDefault="00583B7B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513718637" w:history="1">
            <w:r w:rsidRPr="00B336AE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B336AE">
              <w:rPr>
                <w:rStyle w:val="Hyperlink"/>
                <w:noProof/>
              </w:rPr>
              <w:t>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_Toc513718637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58D7F" w14:textId="4517AC33" w:rsidR="00583B7B" w:rsidRDefault="00583B7B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513718638" w:history="1">
            <w:r w:rsidRPr="00B336AE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B336AE">
              <w:rPr>
                <w:rStyle w:val="Hyperlink"/>
                <w:noProof/>
              </w:rPr>
              <w:t>Testen, meetresultaten, validatie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_Toc513718638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22578" w14:textId="0D2FF09B" w:rsidR="00583B7B" w:rsidRDefault="00583B7B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513718639" w:history="1">
            <w:r w:rsidRPr="00B336AE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B336AE">
              <w:rPr>
                <w:rStyle w:val="Hyperlink"/>
                <w:noProof/>
              </w:rPr>
              <w:t>Besluiten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_Toc513718639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43F65" w14:textId="1E272078" w:rsidR="00583B7B" w:rsidRDefault="00583B7B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513718640" w:history="1">
            <w:r w:rsidRPr="00B336AE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B336AE">
              <w:rPr>
                <w:rStyle w:val="Hyperlink"/>
                <w:noProof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_Toc513718640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0AE28" w14:textId="5EE9D6A3" w:rsidR="00583B7B" w:rsidRDefault="00583B7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513718641" w:history="1">
            <w:r w:rsidRPr="00B336AE">
              <w:rPr>
                <w:rStyle w:val="Hyperlink"/>
                <w:noProof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_Toc513718641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CE659" w14:textId="6CB0CD1C" w:rsidR="00970E95" w:rsidRDefault="00970E95">
          <w:r>
            <w:rPr>
              <w:b/>
              <w:bCs/>
              <w:lang w:val="nl-NL"/>
            </w:rPr>
            <w:fldChar w:fldCharType="end"/>
          </w:r>
        </w:p>
      </w:sdtContent>
    </w:sdt>
    <w:p w14:paraId="101DC751" w14:textId="77777777" w:rsidR="006431A6" w:rsidRDefault="006431A6"/>
    <w:p w14:paraId="61741FE0" w14:textId="77777777" w:rsidR="00970E95" w:rsidRDefault="00970E95">
      <w:r>
        <w:br w:type="page"/>
      </w:r>
    </w:p>
    <w:p w14:paraId="3EF7D015" w14:textId="77777777" w:rsidR="00970E95" w:rsidRPr="00970E95" w:rsidRDefault="00970E95" w:rsidP="00970E95">
      <w:pPr>
        <w:pStyle w:val="Titel"/>
        <w:pBdr>
          <w:bottom w:val="single" w:sz="4" w:space="1" w:color="auto"/>
        </w:pBdr>
      </w:pPr>
      <w:r w:rsidRPr="00970E95">
        <w:lastRenderedPageBreak/>
        <w:t>Biometrisch Station</w:t>
      </w:r>
    </w:p>
    <w:p w14:paraId="43F68B32" w14:textId="77777777" w:rsidR="00970E95" w:rsidRDefault="00970E95" w:rsidP="00970E95">
      <w:pPr>
        <w:pStyle w:val="Kop1"/>
        <w:numPr>
          <w:ilvl w:val="0"/>
          <w:numId w:val="1"/>
        </w:numPr>
        <w:spacing w:before="480" w:line="276" w:lineRule="auto"/>
      </w:pPr>
      <w:bookmarkStart w:id="1" w:name="_Toc513468456"/>
      <w:bookmarkStart w:id="2" w:name="_Toc513718626"/>
      <w:r w:rsidRPr="00257BD4">
        <w:t>Omschrijving</w:t>
      </w:r>
      <w:bookmarkEnd w:id="1"/>
      <w:bookmarkEnd w:id="2"/>
    </w:p>
    <w:p w14:paraId="6446E7A3" w14:textId="77777777" w:rsidR="00970E95" w:rsidRPr="0073667A" w:rsidRDefault="00970E95" w:rsidP="00970E95">
      <w:pPr>
        <w:pStyle w:val="Kop2"/>
        <w:numPr>
          <w:ilvl w:val="1"/>
          <w:numId w:val="1"/>
        </w:numPr>
        <w:rPr>
          <w:b w:val="0"/>
        </w:rPr>
      </w:pPr>
      <w:bookmarkStart w:id="3" w:name="_Toc513468457"/>
      <w:bookmarkStart w:id="4" w:name="_Toc513718627"/>
      <w:r w:rsidRPr="0073667A">
        <w:rPr>
          <w:b w:val="0"/>
        </w:rPr>
        <w:t>Doelstellinge</w:t>
      </w:r>
      <w:bookmarkEnd w:id="3"/>
      <w:r w:rsidRPr="0073667A">
        <w:rPr>
          <w:b w:val="0"/>
        </w:rPr>
        <w:t>n</w:t>
      </w:r>
      <w:bookmarkEnd w:id="4"/>
    </w:p>
    <w:p w14:paraId="0F313654" w14:textId="77777777" w:rsidR="00970E95" w:rsidRDefault="00970E95" w:rsidP="00970E95">
      <w:pPr>
        <w:pStyle w:val="Kop1"/>
        <w:numPr>
          <w:ilvl w:val="0"/>
          <w:numId w:val="1"/>
        </w:numPr>
        <w:spacing w:before="480" w:line="276" w:lineRule="auto"/>
      </w:pPr>
      <w:bookmarkStart w:id="5" w:name="_Toc513468460"/>
      <w:bookmarkStart w:id="6" w:name="_Toc513718628"/>
      <w:r>
        <w:t>Taakverdeling</w:t>
      </w:r>
      <w:bookmarkEnd w:id="5"/>
      <w:bookmarkEnd w:id="6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70E95" w14:paraId="653781E6" w14:textId="77777777" w:rsidTr="00970E95">
        <w:tc>
          <w:tcPr>
            <w:tcW w:w="3020" w:type="dxa"/>
          </w:tcPr>
          <w:p w14:paraId="6DFDED62" w14:textId="77777777" w:rsidR="00970E95" w:rsidRDefault="00970E95" w:rsidP="00970E95"/>
        </w:tc>
        <w:tc>
          <w:tcPr>
            <w:tcW w:w="3021" w:type="dxa"/>
          </w:tcPr>
          <w:p w14:paraId="4188C3A2" w14:textId="77777777" w:rsidR="00970E95" w:rsidRDefault="00970E95" w:rsidP="00970E95">
            <w:r>
              <w:t>Jop</w:t>
            </w:r>
          </w:p>
        </w:tc>
        <w:tc>
          <w:tcPr>
            <w:tcW w:w="3021" w:type="dxa"/>
          </w:tcPr>
          <w:p w14:paraId="36C60195" w14:textId="77777777" w:rsidR="00970E95" w:rsidRDefault="00970E95" w:rsidP="00970E95">
            <w:r>
              <w:t>Frederik</w:t>
            </w:r>
          </w:p>
        </w:tc>
      </w:tr>
      <w:tr w:rsidR="00970E95" w14:paraId="1490BF85" w14:textId="77777777" w:rsidTr="00970E95">
        <w:tc>
          <w:tcPr>
            <w:tcW w:w="3020" w:type="dxa"/>
          </w:tcPr>
          <w:p w14:paraId="1D7F4D6B" w14:textId="77777777" w:rsidR="00970E95" w:rsidRDefault="00970E95" w:rsidP="00970E95">
            <w:r>
              <w:t>Arduino</w:t>
            </w:r>
          </w:p>
        </w:tc>
        <w:tc>
          <w:tcPr>
            <w:tcW w:w="3021" w:type="dxa"/>
          </w:tcPr>
          <w:p w14:paraId="37C9B4D3" w14:textId="77777777" w:rsidR="00970E95" w:rsidRDefault="00970E95" w:rsidP="00970E95"/>
        </w:tc>
        <w:tc>
          <w:tcPr>
            <w:tcW w:w="3021" w:type="dxa"/>
          </w:tcPr>
          <w:p w14:paraId="502AC9E9" w14:textId="77777777" w:rsidR="00970E95" w:rsidRDefault="00970E95" w:rsidP="00970E95">
            <w:pPr>
              <w:pStyle w:val="Lijstalinea"/>
              <w:numPr>
                <w:ilvl w:val="0"/>
                <w:numId w:val="2"/>
              </w:numPr>
            </w:pPr>
          </w:p>
        </w:tc>
      </w:tr>
      <w:tr w:rsidR="00970E95" w14:paraId="6EF2B84B" w14:textId="77777777" w:rsidTr="00970E95">
        <w:tc>
          <w:tcPr>
            <w:tcW w:w="3020" w:type="dxa"/>
          </w:tcPr>
          <w:p w14:paraId="0C84CA40" w14:textId="2087DE48" w:rsidR="00970E95" w:rsidRDefault="009F1FA0" w:rsidP="00970E95">
            <w:r>
              <w:t>J</w:t>
            </w:r>
            <w:r w:rsidRPr="009F1FA0">
              <w:t>ava</w:t>
            </w:r>
            <w:r>
              <w:t xml:space="preserve"> </w:t>
            </w:r>
            <w:r w:rsidRPr="009F1FA0">
              <w:t>service</w:t>
            </w:r>
          </w:p>
        </w:tc>
        <w:tc>
          <w:tcPr>
            <w:tcW w:w="3021" w:type="dxa"/>
          </w:tcPr>
          <w:p w14:paraId="5D4FA0D0" w14:textId="77777777" w:rsidR="00970E95" w:rsidRDefault="00970E95" w:rsidP="00970E95">
            <w:pPr>
              <w:pStyle w:val="Lijstalinea"/>
              <w:numPr>
                <w:ilvl w:val="0"/>
                <w:numId w:val="2"/>
              </w:numPr>
            </w:pPr>
          </w:p>
        </w:tc>
        <w:tc>
          <w:tcPr>
            <w:tcW w:w="3021" w:type="dxa"/>
          </w:tcPr>
          <w:p w14:paraId="52D921CE" w14:textId="77777777" w:rsidR="00970E95" w:rsidRDefault="00970E95" w:rsidP="00970E95">
            <w:pPr>
              <w:pStyle w:val="Lijstalinea"/>
            </w:pPr>
          </w:p>
        </w:tc>
      </w:tr>
      <w:tr w:rsidR="00970E95" w14:paraId="75F9F79C" w14:textId="77777777" w:rsidTr="00970E95">
        <w:tc>
          <w:tcPr>
            <w:tcW w:w="3020" w:type="dxa"/>
          </w:tcPr>
          <w:p w14:paraId="70951AFE" w14:textId="77777777" w:rsidR="00970E95" w:rsidRDefault="00970E95" w:rsidP="00970E95">
            <w:r>
              <w:t>Protocollen</w:t>
            </w:r>
          </w:p>
        </w:tc>
        <w:tc>
          <w:tcPr>
            <w:tcW w:w="3021" w:type="dxa"/>
          </w:tcPr>
          <w:p w14:paraId="233964F5" w14:textId="77777777" w:rsidR="00970E95" w:rsidRDefault="00970E95" w:rsidP="00970E95">
            <w:pPr>
              <w:pStyle w:val="Lijstalinea"/>
              <w:numPr>
                <w:ilvl w:val="0"/>
                <w:numId w:val="2"/>
              </w:numPr>
            </w:pPr>
          </w:p>
        </w:tc>
        <w:tc>
          <w:tcPr>
            <w:tcW w:w="3021" w:type="dxa"/>
          </w:tcPr>
          <w:p w14:paraId="6BE2C705" w14:textId="77777777" w:rsidR="00970E95" w:rsidRDefault="00970E95" w:rsidP="00970E95">
            <w:pPr>
              <w:pStyle w:val="Lijstalinea"/>
              <w:numPr>
                <w:ilvl w:val="0"/>
                <w:numId w:val="2"/>
              </w:numPr>
            </w:pPr>
          </w:p>
        </w:tc>
      </w:tr>
      <w:tr w:rsidR="009A360B" w14:paraId="6D477E8E" w14:textId="77777777" w:rsidTr="00970E95">
        <w:tc>
          <w:tcPr>
            <w:tcW w:w="3020" w:type="dxa"/>
          </w:tcPr>
          <w:p w14:paraId="2616656A" w14:textId="06BD17AF" w:rsidR="009A360B" w:rsidRDefault="00220E71" w:rsidP="00970E95">
            <w:r>
              <w:t>J</w:t>
            </w:r>
            <w:r w:rsidRPr="00220E71">
              <w:t>avafx</w:t>
            </w:r>
          </w:p>
        </w:tc>
        <w:tc>
          <w:tcPr>
            <w:tcW w:w="3021" w:type="dxa"/>
          </w:tcPr>
          <w:p w14:paraId="443D5BAA" w14:textId="77777777" w:rsidR="009A360B" w:rsidRDefault="009A360B" w:rsidP="00970E95">
            <w:pPr>
              <w:pStyle w:val="Lijstalinea"/>
              <w:numPr>
                <w:ilvl w:val="0"/>
                <w:numId w:val="2"/>
              </w:numPr>
            </w:pPr>
          </w:p>
        </w:tc>
        <w:tc>
          <w:tcPr>
            <w:tcW w:w="3021" w:type="dxa"/>
          </w:tcPr>
          <w:p w14:paraId="00F25F87" w14:textId="77777777" w:rsidR="009A360B" w:rsidRDefault="009A360B" w:rsidP="00220E71">
            <w:pPr>
              <w:pStyle w:val="Lijstalinea"/>
            </w:pPr>
          </w:p>
        </w:tc>
      </w:tr>
      <w:tr w:rsidR="00220E71" w14:paraId="5A6CFDC8" w14:textId="77777777" w:rsidTr="00970E95">
        <w:tc>
          <w:tcPr>
            <w:tcW w:w="3020" w:type="dxa"/>
          </w:tcPr>
          <w:p w14:paraId="150720F7" w14:textId="4B9897F5" w:rsidR="00220E71" w:rsidRDefault="00220E71" w:rsidP="00970E95">
            <w:r>
              <w:t>Database</w:t>
            </w:r>
          </w:p>
        </w:tc>
        <w:tc>
          <w:tcPr>
            <w:tcW w:w="3021" w:type="dxa"/>
          </w:tcPr>
          <w:p w14:paraId="4D8850D6" w14:textId="77777777" w:rsidR="00220E71" w:rsidRDefault="00220E71" w:rsidP="00970E95">
            <w:pPr>
              <w:pStyle w:val="Lijstalinea"/>
              <w:numPr>
                <w:ilvl w:val="0"/>
                <w:numId w:val="2"/>
              </w:numPr>
            </w:pPr>
          </w:p>
        </w:tc>
        <w:tc>
          <w:tcPr>
            <w:tcW w:w="3021" w:type="dxa"/>
          </w:tcPr>
          <w:p w14:paraId="019208EC" w14:textId="77777777" w:rsidR="00220E71" w:rsidRDefault="00220E71" w:rsidP="00970E95">
            <w:pPr>
              <w:pStyle w:val="Lijstalinea"/>
              <w:numPr>
                <w:ilvl w:val="0"/>
                <w:numId w:val="2"/>
              </w:numPr>
            </w:pPr>
          </w:p>
        </w:tc>
      </w:tr>
    </w:tbl>
    <w:p w14:paraId="119D11FD" w14:textId="77777777" w:rsidR="00077D6A" w:rsidRDefault="00077D6A" w:rsidP="00970E95">
      <w:pPr>
        <w:sectPr w:rsidR="00077D6A" w:rsidSect="00970E95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51C7C331" w14:textId="77777777" w:rsidR="00970E95" w:rsidRDefault="00970E95" w:rsidP="00970E95">
      <w:pPr>
        <w:pStyle w:val="Kop1"/>
        <w:numPr>
          <w:ilvl w:val="0"/>
          <w:numId w:val="1"/>
        </w:numPr>
        <w:spacing w:before="480" w:line="276" w:lineRule="auto"/>
      </w:pPr>
      <w:bookmarkStart w:id="7" w:name="_Toc513468461"/>
      <w:bookmarkStart w:id="8" w:name="_Toc513718629"/>
      <w:r>
        <w:t>Hardware</w:t>
      </w:r>
      <w:bookmarkEnd w:id="7"/>
      <w:bookmarkEnd w:id="8"/>
    </w:p>
    <w:p w14:paraId="7798160D" w14:textId="2F89C5E4" w:rsidR="00970E95" w:rsidRDefault="00334816" w:rsidP="00334816">
      <w:pPr>
        <w:pStyle w:val="Kop2"/>
        <w:numPr>
          <w:ilvl w:val="1"/>
          <w:numId w:val="1"/>
        </w:numPr>
        <w:rPr>
          <w:b w:val="0"/>
        </w:rPr>
      </w:pPr>
      <w:bookmarkStart w:id="9" w:name="_Toc513718630"/>
      <w:r w:rsidRPr="00334816">
        <w:rPr>
          <w:b w:val="0"/>
        </w:rPr>
        <w:t>Arduino UNO Rev3</w:t>
      </w:r>
      <w:bookmarkEnd w:id="9"/>
    </w:p>
    <w:p w14:paraId="53797E97" w14:textId="0467DDDD" w:rsidR="00334816" w:rsidRDefault="00837B93" w:rsidP="00334816">
      <w:pPr>
        <w:rPr>
          <w:noProof/>
        </w:rPr>
      </w:pPr>
      <w:r>
        <w:rPr>
          <w:noProof/>
        </w:rPr>
        <w:t>De arduino UNO Rev3 is het hart van het biometrisch station</w:t>
      </w:r>
      <w:r w:rsidR="005D2297">
        <w:rPr>
          <w:noProof/>
        </w:rPr>
        <w:t>. Alle sensoren worden er op aangesloten.</w:t>
      </w:r>
      <w:r w:rsidR="00165DB4">
        <w:rPr>
          <w:rStyle w:val="Voetnootmarkering"/>
          <w:noProof/>
        </w:rPr>
        <w:footnoteReference w:id="1"/>
      </w:r>
    </w:p>
    <w:p w14:paraId="35D9C485" w14:textId="77777777" w:rsidR="00C81C07" w:rsidRDefault="00C81C07" w:rsidP="00C81C07">
      <w:pPr>
        <w:keepNext/>
      </w:pPr>
      <w:r>
        <w:rPr>
          <w:noProof/>
        </w:rPr>
        <w:drawing>
          <wp:inline distT="0" distB="0" distL="0" distR="0" wp14:anchorId="735EC95E" wp14:editId="60863AA4">
            <wp:extent cx="3117306" cy="2164080"/>
            <wp:effectExtent l="0" t="0" r="6985" b="7620"/>
            <wp:docPr id="34" name="Afbeelding 34" descr="Afbeeldingsresultaat voor Arduino UNO Rev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fbeeldingsresultaat voor Arduino UNO Rev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67" r="9467"/>
                    <a:stretch/>
                  </pic:blipFill>
                  <pic:spPr bwMode="auto">
                    <a:xfrm>
                      <a:off x="0" y="0"/>
                      <a:ext cx="3125596" cy="216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D13C4" w14:textId="60CC0001" w:rsidR="00136659" w:rsidRDefault="00C81C07" w:rsidP="00C81C07">
      <w:pPr>
        <w:pStyle w:val="Bijschrift"/>
        <w:rPr>
          <w:noProof/>
        </w:rPr>
      </w:pPr>
      <w:bookmarkStart w:id="10" w:name="_Toc513716568"/>
      <w:r>
        <w:t xml:space="preserve">Figuur </w:t>
      </w:r>
      <w:fldSimple w:instr=" SEQ Figuur \* ARABIC ">
        <w:r w:rsidR="00591D0A">
          <w:rPr>
            <w:noProof/>
          </w:rPr>
          <w:t>1</w:t>
        </w:r>
      </w:fldSimple>
      <w:r>
        <w:t>: Arduino UNO Rev3</w:t>
      </w:r>
      <w:bookmarkEnd w:id="10"/>
    </w:p>
    <w:p w14:paraId="301F0D75" w14:textId="7E8064D2" w:rsidR="0074007E" w:rsidRDefault="0074007E" w:rsidP="0074007E">
      <w:pPr>
        <w:pStyle w:val="Kop2"/>
        <w:numPr>
          <w:ilvl w:val="1"/>
          <w:numId w:val="1"/>
        </w:numPr>
        <w:rPr>
          <w:b w:val="0"/>
        </w:rPr>
      </w:pPr>
      <w:bookmarkStart w:id="11" w:name="_Toc513718631"/>
      <w:r w:rsidRPr="0074007E">
        <w:rPr>
          <w:b w:val="0"/>
        </w:rPr>
        <w:t>LCD button shield</w:t>
      </w:r>
      <w:bookmarkEnd w:id="11"/>
    </w:p>
    <w:p w14:paraId="1EA8BC16" w14:textId="3B200207" w:rsidR="00812A53" w:rsidRPr="00812A53" w:rsidRDefault="000D7615" w:rsidP="00812A53">
      <w:r>
        <w:t xml:space="preserve">Dit is een lcd die op de arduino geplaatst wordt, daarop kunnen we </w:t>
      </w:r>
      <w:r w:rsidR="00B94D50">
        <w:t xml:space="preserve">data </w:t>
      </w:r>
      <w:r w:rsidR="0068179D">
        <w:t>tonen.</w:t>
      </w:r>
      <w:r w:rsidR="006D4FA1">
        <w:rPr>
          <w:rStyle w:val="Voetnootmarkering"/>
        </w:rPr>
        <w:footnoteReference w:id="2"/>
      </w:r>
    </w:p>
    <w:p w14:paraId="71B18BFB" w14:textId="77777777" w:rsidR="00812A53" w:rsidRDefault="00812A53" w:rsidP="00812A53">
      <w:pPr>
        <w:keepNext/>
      </w:pPr>
      <w:r>
        <w:rPr>
          <w:noProof/>
        </w:rPr>
        <w:lastRenderedPageBreak/>
        <w:drawing>
          <wp:inline distT="0" distB="0" distL="0" distR="0" wp14:anchorId="7BEDDBFC" wp14:editId="486CEA9D">
            <wp:extent cx="2887346" cy="1996440"/>
            <wp:effectExtent l="0" t="0" r="8255" b="3810"/>
            <wp:docPr id="35" name="Afbeelding 35" descr="Afbeeldingsresultaat voor LCD Button Shield 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fbeeldingsresultaat voor LCD Button Shield V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9" t="17200" r="2534" b="17066"/>
                    <a:stretch/>
                  </pic:blipFill>
                  <pic:spPr bwMode="auto">
                    <a:xfrm>
                      <a:off x="0" y="0"/>
                      <a:ext cx="2902701" cy="2007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11926" w14:textId="4FDDF50F" w:rsidR="00AF5346" w:rsidRDefault="00812A53" w:rsidP="00812A53">
      <w:pPr>
        <w:pStyle w:val="Bijschrift"/>
      </w:pPr>
      <w:bookmarkStart w:id="12" w:name="_Toc513716569"/>
      <w:r>
        <w:t xml:space="preserve">Figuur </w:t>
      </w:r>
      <w:fldSimple w:instr=" SEQ Figuur \* ARABIC ">
        <w:r w:rsidR="00591D0A">
          <w:rPr>
            <w:noProof/>
          </w:rPr>
          <w:t>2</w:t>
        </w:r>
      </w:fldSimple>
      <w:r>
        <w:t>: LCD button shield</w:t>
      </w:r>
      <w:bookmarkEnd w:id="12"/>
    </w:p>
    <w:p w14:paraId="73B33977" w14:textId="5C9E60E7" w:rsidR="00AF5346" w:rsidRDefault="00074AC3" w:rsidP="00C3675A">
      <w:pPr>
        <w:pStyle w:val="Kop2"/>
        <w:numPr>
          <w:ilvl w:val="1"/>
          <w:numId w:val="1"/>
        </w:numPr>
        <w:rPr>
          <w:b w:val="0"/>
        </w:rPr>
      </w:pPr>
      <w:bookmarkStart w:id="13" w:name="_Toc513718632"/>
      <w:r w:rsidRPr="00C3675A">
        <w:rPr>
          <w:b w:val="0"/>
        </w:rPr>
        <w:t>De hartsensor</w:t>
      </w:r>
      <w:bookmarkEnd w:id="13"/>
    </w:p>
    <w:p w14:paraId="42F8707C" w14:textId="0C9235AB" w:rsidR="00EE426F" w:rsidRPr="00EE426F" w:rsidRDefault="0046208F" w:rsidP="00EE426F">
      <w:r>
        <w:t xml:space="preserve">De hartsensor </w:t>
      </w:r>
      <w:r w:rsidR="009D1C73">
        <w:t xml:space="preserve">wordt op de arduino aangesloten en heeft </w:t>
      </w:r>
      <w:r w:rsidR="004134EA">
        <w:t>de hartslag weer.</w:t>
      </w:r>
      <w:r w:rsidR="004134EA">
        <w:rPr>
          <w:rStyle w:val="Voetnootmarkering"/>
        </w:rPr>
        <w:footnoteReference w:id="3"/>
      </w:r>
    </w:p>
    <w:p w14:paraId="7F395D09" w14:textId="77777777" w:rsidR="00EE426F" w:rsidRDefault="00EE426F" w:rsidP="00EE426F">
      <w:pPr>
        <w:keepNext/>
      </w:pPr>
      <w:r>
        <w:rPr>
          <w:noProof/>
        </w:rPr>
        <w:drawing>
          <wp:inline distT="0" distB="0" distL="0" distR="0" wp14:anchorId="71E8FE12" wp14:editId="0EF926A4">
            <wp:extent cx="1562100" cy="1562100"/>
            <wp:effectExtent l="0" t="0" r="0" b="0"/>
            <wp:docPr id="36" name="Afbeelding 36" descr="Afbeeldingsresultaat voor Pulse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fbeeldingsresultaat voor Pulse Sensor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6E9D8" w14:textId="0D03DDAB" w:rsidR="00074AC3" w:rsidRDefault="00EE426F" w:rsidP="00EE426F">
      <w:pPr>
        <w:pStyle w:val="Bijschrift"/>
      </w:pPr>
      <w:bookmarkStart w:id="14" w:name="_Toc513716570"/>
      <w:r>
        <w:t xml:space="preserve">Figuur </w:t>
      </w:r>
      <w:fldSimple w:instr=" SEQ Figuur \* ARABIC ">
        <w:r w:rsidR="00591D0A">
          <w:rPr>
            <w:noProof/>
          </w:rPr>
          <w:t>3</w:t>
        </w:r>
      </w:fldSimple>
      <w:r>
        <w:t>: hartsensor</w:t>
      </w:r>
      <w:bookmarkEnd w:id="14"/>
    </w:p>
    <w:p w14:paraId="1D462289" w14:textId="54A3A14E" w:rsidR="00074AC3" w:rsidRPr="00C3675A" w:rsidRDefault="00074AC3" w:rsidP="00C3675A">
      <w:pPr>
        <w:pStyle w:val="Kop2"/>
        <w:numPr>
          <w:ilvl w:val="1"/>
          <w:numId w:val="1"/>
        </w:numPr>
        <w:rPr>
          <w:b w:val="0"/>
        </w:rPr>
      </w:pPr>
      <w:bookmarkStart w:id="15" w:name="_Toc513718633"/>
      <w:r w:rsidRPr="00C3675A">
        <w:rPr>
          <w:b w:val="0"/>
        </w:rPr>
        <w:t>De temperatuursensor</w:t>
      </w:r>
      <w:bookmarkEnd w:id="15"/>
    </w:p>
    <w:p w14:paraId="24701796" w14:textId="7B459EB2" w:rsidR="00074AC3" w:rsidRDefault="00074AC3" w:rsidP="00AF5346"/>
    <w:p w14:paraId="38E5FE43" w14:textId="06E4FC19" w:rsidR="00074AC3" w:rsidRDefault="00074AC3" w:rsidP="00C3675A">
      <w:pPr>
        <w:pStyle w:val="Kop2"/>
        <w:numPr>
          <w:ilvl w:val="1"/>
          <w:numId w:val="1"/>
        </w:numPr>
        <w:rPr>
          <w:b w:val="0"/>
        </w:rPr>
      </w:pPr>
      <w:bookmarkStart w:id="16" w:name="_Toc513718634"/>
      <w:r w:rsidRPr="00C3675A">
        <w:rPr>
          <w:b w:val="0"/>
        </w:rPr>
        <w:t>De accelerometer</w:t>
      </w:r>
      <w:bookmarkEnd w:id="16"/>
    </w:p>
    <w:p w14:paraId="19A802FB" w14:textId="75359C6A" w:rsidR="001E1743" w:rsidRPr="001E1743" w:rsidRDefault="000821F1" w:rsidP="001E1743">
      <w:r>
        <w:t xml:space="preserve">Als accelerometer gebruiken we </w:t>
      </w:r>
      <w:r w:rsidR="00C35183" w:rsidRPr="00C35183">
        <w:t>SparkFun Triple Axis Accelerometer Breakout</w:t>
      </w:r>
      <w:r w:rsidR="00283C8D">
        <w:t xml:space="preserve"> (</w:t>
      </w:r>
      <w:r w:rsidR="00A8162B">
        <w:t>MMA8452Q</w:t>
      </w:r>
      <w:r w:rsidR="00283C8D">
        <w:t>)</w:t>
      </w:r>
      <w:r w:rsidR="00A8162B">
        <w:t>.</w:t>
      </w:r>
      <w:r w:rsidR="00283C8D">
        <w:rPr>
          <w:rStyle w:val="Voetnootmarkering"/>
        </w:rPr>
        <w:footnoteReference w:id="4"/>
      </w:r>
      <w:r w:rsidR="00A8162B">
        <w:t xml:space="preserve"> </w:t>
      </w:r>
    </w:p>
    <w:p w14:paraId="31FCB1BA" w14:textId="77777777" w:rsidR="001E1743" w:rsidRDefault="001E1743" w:rsidP="001E1743">
      <w:pPr>
        <w:keepNext/>
      </w:pPr>
      <w:r>
        <w:rPr>
          <w:noProof/>
        </w:rPr>
        <w:drawing>
          <wp:inline distT="0" distB="0" distL="0" distR="0" wp14:anchorId="1BC7E4D5" wp14:editId="580F949D">
            <wp:extent cx="1554480" cy="1577340"/>
            <wp:effectExtent l="0" t="0" r="7620" b="3810"/>
            <wp:docPr id="33" name="Afbeelding 33" descr="Afbeeldingsresultaat voor Triple Axis Accelerometer Breakout â MMA8452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Triple Axis Accelerometer Breakout â MMA8452Q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00" t="9200" r="8000" b="8000"/>
                    <a:stretch/>
                  </pic:blipFill>
                  <pic:spPr bwMode="auto">
                    <a:xfrm>
                      <a:off x="0" y="0"/>
                      <a:ext cx="155448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5A55F" w14:textId="31D57B12" w:rsidR="001E1743" w:rsidRDefault="001E1743" w:rsidP="001E1743">
      <w:pPr>
        <w:pStyle w:val="Bijschrift"/>
      </w:pPr>
      <w:bookmarkStart w:id="17" w:name="_Toc513716571"/>
      <w:r>
        <w:t xml:space="preserve">Figuur </w:t>
      </w:r>
      <w:fldSimple w:instr=" SEQ Figuur \* ARABIC ">
        <w:r w:rsidR="00591D0A">
          <w:rPr>
            <w:noProof/>
          </w:rPr>
          <w:t>4</w:t>
        </w:r>
      </w:fldSimple>
      <w:r>
        <w:t xml:space="preserve">: </w:t>
      </w:r>
      <w:r w:rsidRPr="00C4729B">
        <w:t>De accelerometer</w:t>
      </w:r>
      <w:bookmarkEnd w:id="17"/>
    </w:p>
    <w:p w14:paraId="1A60A0AE" w14:textId="77777777" w:rsidR="0070320B" w:rsidRPr="0070320B" w:rsidRDefault="0070320B" w:rsidP="0070320B"/>
    <w:p w14:paraId="2092D61A" w14:textId="54522212" w:rsidR="00970E95" w:rsidRDefault="00970E95" w:rsidP="00970E95">
      <w:pPr>
        <w:pStyle w:val="Kop1"/>
        <w:numPr>
          <w:ilvl w:val="0"/>
          <w:numId w:val="1"/>
        </w:numPr>
        <w:spacing w:before="480" w:line="276" w:lineRule="auto"/>
      </w:pPr>
      <w:bookmarkStart w:id="18" w:name="_Toc513468462"/>
      <w:bookmarkStart w:id="19" w:name="_Toc513718635"/>
      <w:r>
        <w:lastRenderedPageBreak/>
        <w:t>Software</w:t>
      </w:r>
      <w:bookmarkEnd w:id="18"/>
      <w:bookmarkEnd w:id="19"/>
    </w:p>
    <w:p w14:paraId="587456D4" w14:textId="191357F0" w:rsidR="00871135" w:rsidRDefault="00871135" w:rsidP="00871135">
      <w:pPr>
        <w:pStyle w:val="Kop2"/>
        <w:numPr>
          <w:ilvl w:val="1"/>
          <w:numId w:val="1"/>
        </w:numPr>
        <w:rPr>
          <w:b w:val="0"/>
        </w:rPr>
      </w:pPr>
      <w:bookmarkStart w:id="20" w:name="_Toc513718636"/>
      <w:r w:rsidRPr="00871135">
        <w:rPr>
          <w:b w:val="0"/>
        </w:rPr>
        <w:t>Frame protocol</w:t>
      </w:r>
      <w:bookmarkEnd w:id="20"/>
    </w:p>
    <w:p w14:paraId="5B643CBC" w14:textId="4E3D24B0" w:rsidR="00CA6F18" w:rsidRPr="009E18EC" w:rsidRDefault="009E18EC" w:rsidP="009E18EC">
      <w:r>
        <w:t>Het frame protocol bestaat uit een start of frame</w:t>
      </w:r>
      <w:r w:rsidR="00B406D2">
        <w:t xml:space="preserve">, daarna komt de data waarna er een checksum komt </w:t>
      </w:r>
      <w:r w:rsidR="002A05CF">
        <w:t>om de data te controleren op fouten</w:t>
      </w:r>
      <w:r w:rsidR="00895DBF">
        <w:t xml:space="preserve">. Het frame wordt afgesloten met een end of frame. </w:t>
      </w:r>
      <w:r w:rsidR="00CA6F18">
        <w:br/>
        <w:t xml:space="preserve">Als start of frame </w:t>
      </w:r>
      <w:r w:rsidR="00FF48D3">
        <w:t>hebben we ABCDE genomen</w:t>
      </w:r>
      <w:r w:rsidR="00A32530">
        <w:t xml:space="preserve"> zo weten we wanneer een frame start</w:t>
      </w:r>
      <w:r w:rsidR="00E722D3">
        <w:t xml:space="preserve">. </w:t>
      </w:r>
      <w:r w:rsidR="00134083">
        <w:br/>
      </w:r>
      <w:r w:rsidR="002D597F">
        <w:t xml:space="preserve">We hebben drie sensoren waarvan we de data moeten doorsturen. De </w:t>
      </w:r>
      <w:r w:rsidR="002E66C3">
        <w:t>temperatuur-en hartslag</w:t>
      </w:r>
      <w:r w:rsidR="00D826F1">
        <w:t xml:space="preserve"> </w:t>
      </w:r>
      <w:r w:rsidR="002E66C3">
        <w:t>sensor</w:t>
      </w:r>
      <w:r w:rsidR="00D826F1">
        <w:t xml:space="preserve"> en een </w:t>
      </w:r>
      <w:r w:rsidR="009519D4" w:rsidRPr="009519D4">
        <w:t>accelerometer</w:t>
      </w:r>
      <w:r w:rsidR="00D826F1">
        <w:t>. In het frame starten we met de temperatuur</w:t>
      </w:r>
      <w:r w:rsidR="00D05749">
        <w:t>.</w:t>
      </w:r>
      <w:r w:rsidR="009A654F">
        <w:t xml:space="preserve"> </w:t>
      </w:r>
      <w:r w:rsidR="00D05749">
        <w:t>D</w:t>
      </w:r>
      <w:r w:rsidR="009A654F">
        <w:t>e data komt direct na het start frame</w:t>
      </w:r>
      <w:r w:rsidR="00D05749">
        <w:t xml:space="preserve"> en eindigt met |</w:t>
      </w:r>
      <w:r w:rsidR="00F50021">
        <w:t xml:space="preserve">. Na de temperatuur komt de </w:t>
      </w:r>
      <w:r w:rsidR="008D3ED6">
        <w:t xml:space="preserve">data van de </w:t>
      </w:r>
      <w:r w:rsidR="00F50021">
        <w:t>hartslag</w:t>
      </w:r>
      <w:r w:rsidR="008D3ED6">
        <w:t xml:space="preserve"> sensor. </w:t>
      </w:r>
      <w:r w:rsidR="00AC5234">
        <w:t>De hartslag volgt direct na | en eindigt ook met |.</w:t>
      </w:r>
      <w:r w:rsidR="00D91ABA">
        <w:t xml:space="preserve"> Daarna komt de accelerometer, die stuurt drie waarden </w:t>
      </w:r>
      <w:r w:rsidR="001D3EE3">
        <w:t xml:space="preserve">de x, y en z. De </w:t>
      </w:r>
      <w:r w:rsidR="00911B0E">
        <w:t xml:space="preserve">x-waarde komt na </w:t>
      </w:r>
      <w:r w:rsidR="007F0176">
        <w:t>XXX</w:t>
      </w:r>
      <w:r w:rsidR="00911B0E">
        <w:t xml:space="preserve">, de y-waarde komt na </w:t>
      </w:r>
      <w:r w:rsidR="007F0176">
        <w:t>YYY en de z-waarde komt na ZZZ.</w:t>
      </w:r>
      <w:r w:rsidR="001F0B0B">
        <w:t xml:space="preserve"> Daarna komt de checksum</w:t>
      </w:r>
      <w:r w:rsidR="00AC4E18">
        <w:t xml:space="preserve"> die eindigt met CCC.</w:t>
      </w:r>
      <w:r w:rsidR="006D001B">
        <w:t xml:space="preserve"> Ten slotte komt het end frame EDCBA</w:t>
      </w:r>
      <w:r w:rsidR="00DC6B9E">
        <w:t xml:space="preserve"> zodat we weten wanneer het frame volledig is.</w:t>
      </w:r>
      <w:r w:rsidR="00DC6B9E">
        <w:br/>
      </w:r>
      <w:r w:rsidR="00375313">
        <w:t xml:space="preserve">Een voorbeeld hoe het frame </w:t>
      </w:r>
      <w:r w:rsidR="00964D2D">
        <w:t>eruitziet</w:t>
      </w:r>
      <w:r w:rsidR="00247566">
        <w:t xml:space="preserve">: </w:t>
      </w:r>
      <w:r w:rsidR="00247566">
        <w:br/>
      </w:r>
      <w:r w:rsidR="00462CD0" w:rsidRPr="00DA12BD">
        <w:t>ABCDE25.69|42XXX-4.77YYY0.43ZZZ0.49CCC63.84EDCBA</w:t>
      </w:r>
    </w:p>
    <w:p w14:paraId="3C2C7425" w14:textId="77777777" w:rsidR="00970E95" w:rsidRPr="00871135" w:rsidRDefault="00077D6A" w:rsidP="00077D6A">
      <w:pPr>
        <w:pStyle w:val="Kop2"/>
        <w:numPr>
          <w:ilvl w:val="1"/>
          <w:numId w:val="1"/>
        </w:numPr>
        <w:rPr>
          <w:b w:val="0"/>
        </w:rPr>
      </w:pPr>
      <w:bookmarkStart w:id="21" w:name="_Toc513718637"/>
      <w:r w:rsidRPr="00871135">
        <w:rPr>
          <w:b w:val="0"/>
        </w:rPr>
        <w:t>Arduino</w:t>
      </w:r>
      <w:bookmarkEnd w:id="21"/>
    </w:p>
    <w:p w14:paraId="10707AF9" w14:textId="4919D8FA" w:rsidR="00077D6A" w:rsidRDefault="004B698B" w:rsidP="00077D6A">
      <w:r>
        <w:t xml:space="preserve">De arduino is het hart van het biometrisch station. </w:t>
      </w:r>
      <w:r w:rsidR="00936617">
        <w:t xml:space="preserve">Die ontvangt alle data van de sensoren </w:t>
      </w:r>
      <w:r w:rsidR="002562AA">
        <w:t xml:space="preserve">die dan </w:t>
      </w:r>
      <w:r w:rsidR="001B4693">
        <w:t xml:space="preserve">vervolgens de gegevens doorstuurt naar een computer die de gegevens </w:t>
      </w:r>
      <w:r w:rsidR="008E6BDE">
        <w:t xml:space="preserve">visualiseert. </w:t>
      </w:r>
    </w:p>
    <w:p w14:paraId="7FA5D252" w14:textId="19F7CB79" w:rsidR="00FD1272" w:rsidRPr="00077D6A" w:rsidRDefault="00FD1272" w:rsidP="00077D6A">
      <w:r>
        <w:t>De #include wordt gebruikt om lib</w:t>
      </w:r>
      <w:r w:rsidR="000C3A36">
        <w:t xml:space="preserve">rarys toe te voegen. </w:t>
      </w:r>
      <w:r w:rsidR="00A2644C">
        <w:t>SparfFunTMP102 is de library voor de temperatuur sensor.</w:t>
      </w:r>
      <w:r w:rsidR="009E16FB">
        <w:t>SparkfunMMA8452Q is de library voor de accelerometer. De LiquidCrystal library wordt gebruikt voor de lcd</w:t>
      </w:r>
      <w:r w:rsidR="002E560E">
        <w:t>. En de Wire voor</w:t>
      </w:r>
      <w:r w:rsidR="00E30703">
        <w:t xml:space="preserve"> het communiceren tussen I2C devices.</w:t>
      </w:r>
      <w:r w:rsidR="00583B7B">
        <w:rPr>
          <w:rStyle w:val="Voetnootmarkering"/>
        </w:rPr>
        <w:footnoteReference w:id="5"/>
      </w:r>
    </w:p>
    <w:p w14:paraId="2A263AF9" w14:textId="77777777" w:rsidR="00591D0A" w:rsidRDefault="00591D0A" w:rsidP="00591D0A">
      <w:pPr>
        <w:keepNext/>
      </w:pPr>
      <w:r>
        <w:rPr>
          <w:noProof/>
        </w:rPr>
        <w:drawing>
          <wp:inline distT="0" distB="0" distL="0" distR="0" wp14:anchorId="7B023F84" wp14:editId="204BB26D">
            <wp:extent cx="2162175" cy="666750"/>
            <wp:effectExtent l="0" t="0" r="9525" b="0"/>
            <wp:docPr id="38" name="Afbeelding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5987" w14:textId="792CE1E0" w:rsidR="00077D6A" w:rsidRDefault="00591D0A" w:rsidP="00591D0A">
      <w:pPr>
        <w:pStyle w:val="Bijschrift"/>
      </w:pPr>
      <w:r>
        <w:t xml:space="preserve">Figuur </w:t>
      </w:r>
      <w:fldSimple w:instr=" SEQ Figuur \* ARABIC ">
        <w:r>
          <w:rPr>
            <w:noProof/>
          </w:rPr>
          <w:t>5</w:t>
        </w:r>
      </w:fldSimple>
      <w:r>
        <w:t>: Librarys</w:t>
      </w:r>
    </w:p>
    <w:p w14:paraId="5FAC2BF7" w14:textId="77777777" w:rsidR="002C43BF" w:rsidRDefault="002C43BF" w:rsidP="00077D6A"/>
    <w:p w14:paraId="477D77FC" w14:textId="77777777" w:rsidR="00F77B6E" w:rsidRPr="00077D6A" w:rsidRDefault="00F77B6E" w:rsidP="00077D6A"/>
    <w:p w14:paraId="61B97D49" w14:textId="77777777" w:rsidR="00970E95" w:rsidRDefault="00970E95" w:rsidP="00970E95">
      <w:pPr>
        <w:pStyle w:val="Kop1"/>
        <w:numPr>
          <w:ilvl w:val="0"/>
          <w:numId w:val="1"/>
        </w:numPr>
        <w:spacing w:before="480" w:line="276" w:lineRule="auto"/>
      </w:pPr>
      <w:bookmarkStart w:id="22" w:name="_Toc513718638"/>
      <w:r>
        <w:t>Testen, meetresultaten, validatie</w:t>
      </w:r>
      <w:bookmarkEnd w:id="22"/>
    </w:p>
    <w:p w14:paraId="24085348" w14:textId="77777777" w:rsidR="00970E95" w:rsidRDefault="00970E95" w:rsidP="00970E95"/>
    <w:p w14:paraId="6E6FAB00" w14:textId="77777777" w:rsidR="00970E95" w:rsidRDefault="00970E95" w:rsidP="00970E95">
      <w:pPr>
        <w:pStyle w:val="Kop1"/>
        <w:numPr>
          <w:ilvl w:val="0"/>
          <w:numId w:val="1"/>
        </w:numPr>
        <w:spacing w:before="480" w:line="276" w:lineRule="auto"/>
      </w:pPr>
      <w:bookmarkStart w:id="23" w:name="_Toc513718639"/>
      <w:r>
        <w:t>Besluiten</w:t>
      </w:r>
      <w:bookmarkEnd w:id="23"/>
    </w:p>
    <w:p w14:paraId="4D000188" w14:textId="77777777" w:rsidR="00970E95" w:rsidRDefault="00970E95" w:rsidP="00970E95"/>
    <w:p w14:paraId="144792DA" w14:textId="77777777" w:rsidR="00970E95" w:rsidRDefault="00970E9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8D983DF" w14:textId="77777777" w:rsidR="00970E95" w:rsidRDefault="00970E95" w:rsidP="00970E95">
      <w:pPr>
        <w:pStyle w:val="Kop1"/>
        <w:numPr>
          <w:ilvl w:val="0"/>
          <w:numId w:val="1"/>
        </w:numPr>
        <w:spacing w:before="480" w:line="276" w:lineRule="auto"/>
      </w:pPr>
      <w:bookmarkStart w:id="24" w:name="_Toc513718640"/>
      <w:r>
        <w:lastRenderedPageBreak/>
        <w:t>Bibliografie</w:t>
      </w:r>
      <w:bookmarkEnd w:id="24"/>
    </w:p>
    <w:bookmarkStart w:id="25" w:name="_Toc51371864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706956487"/>
        <w:docPartObj>
          <w:docPartGallery w:val="Bibliographies"/>
          <w:docPartUnique/>
        </w:docPartObj>
      </w:sdtPr>
      <w:sdtEndPr>
        <w:rPr>
          <w:lang w:val="nl-BE"/>
        </w:rPr>
      </w:sdtEndPr>
      <w:sdtContent>
        <w:p w14:paraId="6BA4D135" w14:textId="77777777" w:rsidR="00970E95" w:rsidRDefault="00970E95">
          <w:pPr>
            <w:pStyle w:val="Kop1"/>
          </w:pPr>
          <w:r w:rsidRPr="00970E95">
            <w:t>Bibliografie</w:t>
          </w:r>
          <w:bookmarkEnd w:id="25"/>
        </w:p>
        <w:sdt>
          <w:sdtPr>
            <w:id w:val="111145805"/>
            <w:bibliography/>
          </w:sdtPr>
          <w:sdtEndPr/>
          <w:sdtContent>
            <w:p w14:paraId="1B214CE4" w14:textId="77777777" w:rsidR="00583B7B" w:rsidRDefault="00970E95" w:rsidP="00583B7B">
              <w:pPr>
                <w:pStyle w:val="Bibliografie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583B7B">
                <w:rPr>
                  <w:noProof/>
                </w:rPr>
                <w:t>Sparkfun. (sd). Opgeroepen op 05 08, 2018, van www.sparkfun.com: https://www.sparkfun.com/products/11574</w:t>
              </w:r>
            </w:p>
            <w:p w14:paraId="678F7D99" w14:textId="77777777" w:rsidR="00583B7B" w:rsidRDefault="00583B7B" w:rsidP="00583B7B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Sparkfun. (sd). Opgeroepen op 05 08, 2018, van www.sparfun.com: https://www.sparkfun.com/products/11021</w:t>
              </w:r>
            </w:p>
            <w:p w14:paraId="06D24E52" w14:textId="77777777" w:rsidR="00583B7B" w:rsidRDefault="00583B7B" w:rsidP="00583B7B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Sparkfun. (sd). Opgeroepen op 05 08, 2018, van www.sparkfun.com: https://www.sparkfun.com/products/13293</w:t>
              </w:r>
            </w:p>
            <w:p w14:paraId="4D135D4E" w14:textId="77777777" w:rsidR="00583B7B" w:rsidRDefault="00583B7B" w:rsidP="00583B7B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SparkFun. (sd). Opgeroepen op 05 08, 2018, van www.sparkfun.com: https://www.sparkfun.com/products/12756</w:t>
              </w:r>
            </w:p>
            <w:p w14:paraId="2CFADE3C" w14:textId="5A29F428" w:rsidR="00970E95" w:rsidRDefault="00970E95" w:rsidP="00583B7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BACA713" w14:textId="080E3808" w:rsidR="00970E95" w:rsidRPr="00970E95" w:rsidRDefault="00970E95" w:rsidP="00970E95"/>
    <w:sectPr w:rsidR="00970E95" w:rsidRPr="00970E95" w:rsidSect="00077D6A">
      <w:type w:val="continuous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75D9A" w14:textId="77777777" w:rsidR="00077D6A" w:rsidRDefault="00077D6A" w:rsidP="00970E95">
      <w:pPr>
        <w:spacing w:after="0" w:line="240" w:lineRule="auto"/>
      </w:pPr>
      <w:r>
        <w:separator/>
      </w:r>
    </w:p>
  </w:endnote>
  <w:endnote w:type="continuationSeparator" w:id="0">
    <w:p w14:paraId="2B4F82CC" w14:textId="77777777" w:rsidR="00077D6A" w:rsidRDefault="00077D6A" w:rsidP="00970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4003316"/>
      <w:docPartObj>
        <w:docPartGallery w:val="Page Numbers (Bottom of Page)"/>
        <w:docPartUnique/>
      </w:docPartObj>
    </w:sdtPr>
    <w:sdtEndPr/>
    <w:sdtContent>
      <w:p w14:paraId="5A54D47A" w14:textId="77777777" w:rsidR="00077D6A" w:rsidRDefault="00077D6A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03684017" w14:textId="77777777" w:rsidR="00077D6A" w:rsidRDefault="00077D6A">
    <w:pPr>
      <w:pStyle w:val="Voettekst"/>
    </w:pPr>
    <w:r>
      <w:t>Jop Bouckaert &amp; Frederik Feys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1CCD24" w14:textId="77777777" w:rsidR="00077D6A" w:rsidRDefault="00077D6A" w:rsidP="00970E95">
      <w:pPr>
        <w:spacing w:after="0" w:line="240" w:lineRule="auto"/>
      </w:pPr>
      <w:r>
        <w:separator/>
      </w:r>
    </w:p>
  </w:footnote>
  <w:footnote w:type="continuationSeparator" w:id="0">
    <w:p w14:paraId="6A85AE67" w14:textId="77777777" w:rsidR="00077D6A" w:rsidRDefault="00077D6A" w:rsidP="00970E95">
      <w:pPr>
        <w:spacing w:after="0" w:line="240" w:lineRule="auto"/>
      </w:pPr>
      <w:r>
        <w:continuationSeparator/>
      </w:r>
    </w:p>
  </w:footnote>
  <w:footnote w:id="1">
    <w:p w14:paraId="1FB72135" w14:textId="2D761FFA" w:rsidR="00165DB4" w:rsidRDefault="00165DB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sdt>
        <w:sdtPr>
          <w:id w:val="1224803710"/>
          <w:citation/>
        </w:sdtPr>
        <w:sdtEndPr/>
        <w:sdtContent>
          <w:r w:rsidR="006779FC">
            <w:fldChar w:fldCharType="begin"/>
          </w:r>
          <w:r w:rsidR="006779FC">
            <w:instrText xml:space="preserve"> CITATION Spa181 \l 2067 </w:instrText>
          </w:r>
          <w:r w:rsidR="006779FC">
            <w:fldChar w:fldCharType="separate"/>
          </w:r>
          <w:r w:rsidR="00583B7B">
            <w:rPr>
              <w:noProof/>
            </w:rPr>
            <w:t>(Sparkfun, www.sparfun.com, sd)</w:t>
          </w:r>
          <w:r w:rsidR="006779FC">
            <w:fldChar w:fldCharType="end"/>
          </w:r>
        </w:sdtContent>
      </w:sdt>
    </w:p>
  </w:footnote>
  <w:footnote w:id="2">
    <w:p w14:paraId="55FA93CB" w14:textId="41478EEA" w:rsidR="006D4FA1" w:rsidRDefault="006D4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sdt>
        <w:sdtPr>
          <w:id w:val="1307051365"/>
          <w:citation/>
        </w:sdtPr>
        <w:sdtEndPr/>
        <w:sdtContent>
          <w:r w:rsidR="006779FC">
            <w:fldChar w:fldCharType="begin"/>
          </w:r>
          <w:r w:rsidR="006779FC">
            <w:instrText xml:space="preserve"> CITATION Spa181 \l 2067 </w:instrText>
          </w:r>
          <w:r w:rsidR="006779FC">
            <w:fldChar w:fldCharType="separate"/>
          </w:r>
          <w:r w:rsidR="00583B7B">
            <w:rPr>
              <w:noProof/>
            </w:rPr>
            <w:t>(Sparkfun, www.sparfun.com, sd)</w:t>
          </w:r>
          <w:r w:rsidR="006779FC">
            <w:fldChar w:fldCharType="end"/>
          </w:r>
        </w:sdtContent>
      </w:sdt>
    </w:p>
  </w:footnote>
  <w:footnote w:id="3">
    <w:p w14:paraId="05FBED84" w14:textId="1BA98F52" w:rsidR="004134EA" w:rsidRDefault="004134E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sdt>
        <w:sdtPr>
          <w:id w:val="-1253278365"/>
          <w:citation/>
        </w:sdtPr>
        <w:sdtEndPr/>
        <w:sdtContent>
          <w:r w:rsidR="006779FC">
            <w:fldChar w:fldCharType="begin"/>
          </w:r>
          <w:r w:rsidR="006779FC">
            <w:instrText xml:space="preserve"> CITATION Spa183 \l 2067 </w:instrText>
          </w:r>
          <w:r w:rsidR="006779FC">
            <w:fldChar w:fldCharType="separate"/>
          </w:r>
          <w:r w:rsidR="00583B7B">
            <w:rPr>
              <w:noProof/>
            </w:rPr>
            <w:t>(Sparkfun, www.sparkfun.com, sd)</w:t>
          </w:r>
          <w:r w:rsidR="006779FC">
            <w:fldChar w:fldCharType="end"/>
          </w:r>
        </w:sdtContent>
      </w:sdt>
    </w:p>
  </w:footnote>
  <w:footnote w:id="4">
    <w:p w14:paraId="3C380D89" w14:textId="4F8CD75F" w:rsidR="00283C8D" w:rsidRDefault="00283C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sdt>
        <w:sdtPr>
          <w:id w:val="-1837602893"/>
          <w:citation/>
        </w:sdtPr>
        <w:sdtEndPr/>
        <w:sdtContent>
          <w:r w:rsidR="006779FC">
            <w:fldChar w:fldCharType="begin"/>
          </w:r>
          <w:r w:rsidR="006779FC">
            <w:instrText xml:space="preserve"> CITATION Spa183 \l 2067 </w:instrText>
          </w:r>
          <w:r w:rsidR="006779FC">
            <w:fldChar w:fldCharType="separate"/>
          </w:r>
          <w:r w:rsidR="00583B7B">
            <w:rPr>
              <w:noProof/>
            </w:rPr>
            <w:t>(Sparkfun, www.sparkfun.com, sd)</w:t>
          </w:r>
          <w:r w:rsidR="006779FC">
            <w:fldChar w:fldCharType="end"/>
          </w:r>
        </w:sdtContent>
      </w:sdt>
    </w:p>
  </w:footnote>
  <w:footnote w:id="5">
    <w:p w14:paraId="5245B2EE" w14:textId="030A1E9F" w:rsidR="00583B7B" w:rsidRDefault="00583B7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sdt>
        <w:sdtPr>
          <w:id w:val="1319540305"/>
          <w:citation/>
        </w:sdtPr>
        <w:sdtContent>
          <w:r>
            <w:fldChar w:fldCharType="begin"/>
          </w:r>
          <w:r>
            <w:instrText xml:space="preserve"> CITATION Spa181 \l 2067 </w:instrText>
          </w:r>
          <w:r>
            <w:fldChar w:fldCharType="separate"/>
          </w:r>
          <w:r>
            <w:rPr>
              <w:noProof/>
            </w:rPr>
            <w:t>(Sparkfun, www.sparfun.com, sd)</w:t>
          </w:r>
          <w:r>
            <w:fldChar w:fldCharType="end"/>
          </w:r>
        </w:sdtContent>
      </w:sdt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BA82F" w14:textId="77777777" w:rsidR="00077D6A" w:rsidRDefault="00077D6A">
    <w:pPr>
      <w:pStyle w:val="Koptekst"/>
    </w:pPr>
    <w:r>
      <w:t>Projectwerk</w:t>
    </w:r>
    <w:r>
      <w:tab/>
      <w:t>Biometrisch station</w:t>
    </w:r>
    <w:r>
      <w:tab/>
      <w:t>2017-2018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033D0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5E735E5"/>
    <w:multiLevelType w:val="hybridMultilevel"/>
    <w:tmpl w:val="DDEC22F6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95"/>
    <w:rsid w:val="000065E1"/>
    <w:rsid w:val="000262C4"/>
    <w:rsid w:val="00074AC3"/>
    <w:rsid w:val="00077D6A"/>
    <w:rsid w:val="000821F1"/>
    <w:rsid w:val="000C3A36"/>
    <w:rsid w:val="000D7615"/>
    <w:rsid w:val="000E212A"/>
    <w:rsid w:val="00134083"/>
    <w:rsid w:val="00136659"/>
    <w:rsid w:val="00165DB4"/>
    <w:rsid w:val="001B4693"/>
    <w:rsid w:val="001D3EE3"/>
    <w:rsid w:val="001E1743"/>
    <w:rsid w:val="001F0B0B"/>
    <w:rsid w:val="00220E71"/>
    <w:rsid w:val="002448AB"/>
    <w:rsid w:val="00247566"/>
    <w:rsid w:val="002562AA"/>
    <w:rsid w:val="00283C8D"/>
    <w:rsid w:val="002A05CF"/>
    <w:rsid w:val="002C30C8"/>
    <w:rsid w:val="002C43BF"/>
    <w:rsid w:val="002D597F"/>
    <w:rsid w:val="002E560E"/>
    <w:rsid w:val="002E66C3"/>
    <w:rsid w:val="00334816"/>
    <w:rsid w:val="00372F0F"/>
    <w:rsid w:val="00375313"/>
    <w:rsid w:val="004134EA"/>
    <w:rsid w:val="0046208F"/>
    <w:rsid w:val="00462CD0"/>
    <w:rsid w:val="00473CC8"/>
    <w:rsid w:val="00487EE5"/>
    <w:rsid w:val="004B698B"/>
    <w:rsid w:val="00583B7B"/>
    <w:rsid w:val="00591D0A"/>
    <w:rsid w:val="005D2297"/>
    <w:rsid w:val="006431A6"/>
    <w:rsid w:val="006779FC"/>
    <w:rsid w:val="0068179D"/>
    <w:rsid w:val="006D001B"/>
    <w:rsid w:val="006D4FA1"/>
    <w:rsid w:val="0070320B"/>
    <w:rsid w:val="0073667A"/>
    <w:rsid w:val="0074007E"/>
    <w:rsid w:val="00754C18"/>
    <w:rsid w:val="007A67AC"/>
    <w:rsid w:val="007F0176"/>
    <w:rsid w:val="00812A53"/>
    <w:rsid w:val="00837B93"/>
    <w:rsid w:val="00871135"/>
    <w:rsid w:val="00895DBF"/>
    <w:rsid w:val="008D3ED6"/>
    <w:rsid w:val="008E2439"/>
    <w:rsid w:val="008E6BDE"/>
    <w:rsid w:val="00911B0E"/>
    <w:rsid w:val="00936617"/>
    <w:rsid w:val="009519D4"/>
    <w:rsid w:val="00964D2D"/>
    <w:rsid w:val="00970E95"/>
    <w:rsid w:val="009A360B"/>
    <w:rsid w:val="009A654F"/>
    <w:rsid w:val="009D1C73"/>
    <w:rsid w:val="009E14F9"/>
    <w:rsid w:val="009E16FB"/>
    <w:rsid w:val="009E18EC"/>
    <w:rsid w:val="009E3F23"/>
    <w:rsid w:val="009F1FA0"/>
    <w:rsid w:val="00A2644C"/>
    <w:rsid w:val="00A32530"/>
    <w:rsid w:val="00A8162B"/>
    <w:rsid w:val="00AC4E18"/>
    <w:rsid w:val="00AC5234"/>
    <w:rsid w:val="00AF5346"/>
    <w:rsid w:val="00B406D2"/>
    <w:rsid w:val="00B9011C"/>
    <w:rsid w:val="00B94D50"/>
    <w:rsid w:val="00BE63BC"/>
    <w:rsid w:val="00C26602"/>
    <w:rsid w:val="00C35183"/>
    <w:rsid w:val="00C3675A"/>
    <w:rsid w:val="00C81C07"/>
    <w:rsid w:val="00CA6F18"/>
    <w:rsid w:val="00CF1DD9"/>
    <w:rsid w:val="00D05749"/>
    <w:rsid w:val="00D2227C"/>
    <w:rsid w:val="00D826F1"/>
    <w:rsid w:val="00D91ABA"/>
    <w:rsid w:val="00DC6B9E"/>
    <w:rsid w:val="00E30703"/>
    <w:rsid w:val="00E722D3"/>
    <w:rsid w:val="00EE426F"/>
    <w:rsid w:val="00F13BC5"/>
    <w:rsid w:val="00F50021"/>
    <w:rsid w:val="00F751EF"/>
    <w:rsid w:val="00F77B6E"/>
    <w:rsid w:val="00FD1272"/>
    <w:rsid w:val="00FD47DD"/>
    <w:rsid w:val="00FD5E91"/>
    <w:rsid w:val="00FF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C7272"/>
  <w15:chartTrackingRefBased/>
  <w15:docId w15:val="{A2F51BFB-097E-4D90-A6F5-BD5F4F0A8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70E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70E95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970E95"/>
    <w:pPr>
      <w:spacing w:after="0" w:line="240" w:lineRule="auto"/>
    </w:pPr>
    <w:rPr>
      <w:rFonts w:eastAsiaTheme="minorEastAsia"/>
      <w:lang w:eastAsia="nl-B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70E95"/>
    <w:rPr>
      <w:rFonts w:eastAsiaTheme="minorEastAsia"/>
      <w:lang w:eastAsia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970E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70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970E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70E9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70E95"/>
    <w:pPr>
      <w:outlineLvl w:val="9"/>
    </w:pPr>
    <w:rPr>
      <w:lang w:eastAsia="nl-BE"/>
    </w:rPr>
  </w:style>
  <w:style w:type="paragraph" w:styleId="Inhopg1">
    <w:name w:val="toc 1"/>
    <w:basedOn w:val="Standaard"/>
    <w:next w:val="Standaard"/>
    <w:autoRedefine/>
    <w:uiPriority w:val="39"/>
    <w:unhideWhenUsed/>
    <w:rsid w:val="00970E95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970E95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970E95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970E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70E95"/>
  </w:style>
  <w:style w:type="paragraph" w:styleId="Voettekst">
    <w:name w:val="footer"/>
    <w:basedOn w:val="Standaard"/>
    <w:link w:val="VoettekstChar"/>
    <w:uiPriority w:val="99"/>
    <w:unhideWhenUsed/>
    <w:rsid w:val="00970E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70E95"/>
  </w:style>
  <w:style w:type="table" w:styleId="Tabelraster">
    <w:name w:val="Table Grid"/>
    <w:basedOn w:val="Standaardtabel"/>
    <w:uiPriority w:val="39"/>
    <w:rsid w:val="00970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970E95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unhideWhenUsed/>
    <w:qFormat/>
    <w:rsid w:val="001E17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83C8D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83C8D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283C8D"/>
    <w:rPr>
      <w:vertAlign w:val="superscript"/>
    </w:rPr>
  </w:style>
  <w:style w:type="paragraph" w:styleId="Bibliografie">
    <w:name w:val="Bibliography"/>
    <w:basedOn w:val="Standaard"/>
    <w:next w:val="Standaard"/>
    <w:uiPriority w:val="37"/>
    <w:unhideWhenUsed/>
    <w:rsid w:val="006D4FA1"/>
  </w:style>
  <w:style w:type="paragraph" w:styleId="Lijstmetafbeeldingen">
    <w:name w:val="table of figures"/>
    <w:basedOn w:val="Standaard"/>
    <w:next w:val="Standaard"/>
    <w:uiPriority w:val="99"/>
    <w:unhideWhenUsed/>
    <w:rsid w:val="0070320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Spa183</b:Tag>
    <b:SourceType>InternetSite</b:SourceType>
    <b:Guid>{7BD1DB9B-3CC9-477E-ABAF-E3B252A86376}</b:Guid>
    <b:Author>
      <b:Author>
        <b:NameList>
          <b:Person>
            <b:Last>Sparkfun</b:Last>
          </b:Person>
        </b:NameList>
      </b:Author>
    </b:Author>
    <b:InternetSiteTitle>www.sparkfun.com</b:InternetSiteTitle>
    <b:URL>https://www.sparkfun.com/products/11574</b:URL>
    <b:YearAccessed>2018</b:YearAccessed>
    <b:MonthAccessed>05</b:MonthAccessed>
    <b:DayAccessed>08</b:DayAccessed>
    <b:RefOrder>1</b:RefOrder>
  </b:Source>
  <b:Source>
    <b:Tag>Spa181</b:Tag>
    <b:SourceType>InternetSite</b:SourceType>
    <b:Guid>{358B291B-9AD9-416D-87DB-580762659CF6}</b:Guid>
    <b:Author>
      <b:Author>
        <b:NameList>
          <b:Person>
            <b:Last>Sparkfun</b:Last>
          </b:Person>
        </b:NameList>
      </b:Author>
    </b:Author>
    <b:InternetSiteTitle>www.sparfun.com</b:InternetSiteTitle>
    <b:URL>https://www.sparkfun.com/products/11021</b:URL>
    <b:YearAccessed>2018</b:YearAccessed>
    <b:MonthAccessed>05</b:MonthAccessed>
    <b:DayAccessed>08</b:DayAccessed>
    <b:RefOrder>2</b:RefOrder>
  </b:Source>
  <b:Source>
    <b:Tag>Spa182</b:Tag>
    <b:SourceType>InternetSite</b:SourceType>
    <b:Guid>{114DE652-C7D3-47A5-A0B6-D1B31D2CA18E}</b:Guid>
    <b:Author>
      <b:Author>
        <b:NameList>
          <b:Person>
            <b:Last>Sparkfun</b:Last>
          </b:Person>
        </b:NameList>
      </b:Author>
    </b:Author>
    <b:InternetSiteTitle>www.sparkfun.com</b:InternetSiteTitle>
    <b:URL>https://www.sparkfun.com/products/13293</b:URL>
    <b:YearAccessed>2018</b:YearAccessed>
    <b:MonthAccessed>05</b:MonthAccessed>
    <b:DayAccessed>08</b:DayAccessed>
    <b:RefOrder>3</b:RefOrder>
  </b:Source>
  <b:Source>
    <b:Tag>Spa18</b:Tag>
    <b:SourceType>InternetSite</b:SourceType>
    <b:Guid>{7EA90FF4-6A31-403F-BC92-5CF277069404}</b:Guid>
    <b:InternetSiteTitle>www.sparkfun.com</b:InternetSiteTitle>
    <b:URL>https://www.sparkfun.com/products/12756</b:URL>
    <b:Author>
      <b:Author>
        <b:NameList>
          <b:Person>
            <b:Last>SparkFun</b:Last>
          </b:Person>
        </b:NameList>
      </b:Author>
    </b:Author>
    <b:YearAccessed>2018</b:YearAccessed>
    <b:MonthAccessed>05</b:MonthAccessed>
    <b:DayAccessed>08</b:DayAccessed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D4F3CA-B64D-4261-ADF9-9C05071CA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6</Pages>
  <Words>647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Biometrisch Station</dc:title>
  <dc:subject/>
  <dc:creator>Frederik Feys</dc:creator>
  <cp:keywords/>
  <dc:description/>
  <cp:lastModifiedBy>Frederik Feys</cp:lastModifiedBy>
  <cp:revision>99</cp:revision>
  <dcterms:created xsi:type="dcterms:W3CDTF">2018-05-07T13:06:00Z</dcterms:created>
  <dcterms:modified xsi:type="dcterms:W3CDTF">2018-05-10T10:28:00Z</dcterms:modified>
</cp:coreProperties>
</file>