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Pr="003A36C1" w:rsidRDefault="003A36C1" w:rsidP="003A36C1">
      <w:pPr>
        <w:pStyle w:val="Header"/>
        <w:jc w:val="center"/>
        <w:rPr>
          <w:b/>
          <w:sz w:val="40"/>
          <w:szCs w:val="40"/>
        </w:rPr>
      </w:pPr>
      <w:r w:rsidRPr="003A36C1">
        <w:rPr>
          <w:b/>
          <w:sz w:val="40"/>
          <w:szCs w:val="40"/>
        </w:rPr>
        <w:t>UCBEL0130DATA Group Project II</w:t>
      </w: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ServiceNow</w:t>
      </w:r>
      <w:proofErr w:type="spellEnd"/>
      <w:r>
        <w:rPr>
          <w:b/>
          <w:sz w:val="40"/>
          <w:szCs w:val="40"/>
        </w:rPr>
        <w:t xml:space="preserve"> Data Requests Management App</w:t>
      </w: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Default="003A36C1" w:rsidP="003A36C1">
      <w:pPr>
        <w:pStyle w:val="Header"/>
        <w:jc w:val="center"/>
        <w:rPr>
          <w:b/>
          <w:sz w:val="40"/>
          <w:szCs w:val="40"/>
        </w:rPr>
      </w:pPr>
    </w:p>
    <w:p w:rsidR="003A36C1" w:rsidRPr="003A36C1" w:rsidRDefault="003A36C1" w:rsidP="003A36C1">
      <w:pPr>
        <w:pStyle w:val="Header"/>
        <w:jc w:val="center"/>
        <w:rPr>
          <w:b/>
          <w:sz w:val="36"/>
          <w:szCs w:val="36"/>
        </w:rPr>
      </w:pPr>
      <w:r w:rsidRPr="003A36C1">
        <w:rPr>
          <w:b/>
          <w:sz w:val="36"/>
          <w:szCs w:val="36"/>
        </w:rPr>
        <w:t xml:space="preserve">Team </w:t>
      </w:r>
    </w:p>
    <w:p w:rsidR="003A36C1" w:rsidRPr="003A36C1" w:rsidRDefault="003A36C1" w:rsidP="003A36C1">
      <w:pPr>
        <w:pStyle w:val="Header"/>
        <w:jc w:val="center"/>
        <w:rPr>
          <w:b/>
          <w:sz w:val="32"/>
          <w:szCs w:val="32"/>
        </w:rPr>
      </w:pPr>
      <w:proofErr w:type="spellStart"/>
      <w:r w:rsidRPr="003A36C1">
        <w:rPr>
          <w:b/>
          <w:sz w:val="32"/>
          <w:szCs w:val="32"/>
        </w:rPr>
        <w:t>Elham</w:t>
      </w:r>
      <w:proofErr w:type="spellEnd"/>
      <w:r w:rsidRPr="003A36C1">
        <w:rPr>
          <w:b/>
          <w:sz w:val="32"/>
          <w:szCs w:val="32"/>
        </w:rPr>
        <w:t xml:space="preserve"> </w:t>
      </w:r>
      <w:proofErr w:type="spellStart"/>
      <w:r w:rsidRPr="003A36C1">
        <w:rPr>
          <w:b/>
          <w:sz w:val="32"/>
          <w:szCs w:val="32"/>
        </w:rPr>
        <w:t>Saboori</w:t>
      </w:r>
      <w:proofErr w:type="spellEnd"/>
    </w:p>
    <w:p w:rsidR="003A36C1" w:rsidRPr="003A36C1" w:rsidRDefault="003A36C1" w:rsidP="003A36C1">
      <w:pPr>
        <w:pStyle w:val="Header"/>
        <w:jc w:val="center"/>
        <w:rPr>
          <w:b/>
          <w:sz w:val="32"/>
          <w:szCs w:val="32"/>
        </w:rPr>
      </w:pPr>
      <w:proofErr w:type="spellStart"/>
      <w:r w:rsidRPr="003A36C1">
        <w:rPr>
          <w:b/>
          <w:sz w:val="32"/>
          <w:szCs w:val="32"/>
        </w:rPr>
        <w:t>Nodira</w:t>
      </w:r>
      <w:proofErr w:type="spellEnd"/>
      <w:r w:rsidRPr="003A36C1">
        <w:rPr>
          <w:b/>
          <w:sz w:val="32"/>
          <w:szCs w:val="32"/>
        </w:rPr>
        <w:t xml:space="preserve"> </w:t>
      </w:r>
      <w:proofErr w:type="spellStart"/>
      <w:r w:rsidRPr="003A36C1">
        <w:rPr>
          <w:b/>
          <w:sz w:val="32"/>
          <w:szCs w:val="32"/>
        </w:rPr>
        <w:t>Mamatova</w:t>
      </w:r>
      <w:bookmarkStart w:id="0" w:name="_GoBack"/>
      <w:bookmarkEnd w:id="0"/>
      <w:proofErr w:type="spellEnd"/>
    </w:p>
    <w:p w:rsidR="003A36C1" w:rsidRPr="003A36C1" w:rsidRDefault="003A36C1" w:rsidP="003A36C1">
      <w:pPr>
        <w:pStyle w:val="Header"/>
        <w:jc w:val="center"/>
        <w:rPr>
          <w:b/>
          <w:sz w:val="32"/>
          <w:szCs w:val="32"/>
        </w:rPr>
      </w:pPr>
      <w:r w:rsidRPr="003A36C1">
        <w:rPr>
          <w:b/>
          <w:sz w:val="32"/>
          <w:szCs w:val="32"/>
        </w:rPr>
        <w:t>Bilwa Buchake</w:t>
      </w:r>
    </w:p>
    <w:p w:rsidR="003A36C1" w:rsidRPr="003A36C1" w:rsidRDefault="003A36C1" w:rsidP="003A36C1">
      <w:pPr>
        <w:pStyle w:val="Header"/>
        <w:jc w:val="center"/>
        <w:rPr>
          <w:b/>
          <w:sz w:val="32"/>
          <w:szCs w:val="32"/>
        </w:rPr>
      </w:pPr>
      <w:proofErr w:type="spellStart"/>
      <w:r w:rsidRPr="003A36C1">
        <w:rPr>
          <w:b/>
          <w:sz w:val="32"/>
          <w:szCs w:val="32"/>
        </w:rPr>
        <w:t>Prabhakar</w:t>
      </w:r>
      <w:proofErr w:type="spellEnd"/>
      <w:r w:rsidRPr="003A36C1">
        <w:rPr>
          <w:b/>
          <w:sz w:val="32"/>
          <w:szCs w:val="32"/>
        </w:rPr>
        <w:t xml:space="preserve"> </w:t>
      </w:r>
      <w:proofErr w:type="spellStart"/>
      <w:r w:rsidRPr="003A36C1">
        <w:rPr>
          <w:b/>
          <w:sz w:val="32"/>
          <w:szCs w:val="32"/>
        </w:rPr>
        <w:t>Muriki</w:t>
      </w:r>
      <w:proofErr w:type="spellEnd"/>
    </w:p>
    <w:p w:rsidR="003A36C1" w:rsidRPr="003A36C1" w:rsidRDefault="003A36C1" w:rsidP="003A36C1">
      <w:pPr>
        <w:pStyle w:val="Header"/>
        <w:jc w:val="center"/>
        <w:rPr>
          <w:b/>
          <w:sz w:val="32"/>
          <w:szCs w:val="32"/>
        </w:rPr>
      </w:pPr>
      <w:proofErr w:type="spellStart"/>
      <w:r w:rsidRPr="003A36C1">
        <w:rPr>
          <w:b/>
          <w:sz w:val="32"/>
          <w:szCs w:val="32"/>
        </w:rPr>
        <w:t>Jayachandran</w:t>
      </w:r>
      <w:proofErr w:type="spellEnd"/>
      <w:r w:rsidRPr="003A36C1">
        <w:rPr>
          <w:b/>
          <w:sz w:val="32"/>
          <w:szCs w:val="32"/>
        </w:rPr>
        <w:t xml:space="preserve"> John</w:t>
      </w:r>
    </w:p>
    <w:p w:rsidR="003A36C1" w:rsidRDefault="003A36C1">
      <w:pPr>
        <w:rPr>
          <w:b/>
        </w:rPr>
      </w:pPr>
    </w:p>
    <w:p w:rsidR="003A36C1" w:rsidRDefault="003A36C1">
      <w:pPr>
        <w:rPr>
          <w:b/>
        </w:rPr>
      </w:pPr>
      <w:r>
        <w:rPr>
          <w:b/>
        </w:rPr>
        <w:br w:type="page"/>
      </w:r>
    </w:p>
    <w:p w:rsidR="00BD71DB" w:rsidRPr="003A36C1" w:rsidRDefault="00BD71DB" w:rsidP="00BD71DB">
      <w:pPr>
        <w:jc w:val="center"/>
        <w:rPr>
          <w:b/>
        </w:rPr>
      </w:pPr>
      <w:r w:rsidRPr="003A36C1">
        <w:rPr>
          <w:b/>
        </w:rPr>
        <w:lastRenderedPageBreak/>
        <w:t>Department of Quality (</w:t>
      </w:r>
      <w:proofErr w:type="spellStart"/>
      <w:r w:rsidRPr="003A36C1">
        <w:rPr>
          <w:b/>
        </w:rPr>
        <w:t>DoQ</w:t>
      </w:r>
      <w:proofErr w:type="spellEnd"/>
      <w:r w:rsidRPr="003A36C1">
        <w:rPr>
          <w:b/>
        </w:rPr>
        <w:t>)</w:t>
      </w:r>
    </w:p>
    <w:p w:rsidR="00BD71DB" w:rsidRPr="003A36C1" w:rsidRDefault="00BD71DB" w:rsidP="00BD71DB">
      <w:pPr>
        <w:jc w:val="center"/>
        <w:rPr>
          <w:b/>
        </w:rPr>
      </w:pPr>
      <w:r w:rsidRPr="003A36C1">
        <w:rPr>
          <w:b/>
        </w:rPr>
        <w:t>Division of Analytics and Clinical Effectiveness (ACE)</w:t>
      </w:r>
    </w:p>
    <w:p w:rsidR="00BD71DB" w:rsidRPr="003A36C1" w:rsidRDefault="00BD71DB" w:rsidP="00BD71DB">
      <w:pPr>
        <w:jc w:val="center"/>
        <w:rPr>
          <w:b/>
        </w:rPr>
      </w:pPr>
      <w:proofErr w:type="spellStart"/>
      <w:r w:rsidRPr="003A36C1">
        <w:rPr>
          <w:b/>
        </w:rPr>
        <w:t>ServiceNow</w:t>
      </w:r>
      <w:proofErr w:type="spellEnd"/>
      <w:r w:rsidRPr="003A36C1">
        <w:rPr>
          <w:b/>
        </w:rPr>
        <w:t xml:space="preserve"> Data Requests Management Application</w:t>
      </w:r>
    </w:p>
    <w:p w:rsidR="00BD71DB" w:rsidRPr="00BD71DB" w:rsidRDefault="00BD71DB" w:rsidP="00BD71DB">
      <w:pPr>
        <w:rPr>
          <w:b/>
        </w:rPr>
      </w:pPr>
      <w:r w:rsidRPr="00BD71DB">
        <w:rPr>
          <w:b/>
        </w:rPr>
        <w:t>Introduction</w:t>
      </w:r>
    </w:p>
    <w:p w:rsidR="00BD71DB" w:rsidRDefault="00BD71DB">
      <w:r w:rsidRPr="00BD71DB">
        <w:rPr>
          <w:bCs/>
        </w:rPr>
        <w:t>The Division of Analyt</w:t>
      </w:r>
      <w:r>
        <w:rPr>
          <w:bCs/>
        </w:rPr>
        <w:t xml:space="preserve">ics and Clinical Effectiveness </w:t>
      </w:r>
      <w:r w:rsidRPr="00BD71DB">
        <w:rPr>
          <w:bCs/>
        </w:rPr>
        <w:t xml:space="preserve">functions to serve the needs of the Department of Quality and associated Quality &amp; Safety initiatives. </w:t>
      </w:r>
      <w:proofErr w:type="spellStart"/>
      <w:r w:rsidRPr="00BD71DB">
        <w:rPr>
          <w:bCs/>
        </w:rPr>
        <w:t>DoQ</w:t>
      </w:r>
      <w:proofErr w:type="spellEnd"/>
      <w:r w:rsidRPr="00BD71DB">
        <w:rPr>
          <w:bCs/>
        </w:rPr>
        <w:t xml:space="preserve">-ACE works with users to provide not just reports, but relevant and actionable analyses for and about quality improvement activities at </w:t>
      </w:r>
      <w:r>
        <w:rPr>
          <w:bCs/>
        </w:rPr>
        <w:t>the Organization</w:t>
      </w:r>
      <w:r w:rsidRPr="00BD71DB">
        <w:rPr>
          <w:bCs/>
        </w:rPr>
        <w:t>.</w:t>
      </w:r>
    </w:p>
    <w:p w:rsidR="00BD71DB" w:rsidRPr="00BD71DB" w:rsidRDefault="00BD71DB">
      <w:pPr>
        <w:rPr>
          <w:b/>
        </w:rPr>
      </w:pPr>
      <w:r w:rsidRPr="00BD71DB">
        <w:rPr>
          <w:b/>
        </w:rPr>
        <w:t>Purpose</w:t>
      </w:r>
    </w:p>
    <w:p w:rsidR="00BD71DB" w:rsidRDefault="00BD71DB">
      <w:r>
        <w:t xml:space="preserve">The </w:t>
      </w:r>
      <w:proofErr w:type="spellStart"/>
      <w:r>
        <w:t>ServiceNow</w:t>
      </w:r>
      <w:proofErr w:type="spellEnd"/>
      <w:r>
        <w:t xml:space="preserve"> Data Requests Management Application will serve as a web based portal for viewing, assigning priority and tracking all </w:t>
      </w:r>
      <w:proofErr w:type="spellStart"/>
      <w:r>
        <w:t>DoQ</w:t>
      </w:r>
      <w:proofErr w:type="spellEnd"/>
      <w:r>
        <w:t xml:space="preserve">-ACE related data requests. This tool will allow the users to perform CRUD operations against the </w:t>
      </w:r>
      <w:proofErr w:type="spellStart"/>
      <w:r>
        <w:t>ServiceNow</w:t>
      </w:r>
      <w:proofErr w:type="spellEnd"/>
      <w:r>
        <w:t xml:space="preserve"> Data Requests dataset. </w:t>
      </w:r>
    </w:p>
    <w:p w:rsidR="00BD71DB" w:rsidRPr="00BD71DB" w:rsidRDefault="00BD71DB">
      <w:pPr>
        <w:rPr>
          <w:b/>
        </w:rPr>
      </w:pPr>
      <w:r w:rsidRPr="00BD71DB">
        <w:rPr>
          <w:b/>
        </w:rPr>
        <w:t>High Level Workflow</w:t>
      </w:r>
    </w:p>
    <w:p w:rsidR="00BD71DB" w:rsidRDefault="00FF6572">
      <w:r>
        <w:rPr>
          <w:noProof/>
        </w:rPr>
        <w:drawing>
          <wp:inline distT="0" distB="0" distL="0" distR="0" wp14:anchorId="7E2C412C" wp14:editId="64F20F1F">
            <wp:extent cx="5943600" cy="438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DB" w:rsidRDefault="00BD71DB"/>
    <w:p w:rsidR="00BD71DB" w:rsidRDefault="00BD71DB" w:rsidP="00BD71DB"/>
    <w:p w:rsidR="00BD71DB" w:rsidRPr="00BD71DB" w:rsidRDefault="00BD71DB">
      <w:pPr>
        <w:rPr>
          <w:b/>
        </w:rPr>
      </w:pPr>
      <w:r w:rsidRPr="00BD71DB">
        <w:rPr>
          <w:b/>
        </w:rPr>
        <w:lastRenderedPageBreak/>
        <w:t>System Components</w:t>
      </w:r>
      <w:r w:rsidR="003A36C1">
        <w:rPr>
          <w:b/>
        </w:rPr>
        <w:t xml:space="preserve"> and Technical Requirements</w:t>
      </w:r>
    </w:p>
    <w:p w:rsidR="00BD71DB" w:rsidRDefault="00BD71DB" w:rsidP="00BD71DB">
      <w:pPr>
        <w:pStyle w:val="ListParagraph"/>
        <w:numPr>
          <w:ilvl w:val="0"/>
          <w:numId w:val="1"/>
        </w:numPr>
      </w:pPr>
      <w:r>
        <w:t>Data</w:t>
      </w:r>
      <w:r>
        <w:t xml:space="preserve"> </w:t>
      </w:r>
      <w:r>
        <w:t>Model</w:t>
      </w:r>
      <w:r w:rsidR="003A36C1">
        <w:t xml:space="preserve"> – MySQL </w:t>
      </w:r>
    </w:p>
    <w:p w:rsidR="00BD71DB" w:rsidRDefault="00BD71DB" w:rsidP="00BD71DB">
      <w:pPr>
        <w:pStyle w:val="ListParagraph"/>
        <w:numPr>
          <w:ilvl w:val="0"/>
          <w:numId w:val="1"/>
        </w:numPr>
      </w:pPr>
      <w:r>
        <w:t>User Interface</w:t>
      </w:r>
      <w:r w:rsidR="003A36C1">
        <w:t xml:space="preserve"> – HTML5, CSS3, Bootstrap 3.3, </w:t>
      </w:r>
      <w:proofErr w:type="spellStart"/>
      <w:r w:rsidR="003A36C1">
        <w:t>Javascript</w:t>
      </w:r>
      <w:proofErr w:type="spellEnd"/>
    </w:p>
    <w:p w:rsidR="00BD71DB" w:rsidRDefault="00BD71DB" w:rsidP="00BD71DB">
      <w:pPr>
        <w:pStyle w:val="ListParagraph"/>
        <w:numPr>
          <w:ilvl w:val="0"/>
          <w:numId w:val="1"/>
        </w:numPr>
      </w:pPr>
      <w:r>
        <w:t>Business logic</w:t>
      </w:r>
      <w:r w:rsidR="003A36C1">
        <w:t xml:space="preserve">/API – Flask, Python 3 </w:t>
      </w:r>
    </w:p>
    <w:p w:rsidR="00BD71DB" w:rsidRDefault="00BD71DB" w:rsidP="00BD71DB">
      <w:pPr>
        <w:pStyle w:val="ListParagraph"/>
        <w:numPr>
          <w:ilvl w:val="0"/>
          <w:numId w:val="1"/>
        </w:numPr>
      </w:pPr>
      <w:r>
        <w:t>Analysis R</w:t>
      </w:r>
      <w:r>
        <w:t>eports</w:t>
      </w:r>
      <w:r>
        <w:t xml:space="preserve"> and Visualizations</w:t>
      </w:r>
      <w:r w:rsidR="003A36C1">
        <w:t xml:space="preserve"> – </w:t>
      </w:r>
      <w:proofErr w:type="spellStart"/>
      <w:r w:rsidR="003A36C1">
        <w:t>Plotly</w:t>
      </w:r>
      <w:proofErr w:type="spellEnd"/>
      <w:r w:rsidR="003A36C1">
        <w:t>, D3.js</w:t>
      </w:r>
    </w:p>
    <w:p w:rsidR="00BD71DB" w:rsidRDefault="00BD71DB"/>
    <w:p w:rsidR="00724D01" w:rsidRDefault="00724D01"/>
    <w:p w:rsidR="003A36C1" w:rsidRDefault="003A36C1">
      <w:pPr>
        <w:rPr>
          <w:b/>
        </w:rPr>
      </w:pPr>
      <w:r>
        <w:rPr>
          <w:b/>
        </w:rPr>
        <w:br w:type="page"/>
      </w:r>
    </w:p>
    <w:p w:rsidR="00DE3F89" w:rsidRPr="00BD71DB" w:rsidRDefault="00BD71DB">
      <w:pPr>
        <w:rPr>
          <w:b/>
        </w:rPr>
      </w:pPr>
      <w:r w:rsidRPr="00BD71DB">
        <w:rPr>
          <w:b/>
        </w:rPr>
        <w:lastRenderedPageBreak/>
        <w:t>Appendix A: Prioritization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3180"/>
        <w:gridCol w:w="3044"/>
        <w:gridCol w:w="895"/>
      </w:tblGrid>
      <w:tr w:rsidR="00DE3F89" w:rsidRPr="00BD71DB" w:rsidTr="00BD71DB">
        <w:trPr>
          <w:trHeight w:val="349"/>
        </w:trPr>
        <w:tc>
          <w:tcPr>
            <w:tcW w:w="9350" w:type="dxa"/>
            <w:gridSpan w:val="4"/>
            <w:vMerge w:val="restart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The Division of Analytics and Clinical Effectiveness (</w:t>
            </w:r>
            <w:proofErr w:type="spellStart"/>
            <w:r w:rsidRPr="00BD71DB">
              <w:rPr>
                <w:b/>
                <w:bCs/>
                <w:sz w:val="18"/>
                <w:szCs w:val="18"/>
              </w:rPr>
              <w:t>DoQ</w:t>
            </w:r>
            <w:proofErr w:type="spellEnd"/>
            <w:r w:rsidRPr="00BD71DB">
              <w:rPr>
                <w:b/>
                <w:bCs/>
                <w:sz w:val="18"/>
                <w:szCs w:val="18"/>
              </w:rPr>
              <w:t xml:space="preserve">-ACE) functions to serve the needs of the Department of Quality and associated Quality &amp; Safety initiatives. </w:t>
            </w:r>
            <w:proofErr w:type="spellStart"/>
            <w:r w:rsidRPr="00BD71DB">
              <w:rPr>
                <w:b/>
                <w:bCs/>
                <w:sz w:val="18"/>
                <w:szCs w:val="18"/>
              </w:rPr>
              <w:t>DoQ</w:t>
            </w:r>
            <w:proofErr w:type="spellEnd"/>
            <w:r w:rsidRPr="00BD71DB">
              <w:rPr>
                <w:b/>
                <w:bCs/>
                <w:sz w:val="18"/>
                <w:szCs w:val="18"/>
              </w:rPr>
              <w:t>-ACE works with users to provide not just reports, but relevant and actionable analyses for and about quality improvement activities at UCSF.</w:t>
            </w:r>
          </w:p>
        </w:tc>
      </w:tr>
      <w:tr w:rsidR="00DE3F89" w:rsidRPr="00BD71DB" w:rsidTr="00BD71DB">
        <w:trPr>
          <w:trHeight w:val="450"/>
        </w:trPr>
        <w:tc>
          <w:tcPr>
            <w:tcW w:w="9350" w:type="dxa"/>
            <w:gridSpan w:val="4"/>
            <w:vMerge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E3F89" w:rsidRPr="00BD71DB" w:rsidTr="00BD71DB">
        <w:trPr>
          <w:trHeight w:val="450"/>
        </w:trPr>
        <w:tc>
          <w:tcPr>
            <w:tcW w:w="9350" w:type="dxa"/>
            <w:gridSpan w:val="4"/>
            <w:vMerge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E3F89" w:rsidRPr="00BD71DB" w:rsidTr="00BD71DB">
        <w:trPr>
          <w:trHeight w:val="300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180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044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BD71DB">
        <w:trPr>
          <w:trHeight w:val="360"/>
        </w:trPr>
        <w:tc>
          <w:tcPr>
            <w:tcW w:w="9350" w:type="dxa"/>
            <w:gridSpan w:val="4"/>
            <w:noWrap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Prioritization Algorithm</w:t>
            </w:r>
          </w:p>
        </w:tc>
      </w:tr>
      <w:tr w:rsidR="00DE3F89" w:rsidRPr="00BD71DB" w:rsidTr="00BD71DB">
        <w:trPr>
          <w:trHeight w:val="345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Medical Center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Campus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Points</w:t>
            </w:r>
          </w:p>
        </w:tc>
      </w:tr>
      <w:tr w:rsidR="00DE3F89" w:rsidRPr="00BD71DB" w:rsidTr="00BD71DB">
        <w:trPr>
          <w:trHeight w:val="645"/>
        </w:trPr>
        <w:tc>
          <w:tcPr>
            <w:tcW w:w="2231" w:type="dxa"/>
            <w:vMerge w:val="restart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Who is asking for or sponsoring the request?</w:t>
            </w: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President, CEO</w:t>
            </w:r>
            <w:r w:rsidRPr="00BD71DB">
              <w:rPr>
                <w:sz w:val="18"/>
                <w:szCs w:val="18"/>
              </w:rPr>
              <w:br/>
              <w:t>EVP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Dean</w:t>
            </w:r>
            <w:r w:rsidRPr="00BD71DB">
              <w:rPr>
                <w:sz w:val="18"/>
                <w:szCs w:val="18"/>
              </w:rPr>
              <w:br/>
              <w:t>Department Chair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7</w:t>
            </w:r>
          </w:p>
        </w:tc>
      </w:tr>
      <w:tr w:rsidR="00DE3F89" w:rsidRPr="00BD71DB" w:rsidTr="00BD71DB">
        <w:trPr>
          <w:trHeight w:val="1260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VP</w:t>
            </w:r>
            <w:r w:rsidRPr="00BD71DB">
              <w:rPr>
                <w:sz w:val="18"/>
                <w:szCs w:val="18"/>
              </w:rPr>
              <w:br/>
              <w:t>Executive Director</w:t>
            </w:r>
            <w:r w:rsidRPr="00BD71DB">
              <w:rPr>
                <w:sz w:val="18"/>
                <w:szCs w:val="18"/>
              </w:rPr>
              <w:br/>
            </w:r>
            <w:proofErr w:type="spellStart"/>
            <w:r w:rsidRPr="00BD71DB">
              <w:rPr>
                <w:sz w:val="18"/>
                <w:szCs w:val="18"/>
              </w:rPr>
              <w:t>Director</w:t>
            </w:r>
            <w:proofErr w:type="spellEnd"/>
            <w:r w:rsidRPr="00BD71DB">
              <w:rPr>
                <w:sz w:val="18"/>
                <w:szCs w:val="18"/>
              </w:rPr>
              <w:t xml:space="preserve"> or Manager (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  <w:r w:rsidRPr="00BD71DB">
              <w:rPr>
                <w:sz w:val="18"/>
                <w:szCs w:val="18"/>
              </w:rPr>
              <w:br/>
              <w:t>Analyst (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Quality Champion</w:t>
            </w:r>
            <w:r w:rsidRPr="00BD71DB">
              <w:rPr>
                <w:sz w:val="18"/>
                <w:szCs w:val="18"/>
              </w:rPr>
              <w:br/>
              <w:t>Medical Director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5</w:t>
            </w:r>
          </w:p>
        </w:tc>
      </w:tr>
      <w:tr w:rsidR="00DE3F89" w:rsidRPr="00BD71DB" w:rsidTr="00BD71DB">
        <w:trPr>
          <w:trHeight w:val="630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Director (non-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Division or Service Chief</w:t>
            </w:r>
            <w:r w:rsidRPr="00BD71DB">
              <w:rPr>
                <w:sz w:val="18"/>
                <w:szCs w:val="18"/>
              </w:rPr>
              <w:br/>
              <w:t>Administrative Director or equivalent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3</w:t>
            </w:r>
          </w:p>
        </w:tc>
      </w:tr>
      <w:tr w:rsidR="00DE3F89" w:rsidRPr="00BD71DB" w:rsidTr="00BD71DB">
        <w:trPr>
          <w:trHeight w:val="315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Manager (non-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Attending MD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2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3180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Analyst (non-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</w:p>
        </w:tc>
        <w:tc>
          <w:tcPr>
            <w:tcW w:w="3044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Supervised trainee projects</w:t>
            </w:r>
          </w:p>
        </w:tc>
        <w:tc>
          <w:tcPr>
            <w:tcW w:w="895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1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180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044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IMPACT</w:t>
            </w: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BD71DB">
        <w:trPr>
          <w:trHeight w:val="1452"/>
        </w:trPr>
        <w:tc>
          <w:tcPr>
            <w:tcW w:w="2231" w:type="dxa"/>
            <w:vMerge w:val="restart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What is the purpose/importance?</w:t>
            </w: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Joint Commission or CMS Purposes</w:t>
            </w:r>
            <w:r w:rsidRPr="00BD71DB">
              <w:rPr>
                <w:sz w:val="18"/>
                <w:szCs w:val="18"/>
              </w:rPr>
              <w:br/>
              <w:t>Corporate or Contractual Compliance</w:t>
            </w:r>
            <w:r w:rsidRPr="00BD71DB">
              <w:rPr>
                <w:sz w:val="18"/>
                <w:szCs w:val="18"/>
              </w:rPr>
              <w:br/>
              <w:t xml:space="preserve">California Department of Public Health </w:t>
            </w:r>
            <w:r w:rsidRPr="00BD71DB">
              <w:rPr>
                <w:sz w:val="18"/>
                <w:szCs w:val="18"/>
              </w:rPr>
              <w:br/>
              <w:t>Internal / External Audits</w:t>
            </w:r>
            <w:r w:rsidRPr="00BD71DB">
              <w:rPr>
                <w:sz w:val="18"/>
                <w:szCs w:val="18"/>
              </w:rPr>
              <w:br/>
              <w:t>Other Regulatory/Compliance Purposes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7</w:t>
            </w:r>
          </w:p>
        </w:tc>
      </w:tr>
      <w:tr w:rsidR="00DE3F89" w:rsidRPr="00BD71DB" w:rsidTr="00BD71DB">
        <w:trPr>
          <w:trHeight w:val="1260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True North: Quality &amp; Safety Pillar</w:t>
            </w:r>
            <w:r w:rsidRPr="00BD71DB">
              <w:rPr>
                <w:sz w:val="18"/>
                <w:szCs w:val="18"/>
              </w:rPr>
              <w:br/>
              <w:t>a) Improving Clinical Outcomes (Mortality-, External Rankings- or Service-specific clinical outcome-related)</w:t>
            </w:r>
            <w:r w:rsidRPr="00BD71DB">
              <w:rPr>
                <w:sz w:val="18"/>
                <w:szCs w:val="18"/>
              </w:rPr>
              <w:br/>
              <w:t>b) Achieving Zero Harm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5</w:t>
            </w:r>
          </w:p>
        </w:tc>
      </w:tr>
      <w:tr w:rsidR="00DE3F89" w:rsidRPr="00BD71DB" w:rsidTr="00BD71DB">
        <w:trPr>
          <w:trHeight w:val="315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proofErr w:type="spellStart"/>
            <w:r w:rsidRPr="00BD71DB">
              <w:rPr>
                <w:sz w:val="18"/>
                <w:szCs w:val="18"/>
              </w:rPr>
              <w:t>Vizient</w:t>
            </w:r>
            <w:proofErr w:type="spellEnd"/>
            <w:r w:rsidRPr="00BD71DB">
              <w:rPr>
                <w:sz w:val="18"/>
                <w:szCs w:val="18"/>
              </w:rPr>
              <w:t xml:space="preserve"> Clinical Data Base request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3</w:t>
            </w:r>
          </w:p>
        </w:tc>
      </w:tr>
      <w:tr w:rsidR="00DE3F89" w:rsidRPr="00BD71DB" w:rsidTr="00BD71DB">
        <w:trPr>
          <w:trHeight w:val="315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Other Quality Improvement activities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2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True North: non-Quality &amp; Safety pillar(s)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1</w:t>
            </w:r>
          </w:p>
        </w:tc>
      </w:tr>
      <w:tr w:rsidR="00DE3F89" w:rsidRPr="00BD71DB" w:rsidTr="00BD71DB">
        <w:trPr>
          <w:trHeight w:val="345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BD71DB">
        <w:trPr>
          <w:trHeight w:val="660"/>
        </w:trPr>
        <w:tc>
          <w:tcPr>
            <w:tcW w:w="2231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How long has the requester been waiting?</w:t>
            </w: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Approved requests waiting for one month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1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BD71DB">
        <w:trPr>
          <w:trHeight w:val="315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1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044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noWrap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EFFORT</w:t>
            </w:r>
          </w:p>
        </w:tc>
        <w:tc>
          <w:tcPr>
            <w:tcW w:w="3180" w:type="dxa"/>
            <w:noWrap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044" w:type="dxa"/>
            <w:noWrap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vMerge w:val="restart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Estimated number of hours to complete</w:t>
            </w: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&lt; 20 hours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5</w:t>
            </w:r>
          </w:p>
        </w:tc>
      </w:tr>
      <w:tr w:rsidR="00DE3F89" w:rsidRPr="00BD71DB" w:rsidTr="00BD71DB">
        <w:trPr>
          <w:trHeight w:val="323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21 - 40 hours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4</w:t>
            </w:r>
          </w:p>
        </w:tc>
      </w:tr>
      <w:tr w:rsidR="00DE3F89" w:rsidRPr="00BD71DB" w:rsidTr="00BD71DB">
        <w:trPr>
          <w:trHeight w:val="315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40 - 80 hours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3</w:t>
            </w:r>
          </w:p>
        </w:tc>
      </w:tr>
      <w:tr w:rsidR="00DE3F89" w:rsidRPr="00BD71DB" w:rsidTr="00BD71DB">
        <w:trPr>
          <w:trHeight w:val="315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80 - 120 hours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2</w:t>
            </w:r>
          </w:p>
        </w:tc>
      </w:tr>
      <w:tr w:rsidR="00DE3F89" w:rsidRPr="00BD71DB" w:rsidTr="00BD71DB">
        <w:trPr>
          <w:trHeight w:val="330"/>
        </w:trPr>
        <w:tc>
          <w:tcPr>
            <w:tcW w:w="2231" w:type="dxa"/>
            <w:vMerge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6224" w:type="dxa"/>
            <w:gridSpan w:val="2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&gt; 120 hours</w:t>
            </w:r>
          </w:p>
        </w:tc>
        <w:tc>
          <w:tcPr>
            <w:tcW w:w="895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1</w:t>
            </w:r>
          </w:p>
        </w:tc>
      </w:tr>
      <w:tr w:rsidR="00DE3F89" w:rsidRPr="00BD71DB" w:rsidTr="00BD71DB">
        <w:trPr>
          <w:trHeight w:val="315"/>
        </w:trPr>
        <w:tc>
          <w:tcPr>
            <w:tcW w:w="2231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</w:p>
        </w:tc>
        <w:tc>
          <w:tcPr>
            <w:tcW w:w="3180" w:type="dxa"/>
            <w:noWrap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</w:p>
        </w:tc>
        <w:tc>
          <w:tcPr>
            <w:tcW w:w="3044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noWrap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</w:p>
        </w:tc>
      </w:tr>
    </w:tbl>
    <w:p w:rsidR="00DE3F89" w:rsidRDefault="00DE3F89"/>
    <w:p w:rsidR="00BD71DB" w:rsidRDefault="00BD71DB">
      <w:pPr>
        <w:rPr>
          <w:b/>
        </w:rPr>
      </w:pPr>
      <w:r>
        <w:rPr>
          <w:b/>
        </w:rPr>
        <w:br w:type="page"/>
      </w:r>
    </w:p>
    <w:p w:rsidR="00DE3F89" w:rsidRPr="00BD71DB" w:rsidRDefault="00BD71DB">
      <w:pPr>
        <w:rPr>
          <w:b/>
        </w:rPr>
      </w:pPr>
      <w:r w:rsidRPr="00BD71DB">
        <w:rPr>
          <w:b/>
        </w:rPr>
        <w:lastRenderedPageBreak/>
        <w:t xml:space="preserve">Appendix B: </w:t>
      </w:r>
      <w:r w:rsidR="00724D01" w:rsidRPr="00BD71DB">
        <w:rPr>
          <w:b/>
        </w:rPr>
        <w:t>Current Tracking tool/ Decision Tree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605"/>
        <w:gridCol w:w="796"/>
        <w:gridCol w:w="1286"/>
        <w:gridCol w:w="1315"/>
        <w:gridCol w:w="1062"/>
      </w:tblGrid>
      <w:tr w:rsidR="00DE3F89" w:rsidRPr="00BD71DB" w:rsidTr="00DE3F89">
        <w:trPr>
          <w:trHeight w:val="315"/>
        </w:trPr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Categories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Definitions UCSF Health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Points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REQ0138700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REQ0138511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#3</w:t>
            </w:r>
          </w:p>
        </w:tc>
      </w:tr>
      <w:tr w:rsidR="00DE3F89" w:rsidRPr="00BD71DB" w:rsidTr="00DE3F89">
        <w:trPr>
          <w:trHeight w:val="94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Who is the Requester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Joyce Nacario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David Shimabukuro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DE3F89" w:rsidRPr="00BD71DB" w:rsidTr="00DE3F89">
        <w:trPr>
          <w:trHeight w:val="1020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Is the requester or sponsor from executive leadership?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President, CEO</w:t>
            </w:r>
            <w:r w:rsidRPr="00BD71DB">
              <w:rPr>
                <w:sz w:val="18"/>
                <w:szCs w:val="18"/>
              </w:rPr>
              <w:br/>
              <w:t>EVP</w:t>
            </w:r>
            <w:r w:rsidRPr="00BD71DB">
              <w:rPr>
                <w:sz w:val="18"/>
                <w:szCs w:val="18"/>
              </w:rPr>
              <w:br/>
              <w:t>Dean</w:t>
            </w:r>
            <w:r w:rsidRPr="00BD71DB">
              <w:rPr>
                <w:sz w:val="18"/>
                <w:szCs w:val="18"/>
              </w:rPr>
              <w:br/>
              <w:t>Department Chair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1530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 xml:space="preserve">Is the requester or sponsor from senior leadership or </w:t>
            </w:r>
            <w:proofErr w:type="spellStart"/>
            <w:r w:rsidRPr="00BD71DB">
              <w:rPr>
                <w:b/>
                <w:bCs/>
                <w:sz w:val="18"/>
                <w:szCs w:val="18"/>
              </w:rPr>
              <w:t>DoQ</w:t>
            </w:r>
            <w:proofErr w:type="spellEnd"/>
            <w:r w:rsidRPr="00BD71DB">
              <w:rPr>
                <w:b/>
                <w:bCs/>
                <w:sz w:val="18"/>
                <w:szCs w:val="18"/>
              </w:rPr>
              <w:t xml:space="preserve"> staff?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VP</w:t>
            </w:r>
            <w:r w:rsidRPr="00BD71DB">
              <w:rPr>
                <w:sz w:val="18"/>
                <w:szCs w:val="18"/>
              </w:rPr>
              <w:br/>
              <w:t>Executive Director</w:t>
            </w:r>
            <w:r w:rsidRPr="00BD71DB">
              <w:rPr>
                <w:sz w:val="18"/>
                <w:szCs w:val="18"/>
              </w:rPr>
              <w:br/>
            </w:r>
            <w:proofErr w:type="spellStart"/>
            <w:r w:rsidRPr="00BD71DB">
              <w:rPr>
                <w:sz w:val="18"/>
                <w:szCs w:val="18"/>
              </w:rPr>
              <w:t>Director</w:t>
            </w:r>
            <w:proofErr w:type="spellEnd"/>
            <w:r w:rsidRPr="00BD71DB">
              <w:rPr>
                <w:sz w:val="18"/>
                <w:szCs w:val="18"/>
              </w:rPr>
              <w:t xml:space="preserve"> or Manager (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  <w:r w:rsidRPr="00BD71DB">
              <w:rPr>
                <w:sz w:val="18"/>
                <w:szCs w:val="18"/>
              </w:rPr>
              <w:br/>
              <w:t>Analyst (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  <w:r w:rsidRPr="00BD71DB">
              <w:rPr>
                <w:sz w:val="18"/>
                <w:szCs w:val="18"/>
              </w:rPr>
              <w:br/>
              <w:t>Quality Champion</w:t>
            </w:r>
            <w:r w:rsidRPr="00BD71DB">
              <w:rPr>
                <w:sz w:val="18"/>
                <w:szCs w:val="18"/>
              </w:rPr>
              <w:br/>
              <w:t>Medical Director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5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Yes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Yes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76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 xml:space="preserve">Is the requester </w:t>
            </w:r>
            <w:proofErr w:type="spellStart"/>
            <w:proofErr w:type="gramStart"/>
            <w:r w:rsidRPr="00BD71DB">
              <w:rPr>
                <w:b/>
                <w:bCs/>
                <w:sz w:val="18"/>
                <w:szCs w:val="18"/>
              </w:rPr>
              <w:t>a</w:t>
            </w:r>
            <w:proofErr w:type="spellEnd"/>
            <w:proofErr w:type="gramEnd"/>
            <w:r w:rsidRPr="00BD71DB">
              <w:rPr>
                <w:b/>
                <w:bCs/>
                <w:sz w:val="18"/>
                <w:szCs w:val="18"/>
              </w:rPr>
              <w:t xml:space="preserve"> Administrative Director or Division/Service Chief?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Director (non-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  <w:r w:rsidRPr="00BD71DB">
              <w:rPr>
                <w:sz w:val="18"/>
                <w:szCs w:val="18"/>
              </w:rPr>
              <w:br/>
              <w:t>Division or Service Chief</w:t>
            </w:r>
            <w:r w:rsidRPr="00BD71DB">
              <w:rPr>
                <w:sz w:val="18"/>
                <w:szCs w:val="18"/>
              </w:rPr>
              <w:br/>
              <w:t>Administrative Director or equivalent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3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76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Is this requester a Manager or Clinician?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Manager (non-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  <w:r w:rsidRPr="00BD71DB">
              <w:rPr>
                <w:sz w:val="18"/>
                <w:szCs w:val="18"/>
              </w:rPr>
              <w:br/>
              <w:t>Attending MD</w:t>
            </w:r>
            <w:r w:rsidRPr="00BD71DB">
              <w:rPr>
                <w:sz w:val="18"/>
                <w:szCs w:val="18"/>
              </w:rPr>
              <w:br/>
            </w:r>
            <w:proofErr w:type="spellStart"/>
            <w:r w:rsidRPr="00BD71DB">
              <w:rPr>
                <w:sz w:val="18"/>
                <w:szCs w:val="18"/>
              </w:rPr>
              <w:t>PharmD</w:t>
            </w:r>
            <w:proofErr w:type="spellEnd"/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2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630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Is the requester a non-</w:t>
            </w:r>
            <w:proofErr w:type="spellStart"/>
            <w:r w:rsidRPr="00BD71DB">
              <w:rPr>
                <w:b/>
                <w:bCs/>
                <w:sz w:val="18"/>
                <w:szCs w:val="18"/>
              </w:rPr>
              <w:t>DoQ</w:t>
            </w:r>
            <w:proofErr w:type="spellEnd"/>
            <w:r w:rsidRPr="00BD71DB">
              <w:rPr>
                <w:b/>
                <w:bCs/>
                <w:sz w:val="18"/>
                <w:szCs w:val="18"/>
              </w:rPr>
              <w:t xml:space="preserve"> analyst or supervised trainee?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Analyst (non-</w:t>
            </w:r>
            <w:proofErr w:type="spellStart"/>
            <w:r w:rsidRPr="00BD71DB">
              <w:rPr>
                <w:sz w:val="18"/>
                <w:szCs w:val="18"/>
              </w:rPr>
              <w:t>DoQ</w:t>
            </w:r>
            <w:proofErr w:type="spellEnd"/>
            <w:r w:rsidRPr="00BD71DB">
              <w:rPr>
                <w:sz w:val="18"/>
                <w:szCs w:val="18"/>
              </w:rPr>
              <w:t>)</w:t>
            </w:r>
            <w:r w:rsidRPr="00BD71DB">
              <w:rPr>
                <w:sz w:val="18"/>
                <w:szCs w:val="18"/>
              </w:rPr>
              <w:br/>
              <w:t>Supervised trainee projects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1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127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 xml:space="preserve">Is the request for Regulatory Purposes? 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Joint Commission or other CMS Purposes</w:t>
            </w:r>
            <w:r w:rsidRPr="00BD71DB">
              <w:rPr>
                <w:sz w:val="18"/>
                <w:szCs w:val="18"/>
              </w:rPr>
              <w:br/>
              <w:t>Corporate or Contractual Compliance</w:t>
            </w:r>
            <w:r w:rsidRPr="00BD71DB">
              <w:rPr>
                <w:sz w:val="18"/>
                <w:szCs w:val="18"/>
              </w:rPr>
              <w:br/>
              <w:t xml:space="preserve">California Department of Public Health </w:t>
            </w:r>
            <w:r w:rsidRPr="00BD71DB">
              <w:rPr>
                <w:sz w:val="18"/>
                <w:szCs w:val="18"/>
              </w:rPr>
              <w:br/>
              <w:t>Internal / External Audits</w:t>
            </w:r>
            <w:r w:rsidRPr="00BD71DB">
              <w:rPr>
                <w:sz w:val="18"/>
                <w:szCs w:val="18"/>
              </w:rPr>
              <w:br/>
              <w:t>Other Regulatory/Compliance Purposes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630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Is this request for the TN Quality &amp; Safety pillar?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 xml:space="preserve"> Improving Clinical Outcomes</w:t>
            </w:r>
            <w:r w:rsidRPr="00BD71DB">
              <w:rPr>
                <w:sz w:val="18"/>
                <w:szCs w:val="18"/>
              </w:rPr>
              <w:br/>
            </w:r>
            <w:proofErr w:type="spellStart"/>
            <w:r w:rsidRPr="00BD71DB">
              <w:rPr>
                <w:sz w:val="18"/>
                <w:szCs w:val="18"/>
              </w:rPr>
              <w:t>Acheiving</w:t>
            </w:r>
            <w:proofErr w:type="spellEnd"/>
            <w:r w:rsidRPr="00BD71DB">
              <w:rPr>
                <w:sz w:val="18"/>
                <w:szCs w:val="18"/>
              </w:rPr>
              <w:t xml:space="preserve"> Zero Harm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5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Yes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1590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 xml:space="preserve">Is this request related to using data from the </w:t>
            </w:r>
            <w:proofErr w:type="spellStart"/>
            <w:r w:rsidRPr="00BD71DB">
              <w:rPr>
                <w:b/>
                <w:bCs/>
                <w:sz w:val="18"/>
                <w:szCs w:val="18"/>
              </w:rPr>
              <w:t>Vizient</w:t>
            </w:r>
            <w:proofErr w:type="spellEnd"/>
            <w:r w:rsidRPr="00BD71DB">
              <w:rPr>
                <w:b/>
                <w:bCs/>
                <w:sz w:val="18"/>
                <w:szCs w:val="18"/>
              </w:rPr>
              <w:t xml:space="preserve"> Clinical Data Base?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Inpatient CDB/RM</w:t>
            </w:r>
            <w:r w:rsidRPr="00BD71DB">
              <w:rPr>
                <w:sz w:val="18"/>
                <w:szCs w:val="18"/>
              </w:rPr>
              <w:br/>
              <w:t>Non-inpatient CDB/RM</w:t>
            </w:r>
            <w:r w:rsidRPr="00BD71DB">
              <w:rPr>
                <w:sz w:val="18"/>
                <w:szCs w:val="18"/>
              </w:rPr>
              <w:br/>
              <w:t>Core Measures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3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94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Is this request for other Quality Improvement priorities (not related to Q&amp;S pillar)?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2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127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lastRenderedPageBreak/>
              <w:t>Is this request for a True North: non-Quality &amp; Safety pillar(s)?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Our People</w:t>
            </w:r>
            <w:r w:rsidRPr="00BD71DB">
              <w:rPr>
                <w:sz w:val="18"/>
                <w:szCs w:val="18"/>
              </w:rPr>
              <w:br/>
              <w:t>Patient Experience</w:t>
            </w:r>
            <w:r w:rsidRPr="00BD71DB">
              <w:rPr>
                <w:sz w:val="18"/>
                <w:szCs w:val="18"/>
              </w:rPr>
              <w:br/>
              <w:t>Financial Strength</w:t>
            </w:r>
            <w:r w:rsidRPr="00BD71DB">
              <w:rPr>
                <w:sz w:val="18"/>
                <w:szCs w:val="18"/>
              </w:rPr>
              <w:br/>
              <w:t>Strategic Growth</w:t>
            </w:r>
            <w:r w:rsidRPr="00BD71DB">
              <w:rPr>
                <w:sz w:val="18"/>
                <w:szCs w:val="18"/>
              </w:rPr>
              <w:br/>
              <w:t>Learning Health System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1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</w:t>
            </w:r>
          </w:p>
        </w:tc>
      </w:tr>
      <w:tr w:rsidR="00DE3F89" w:rsidRPr="00BD71DB" w:rsidTr="00DE3F89">
        <w:trPr>
          <w:trHeight w:val="330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Estimate # of Hours to complete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From ACE team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1-5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0&lt;20hrs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80-120hrs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&gt;120hrs</w:t>
            </w:r>
          </w:p>
        </w:tc>
      </w:tr>
      <w:tr w:rsidR="00DE3F89" w:rsidRPr="00BD71DB" w:rsidTr="00DE3F89">
        <w:trPr>
          <w:trHeight w:val="390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PRIORITIZATION POINTS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1</w:t>
            </w:r>
          </w:p>
        </w:tc>
      </w:tr>
      <w:tr w:rsidR="00DE3F89" w:rsidRPr="00BD71DB" w:rsidTr="00DE3F89">
        <w:trPr>
          <w:trHeight w:val="1163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External Status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DE3F89">
        <w:trPr>
          <w:trHeight w:val="1163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Internal Status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Review 4/24 ACE huddle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Review 4/24 ACE huddle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DE3F89">
        <w:trPr>
          <w:trHeight w:val="31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Approval Date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480" w:type="dxa"/>
            <w:hideMark/>
          </w:tcPr>
          <w:p w:rsidR="00DE3F89" w:rsidRPr="00BD71DB" w:rsidRDefault="00DE3F89" w:rsidP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N/A</w:t>
            </w:r>
          </w:p>
        </w:tc>
      </w:tr>
      <w:tr w:rsidR="00DE3F89" w:rsidRPr="00BD71DB" w:rsidTr="00DE3F89">
        <w:trPr>
          <w:trHeight w:val="31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b/>
                <w:bCs/>
                <w:sz w:val="18"/>
                <w:szCs w:val="18"/>
              </w:rPr>
            </w:pPr>
            <w:r w:rsidRPr="00BD71DB">
              <w:rPr>
                <w:b/>
                <w:bCs/>
                <w:sz w:val="18"/>
                <w:szCs w:val="18"/>
              </w:rPr>
              <w:t>Other Action Items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  <w:tr w:rsidR="00DE3F89" w:rsidRPr="00BD71DB" w:rsidTr="00DE3F89">
        <w:trPr>
          <w:trHeight w:val="315"/>
        </w:trPr>
        <w:tc>
          <w:tcPr>
            <w:tcW w:w="370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Notes</w:t>
            </w:r>
          </w:p>
        </w:tc>
        <w:tc>
          <w:tcPr>
            <w:tcW w:w="370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980" w:type="dxa"/>
            <w:hideMark/>
          </w:tcPr>
          <w:p w:rsidR="00DE3F89" w:rsidRPr="00BD71DB" w:rsidRDefault="00DE3F89" w:rsidP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  <w:tc>
          <w:tcPr>
            <w:tcW w:w="1480" w:type="dxa"/>
            <w:hideMark/>
          </w:tcPr>
          <w:p w:rsidR="00DE3F89" w:rsidRPr="00BD71DB" w:rsidRDefault="00DE3F89">
            <w:pPr>
              <w:rPr>
                <w:sz w:val="18"/>
                <w:szCs w:val="18"/>
              </w:rPr>
            </w:pPr>
            <w:r w:rsidRPr="00BD71DB">
              <w:rPr>
                <w:sz w:val="18"/>
                <w:szCs w:val="18"/>
              </w:rPr>
              <w:t> </w:t>
            </w:r>
          </w:p>
        </w:tc>
      </w:tr>
    </w:tbl>
    <w:p w:rsidR="00DE3F89" w:rsidRDefault="00DE3F89"/>
    <w:p w:rsidR="00BF3EF7" w:rsidRDefault="00BF3EF7" w:rsidP="00BF3EF7">
      <w:pPr>
        <w:pStyle w:val="ListParagraph"/>
        <w:ind w:left="1440"/>
      </w:pPr>
    </w:p>
    <w:p w:rsidR="001E3F07" w:rsidRDefault="001E3F07" w:rsidP="003102FB"/>
    <w:sectPr w:rsidR="001E3F07" w:rsidSect="003A36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AF6" w:rsidRDefault="00811AF6" w:rsidP="003A36C1">
      <w:pPr>
        <w:spacing w:after="0" w:line="240" w:lineRule="auto"/>
      </w:pPr>
      <w:r>
        <w:separator/>
      </w:r>
    </w:p>
  </w:endnote>
  <w:endnote w:type="continuationSeparator" w:id="0">
    <w:p w:rsidR="00811AF6" w:rsidRDefault="00811AF6" w:rsidP="003A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81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6C1" w:rsidRDefault="003A36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36C1" w:rsidRDefault="003A3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AF6" w:rsidRDefault="00811AF6" w:rsidP="003A36C1">
      <w:pPr>
        <w:spacing w:after="0" w:line="240" w:lineRule="auto"/>
      </w:pPr>
      <w:r>
        <w:separator/>
      </w:r>
    </w:p>
  </w:footnote>
  <w:footnote w:type="continuationSeparator" w:id="0">
    <w:p w:rsidR="00811AF6" w:rsidRDefault="00811AF6" w:rsidP="003A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6C1" w:rsidRDefault="003A36C1" w:rsidP="003A36C1">
    <w:pPr>
      <w:pStyle w:val="Header"/>
      <w:jc w:val="right"/>
      <w:rPr>
        <w:sz w:val="20"/>
        <w:szCs w:val="20"/>
      </w:rPr>
    </w:pPr>
    <w:r w:rsidRPr="003A36C1">
      <w:rPr>
        <w:sz w:val="20"/>
        <w:szCs w:val="20"/>
      </w:rPr>
      <w:t>UCBEL0130DATA Group Project II</w:t>
    </w:r>
  </w:p>
  <w:p w:rsidR="003A36C1" w:rsidRPr="003A36C1" w:rsidRDefault="003A36C1" w:rsidP="003A36C1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Date Created: 06/08/2018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325AE"/>
    <w:multiLevelType w:val="hybridMultilevel"/>
    <w:tmpl w:val="C1EE7E5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89"/>
    <w:rsid w:val="001E3F07"/>
    <w:rsid w:val="003102FB"/>
    <w:rsid w:val="00373B9E"/>
    <w:rsid w:val="003A36C1"/>
    <w:rsid w:val="00420B0B"/>
    <w:rsid w:val="00724D01"/>
    <w:rsid w:val="00811AF6"/>
    <w:rsid w:val="00BD71DB"/>
    <w:rsid w:val="00BF3EF7"/>
    <w:rsid w:val="00DE3F89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B68EA"/>
  <w15:chartTrackingRefBased/>
  <w15:docId w15:val="{AB506DEA-B613-4C38-8FBB-B231D652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C1"/>
  </w:style>
  <w:style w:type="paragraph" w:styleId="Footer">
    <w:name w:val="footer"/>
    <w:basedOn w:val="Normal"/>
    <w:link w:val="FooterChar"/>
    <w:uiPriority w:val="99"/>
    <w:unhideWhenUsed/>
    <w:rsid w:val="003A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Buchake, Bilwa</dc:creator>
  <cp:keywords/>
  <dc:description/>
  <cp:lastModifiedBy>Buchake, Bilwa</cp:lastModifiedBy>
  <cp:revision>4</cp:revision>
  <dcterms:created xsi:type="dcterms:W3CDTF">2018-06-08T04:33:00Z</dcterms:created>
  <dcterms:modified xsi:type="dcterms:W3CDTF">2018-06-08T21:14:00Z</dcterms:modified>
</cp:coreProperties>
</file>