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79" w:rsidRPr="00156690" w:rsidRDefault="001B7AD8" w:rsidP="001B7AD8">
      <w:pPr>
        <w:jc w:val="center"/>
        <w:rPr>
          <w:sz w:val="28"/>
          <w:szCs w:val="28"/>
          <w:u w:val="single"/>
        </w:rPr>
      </w:pPr>
      <w:r w:rsidRPr="00156690">
        <w:rPr>
          <w:sz w:val="28"/>
          <w:szCs w:val="28"/>
          <w:u w:val="single"/>
        </w:rPr>
        <w:t>Preliminary Design Review</w:t>
      </w:r>
    </w:p>
    <w:p w:rsidR="001B7AD8" w:rsidRPr="00156690" w:rsidRDefault="001B7AD8" w:rsidP="001B7AD8">
      <w:pPr>
        <w:rPr>
          <w:color w:val="5B9BD5" w:themeColor="accent1"/>
        </w:rPr>
      </w:pPr>
      <w:r w:rsidRPr="00156690">
        <w:rPr>
          <w:color w:val="5B9BD5" w:themeColor="accent1"/>
        </w:rPr>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D20FAC" w:rsidRPr="00F85A41" w:rsidRDefault="00F85A41" w:rsidP="001B7AD8">
      <w:r>
        <w:rPr>
          <w:noProof/>
          <w:color w:val="5B9BD5" w:themeColor="accent1"/>
        </w:rPr>
        <w:drawing>
          <wp:anchor distT="0" distB="0" distL="114300" distR="114300" simplePos="0" relativeHeight="251658240" behindDoc="0" locked="0" layoutInCell="1" allowOverlap="1" wp14:anchorId="21465215" wp14:editId="21C7C221">
            <wp:simplePos x="0" y="0"/>
            <wp:positionH relativeFrom="margin">
              <wp:posOffset>0</wp:posOffset>
            </wp:positionH>
            <wp:positionV relativeFrom="page">
              <wp:posOffset>5308600</wp:posOffset>
            </wp:positionV>
            <wp:extent cx="5943600" cy="4527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Connectio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anchor>
        </w:drawing>
      </w:r>
      <w:r w:rsidR="00D20FAC" w:rsidRPr="00156690">
        <w:rPr>
          <w:color w:val="5B9BD5" w:themeColor="accent1"/>
        </w:rPr>
        <w:t>Hardware Design:</w:t>
      </w:r>
      <w:r>
        <w:rPr>
          <w:color w:val="5B9BD5" w:themeColor="accent1"/>
        </w:rPr>
        <w:t xml:space="preserve">                                          </w:t>
      </w:r>
      <w:r>
        <w:t>Motor Connections</w:t>
      </w: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Default="00F85A41" w:rsidP="001B7AD8">
      <w:pPr>
        <w:rPr>
          <w:color w:val="5B9BD5" w:themeColor="accent1"/>
        </w:rPr>
      </w:pPr>
    </w:p>
    <w:p w:rsidR="00F85A41" w:rsidRPr="00156690" w:rsidRDefault="00F85A41" w:rsidP="001B7AD8">
      <w:pPr>
        <w:rPr>
          <w:color w:val="5B9BD5" w:themeColor="accent1"/>
        </w:rPr>
      </w:pPr>
    </w:p>
    <w:p w:rsidR="00D20FAC" w:rsidRDefault="00D20FAC" w:rsidP="001B7AD8"/>
    <w:p w:rsidR="006F6CC5" w:rsidRDefault="006F6CC5" w:rsidP="006F6CC5">
      <w:pPr>
        <w:spacing w:line="240" w:lineRule="auto"/>
      </w:pPr>
      <w:r>
        <w:rPr>
          <w:color w:val="5B9BD5" w:themeColor="accent1"/>
        </w:rPr>
        <w:lastRenderedPageBreak/>
        <w:tab/>
      </w:r>
      <w:r>
        <w:t>All pins on the H-Bridge will be connected to the PIC32 by wire-wrapping</w:t>
      </w:r>
    </w:p>
    <w:p w:rsidR="006F6CC5" w:rsidRDefault="006F6CC5" w:rsidP="006F6CC5">
      <w:pPr>
        <w:spacing w:line="240" w:lineRule="auto"/>
      </w:pPr>
      <w:r>
        <w:tab/>
        <w:t>The motors will connect to the H-Bridge by jumper wires</w:t>
      </w:r>
    </w:p>
    <w:p w:rsidR="006F6CC5" w:rsidRDefault="006F6CC5" w:rsidP="006F6CC5">
      <w:pPr>
        <w:spacing w:line="240" w:lineRule="auto"/>
      </w:pPr>
      <w:r>
        <w:tab/>
        <w:t>All Grounds and sources will be connected by wire-wrapping</w:t>
      </w:r>
    </w:p>
    <w:p w:rsidR="00971602" w:rsidRDefault="00971602" w:rsidP="006F6CC5">
      <w:pPr>
        <w:spacing w:line="240" w:lineRule="auto"/>
      </w:pPr>
    </w:p>
    <w:p w:rsidR="004C0101" w:rsidRDefault="004C0101" w:rsidP="004C0101">
      <w:pPr>
        <w:spacing w:line="240" w:lineRule="auto"/>
        <w:jc w:val="center"/>
      </w:pPr>
      <w:r>
        <w:t>IR Sensors/LED Connections</w:t>
      </w:r>
    </w:p>
    <w:p w:rsidR="004C0101" w:rsidRDefault="004C0101" w:rsidP="004C0101">
      <w:pPr>
        <w:spacing w:line="240" w:lineRule="auto"/>
        <w:jc w:val="center"/>
      </w:pPr>
      <w:r>
        <w:rPr>
          <w:noProof/>
        </w:rPr>
        <w:drawing>
          <wp:inline distT="0" distB="0" distL="0" distR="0">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ensor_Connecti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rsidR="004C0101" w:rsidRDefault="004C0101" w:rsidP="006F6CC5">
      <w:pPr>
        <w:spacing w:line="240" w:lineRule="auto"/>
      </w:pPr>
      <w:r>
        <w:t>Connections between the LED, Phototransistors, Resistors, and the PIC32F will be connected by wire-wrapping.</w:t>
      </w:r>
    </w:p>
    <w:p w:rsidR="004C0101" w:rsidRDefault="004C0101" w:rsidP="006F6CC5">
      <w:pPr>
        <w:spacing w:line="240" w:lineRule="auto"/>
      </w:pPr>
      <w:r>
        <w:t>Grounds will be connected by wire-wrapping.</w:t>
      </w:r>
    </w:p>
    <w:p w:rsidR="00971602" w:rsidRDefault="00971602" w:rsidP="006F6CC5">
      <w:pPr>
        <w:spacing w:line="240" w:lineRule="auto"/>
      </w:pPr>
      <w:r>
        <w:t>All connections that are for the motors apply in this diagram as well.</w:t>
      </w:r>
    </w:p>
    <w:p w:rsidR="004C0101" w:rsidRDefault="004C0101" w:rsidP="006F6CC5">
      <w:pPr>
        <w:spacing w:line="240" w:lineRule="auto"/>
      </w:pPr>
    </w:p>
    <w:p w:rsidR="004C0101" w:rsidRDefault="004C0101" w:rsidP="006F6CC5">
      <w:pPr>
        <w:spacing w:line="240" w:lineRule="auto"/>
      </w:pPr>
    </w:p>
    <w:p w:rsidR="004C0101" w:rsidRDefault="004C0101" w:rsidP="006F6CC5">
      <w:pPr>
        <w:spacing w:line="240" w:lineRule="auto"/>
      </w:pPr>
    </w:p>
    <w:p w:rsidR="004C0101" w:rsidRDefault="006556D0" w:rsidP="006556D0">
      <w:pPr>
        <w:spacing w:line="240" w:lineRule="auto"/>
        <w:jc w:val="center"/>
      </w:pPr>
      <w:proofErr w:type="spellStart"/>
      <w:r>
        <w:lastRenderedPageBreak/>
        <w:t>Adafruit</w:t>
      </w:r>
      <w:proofErr w:type="spellEnd"/>
      <w:r>
        <w:t xml:space="preserve"> </w:t>
      </w:r>
      <w:proofErr w:type="spellStart"/>
      <w:r>
        <w:t>Bluefruit</w:t>
      </w:r>
      <w:proofErr w:type="spellEnd"/>
      <w:r>
        <w:t xml:space="preserve"> LE SPI Friend Connection</w:t>
      </w:r>
    </w:p>
    <w:p w:rsidR="006F6CC5" w:rsidRDefault="006556D0" w:rsidP="001B7AD8">
      <w:pPr>
        <w:rPr>
          <w:color w:val="5B9BD5" w:themeColor="accent1"/>
        </w:rPr>
      </w:pPr>
      <w:r>
        <w:rPr>
          <w:noProof/>
        </w:rPr>
        <w:drawing>
          <wp:anchor distT="0" distB="0" distL="114300" distR="114300" simplePos="0" relativeHeight="251659264" behindDoc="0" locked="0" layoutInCell="1" allowOverlap="1" wp14:anchorId="3E64EDB3" wp14:editId="40FFB622">
            <wp:simplePos x="0" y="0"/>
            <wp:positionH relativeFrom="margin">
              <wp:align>center</wp:align>
            </wp:positionH>
            <wp:positionV relativeFrom="paragraph">
              <wp:posOffset>75565</wp:posOffset>
            </wp:positionV>
            <wp:extent cx="4208780" cy="276542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Connections.png"/>
                    <pic:cNvPicPr/>
                  </pic:nvPicPr>
                  <pic:blipFill rotWithShape="1">
                    <a:blip r:embed="rId7">
                      <a:extLst>
                        <a:ext uri="{28A0092B-C50C-407E-A947-70E740481C1C}">
                          <a14:useLocalDpi xmlns:a14="http://schemas.microsoft.com/office/drawing/2010/main" val="0"/>
                        </a:ext>
                      </a:extLst>
                    </a:blip>
                    <a:srcRect t="29245"/>
                    <a:stretch/>
                  </pic:blipFill>
                  <pic:spPr bwMode="auto">
                    <a:xfrm>
                      <a:off x="0" y="0"/>
                      <a:ext cx="4208780" cy="276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0101" w:rsidRDefault="004C0101"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6556D0" w:rsidRDefault="006556D0" w:rsidP="001B7AD8">
      <w:pPr>
        <w:rPr>
          <w:color w:val="5B9BD5" w:themeColor="accent1"/>
        </w:rPr>
      </w:pPr>
    </w:p>
    <w:p w:rsidR="001F4DD2" w:rsidRDefault="006556D0" w:rsidP="001B7AD8">
      <w:r>
        <w:t>All connections will be wire-wrapped between the PIC32F and the Bluetooth module.</w:t>
      </w:r>
    </w:p>
    <w:p w:rsidR="001F4DD2" w:rsidRPr="006556D0" w:rsidRDefault="001F4DD2" w:rsidP="001B7AD8">
      <w:r w:rsidRPr="001F4DD2">
        <w:rPr>
          <w:noProof/>
        </w:rPr>
        <w:drawing>
          <wp:inline distT="0" distB="0" distL="0" distR="0">
            <wp:extent cx="5943600" cy="50992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929"/>
                    </a:xfrm>
                    <a:prstGeom prst="rect">
                      <a:avLst/>
                    </a:prstGeom>
                    <a:noFill/>
                    <a:ln>
                      <a:noFill/>
                    </a:ln>
                  </pic:spPr>
                </pic:pic>
              </a:graphicData>
            </a:graphic>
          </wp:inline>
        </w:drawing>
      </w:r>
      <w:r>
        <w:t xml:space="preserve"> </w:t>
      </w:r>
    </w:p>
    <w:p w:rsidR="00D20FAC" w:rsidRPr="00156690" w:rsidRDefault="00D20FAC" w:rsidP="001B7AD8">
      <w:pPr>
        <w:rPr>
          <w:color w:val="5B9BD5" w:themeColor="accent1"/>
        </w:rPr>
      </w:pPr>
      <w:r w:rsidRPr="00156690">
        <w:rPr>
          <w:color w:val="5B9BD5" w:themeColor="accent1"/>
        </w:rPr>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is more or less circular in functionality I will describe the functionality of the code as opposed to graphically showing it. </w:t>
      </w:r>
    </w:p>
    <w:p w:rsidR="0082310C" w:rsidRDefault="0082310C" w:rsidP="0082310C">
      <w:pPr>
        <w:pStyle w:val="ListParagraph"/>
        <w:numPr>
          <w:ilvl w:val="0"/>
          <w:numId w:val="3"/>
        </w:numPr>
      </w:pPr>
      <w:r>
        <w:t xml:space="preserve">Line-up: The </w:t>
      </w:r>
      <w:proofErr w:type="spellStart"/>
      <w:proofErr w:type="gramStart"/>
      <w:r>
        <w:t>lineUp</w:t>
      </w:r>
      <w:proofErr w:type="spellEnd"/>
      <w:r>
        <w:t>(</w:t>
      </w:r>
      <w:proofErr w:type="gramEnd"/>
      <w:r>
        <w:t xml:space="preserve">) will be called to ensure that the robot is starting in the correct position. It will ensure that the middle sensor is over the black tape while the two side sensors are not over the tape. The robot will stay in this initial state until one of the buttons on the pic is pressed. </w:t>
      </w:r>
    </w:p>
    <w:p w:rsidR="0082310C" w:rsidRDefault="0082310C" w:rsidP="0082310C">
      <w:pPr>
        <w:pStyle w:val="ListParagraph"/>
        <w:numPr>
          <w:ilvl w:val="0"/>
          <w:numId w:val="3"/>
        </w:numPr>
      </w:pPr>
      <w:r>
        <w:lastRenderedPageBreak/>
        <w:t>Drive: At this state the robot will be moving through the course. There will be a number of functions called (</w:t>
      </w:r>
      <w:proofErr w:type="spellStart"/>
      <w:r>
        <w:t>readFromADC</w:t>
      </w:r>
      <w:proofErr w:type="spellEnd"/>
      <w:r>
        <w:t xml:space="preserve">, </w:t>
      </w:r>
      <w:proofErr w:type="spellStart"/>
      <w:r>
        <w:t>calculateODC</w:t>
      </w:r>
      <w:proofErr w:type="spellEnd"/>
      <w:r>
        <w:t xml:space="preserve">, </w:t>
      </w:r>
      <w:proofErr w:type="spellStart"/>
      <w:r>
        <w:t>adjustLED</w:t>
      </w:r>
      <w:proofErr w:type="spellEnd"/>
      <w:r>
        <w:t>)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412A9A" w:rsidRDefault="0082310C" w:rsidP="00412A9A">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412A9A" w:rsidRPr="00B10551" w:rsidRDefault="00412A9A" w:rsidP="00412A9A">
      <w:pPr>
        <w:rPr>
          <w:color w:val="5B9BD5" w:themeColor="accent1"/>
        </w:rPr>
      </w:pPr>
      <w:r w:rsidRPr="00B10551">
        <w:rPr>
          <w:color w:val="5B9BD5" w:themeColor="accent1"/>
        </w:rPr>
        <w:t>Functions:</w:t>
      </w:r>
    </w:p>
    <w:p w:rsidR="009456CA" w:rsidRDefault="009456CA" w:rsidP="00412A9A">
      <w:r>
        <w:t xml:space="preserve">Void </w:t>
      </w:r>
      <w:proofErr w:type="gramStart"/>
      <w:r>
        <w:t>lineup()</w:t>
      </w:r>
      <w:proofErr w:type="gramEnd"/>
    </w:p>
    <w:p w:rsidR="009456CA" w:rsidRDefault="009456CA" w:rsidP="00412A9A">
      <w:r>
        <w:tab/>
        <w:t xml:space="preserve">-Calls </w:t>
      </w:r>
      <w:proofErr w:type="spellStart"/>
      <w:proofErr w:type="gramStart"/>
      <w:r>
        <w:t>readFromADC</w:t>
      </w:r>
      <w:proofErr w:type="spellEnd"/>
      <w:r>
        <w:t>(</w:t>
      </w:r>
      <w:proofErr w:type="gramEnd"/>
      <w:r>
        <w:t>) function</w:t>
      </w:r>
    </w:p>
    <w:p w:rsidR="009456CA" w:rsidRDefault="009456CA" w:rsidP="00412A9A">
      <w:r>
        <w:tab/>
        <w:t>-Checks if left and right both see white and front sees black</w:t>
      </w:r>
    </w:p>
    <w:p w:rsidR="009456CA" w:rsidRDefault="009456CA" w:rsidP="00412A9A">
      <w:r>
        <w:tab/>
      </w:r>
      <w:r>
        <w:tab/>
        <w:t xml:space="preserve">If above condition is true turn on RD0, RD1, </w:t>
      </w:r>
      <w:proofErr w:type="gramStart"/>
      <w:r>
        <w:t>RD2</w:t>
      </w:r>
      <w:proofErr w:type="gramEnd"/>
      <w:r>
        <w:t xml:space="preserve"> LEDs </w:t>
      </w:r>
    </w:p>
    <w:p w:rsidR="009456CA" w:rsidRDefault="009456CA" w:rsidP="00412A9A">
      <w:r>
        <w:tab/>
        <w:t>-If all three LEDs are on waits for switch input from RD6 switch</w:t>
      </w:r>
    </w:p>
    <w:p w:rsidR="00412A9A" w:rsidRDefault="00412A9A" w:rsidP="00412A9A">
      <w:r>
        <w:t xml:space="preserve">Void </w:t>
      </w:r>
      <w:proofErr w:type="spellStart"/>
      <w:proofErr w:type="gramStart"/>
      <w:r>
        <w:t>readFromADC</w:t>
      </w:r>
      <w:proofErr w:type="spellEnd"/>
      <w:r>
        <w:t>()</w:t>
      </w:r>
      <w:proofErr w:type="gramEnd"/>
    </w:p>
    <w:p w:rsidR="00412A9A" w:rsidRDefault="00412A9A" w:rsidP="00412A9A">
      <w:r>
        <w:tab/>
        <w:t>-Pulls the readings form the infrared receivers out of the ADC1BUF0 buffer</w:t>
      </w:r>
    </w:p>
    <w:p w:rsidR="00412A9A" w:rsidRDefault="00412A9A" w:rsidP="00412A9A">
      <w:pPr>
        <w:ind w:left="810"/>
      </w:pPr>
      <w:r>
        <w:lastRenderedPageBreak/>
        <w:t>-Using a pointer places the correct buffer data into a global variable corresponding to the position of the sensor (front, left, and right).</w:t>
      </w:r>
    </w:p>
    <w:p w:rsidR="00412A9A" w:rsidRDefault="00412A9A" w:rsidP="00412A9A">
      <w:r>
        <w:t xml:space="preserve">Void </w:t>
      </w:r>
      <w:proofErr w:type="spellStart"/>
      <w:proofErr w:type="gramStart"/>
      <w:r>
        <w:t>calculateODC</w:t>
      </w:r>
      <w:proofErr w:type="spellEnd"/>
      <w:r>
        <w:t>()</w:t>
      </w:r>
      <w:proofErr w:type="gramEnd"/>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t xml:space="preserve">Void </w:t>
      </w:r>
      <w:proofErr w:type="spellStart"/>
      <w:proofErr w:type="gramStart"/>
      <w:r>
        <w:t>adjustLED</w:t>
      </w:r>
      <w:proofErr w:type="spellEnd"/>
      <w:r>
        <w:t>()</w:t>
      </w:r>
      <w:proofErr w:type="gramEnd"/>
    </w:p>
    <w:p w:rsidR="004622C0" w:rsidRDefault="004622C0" w:rsidP="00412A9A">
      <w:r>
        <w:tab/>
        <w:t>-If left sees black turn on RD0 LED/</w:t>
      </w:r>
      <w:r w:rsidRPr="004622C0">
        <w:t xml:space="preserve"> </w:t>
      </w:r>
      <w:proofErr w:type="gramStart"/>
      <w:r>
        <w:t>If</w:t>
      </w:r>
      <w:proofErr w:type="gramEnd"/>
      <w:r>
        <w:t xml:space="preserve"> left sees white turn off RD0 LED</w:t>
      </w:r>
    </w:p>
    <w:p w:rsidR="004622C0" w:rsidRDefault="004622C0" w:rsidP="00412A9A">
      <w:r>
        <w:tab/>
        <w:t>-If front sees black turn on RD1 LED/</w:t>
      </w:r>
      <w:r w:rsidRPr="004622C0">
        <w:t xml:space="preserve"> </w:t>
      </w:r>
      <w:proofErr w:type="gramStart"/>
      <w:r>
        <w:t>If</w:t>
      </w:r>
      <w:proofErr w:type="gramEnd"/>
      <w:r>
        <w:t xml:space="preserve"> front sees white turn off RD1 LED</w:t>
      </w:r>
    </w:p>
    <w:p w:rsidR="004622C0" w:rsidRDefault="004622C0" w:rsidP="00412A9A">
      <w:r>
        <w:tab/>
        <w:t xml:space="preserve">-If right sees </w:t>
      </w:r>
      <w:r w:rsidR="00876376">
        <w:t>black</w:t>
      </w:r>
      <w:r>
        <w:t xml:space="preserve"> turn on RD2 LED/</w:t>
      </w:r>
      <w:r w:rsidRPr="004622C0">
        <w:t xml:space="preserve"> </w:t>
      </w:r>
      <w:proofErr w:type="gramStart"/>
      <w:r>
        <w:t>If</w:t>
      </w:r>
      <w:proofErr w:type="gramEnd"/>
      <w:r>
        <w:t xml:space="preserve"> right sees white turn off RD2 LED</w:t>
      </w:r>
    </w:p>
    <w:p w:rsidR="004622C0" w:rsidRDefault="004622C0" w:rsidP="00412A9A"/>
    <w:p w:rsidR="00625233" w:rsidRDefault="00625233" w:rsidP="00412A9A"/>
    <w:p w:rsidR="00625233" w:rsidRDefault="00625233" w:rsidP="00412A9A"/>
    <w:p w:rsidR="00625233" w:rsidRDefault="00625233" w:rsidP="00412A9A"/>
    <w:p w:rsidR="00625233" w:rsidRDefault="00625233" w:rsidP="00412A9A"/>
    <w:p w:rsidR="00625233" w:rsidRDefault="00625233" w:rsidP="00412A9A"/>
    <w:p w:rsidR="00625233" w:rsidRPr="001B7AD8" w:rsidRDefault="00625233" w:rsidP="00412A9A">
      <w:r>
        <w:rPr>
          <w:noProof/>
        </w:rPr>
        <w:lastRenderedPageBreak/>
        <w:drawing>
          <wp:inline distT="0" distB="0" distL="0" distR="0">
            <wp:extent cx="5915025" cy="762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_sig.jpg"/>
                    <pic:cNvPicPr/>
                  </pic:nvPicPr>
                  <pic:blipFill rotWithShape="1">
                    <a:blip r:embed="rId9" cstate="print">
                      <a:extLst>
                        <a:ext uri="{28A0092B-C50C-407E-A947-70E740481C1C}">
                          <a14:useLocalDpi xmlns:a14="http://schemas.microsoft.com/office/drawing/2010/main" val="0"/>
                        </a:ext>
                      </a:extLst>
                    </a:blip>
                    <a:srcRect b="6206"/>
                    <a:stretch/>
                  </pic:blipFill>
                  <pic:spPr bwMode="auto">
                    <a:xfrm>
                      <a:off x="0" y="0"/>
                      <a:ext cx="5917049" cy="763213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25233" w:rsidRPr="001B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56690"/>
    <w:rsid w:val="001B7AD8"/>
    <w:rsid w:val="001F4DD2"/>
    <w:rsid w:val="003A25B7"/>
    <w:rsid w:val="00412A9A"/>
    <w:rsid w:val="004622C0"/>
    <w:rsid w:val="00472330"/>
    <w:rsid w:val="004C0101"/>
    <w:rsid w:val="00625233"/>
    <w:rsid w:val="006556D0"/>
    <w:rsid w:val="006F6CC5"/>
    <w:rsid w:val="007926A7"/>
    <w:rsid w:val="0082310C"/>
    <w:rsid w:val="00876376"/>
    <w:rsid w:val="009456CA"/>
    <w:rsid w:val="00971602"/>
    <w:rsid w:val="00A5497D"/>
    <w:rsid w:val="00B10551"/>
    <w:rsid w:val="00D20FAC"/>
    <w:rsid w:val="00DE6A6A"/>
    <w:rsid w:val="00F01B4B"/>
    <w:rsid w:val="00F17CD7"/>
    <w:rsid w:val="00F8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1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Brett Bushnell</cp:lastModifiedBy>
  <cp:revision>14</cp:revision>
  <dcterms:created xsi:type="dcterms:W3CDTF">2016-04-06T02:08:00Z</dcterms:created>
  <dcterms:modified xsi:type="dcterms:W3CDTF">2016-04-11T22:36:00Z</dcterms:modified>
</cp:coreProperties>
</file>