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sigset_t pendingset, sig_set;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count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sigfillset(&amp;sig_set);</w:t>
        <w:tab/>
        <w:t>// sigset</w:t>
      </w:r>
      <w:r>
        <w:rPr>
          <w:rFonts w:ascii="나눔고딕" w:hAnsi="나눔고딕" w:eastAsia="나눔고딕"/>
          <w:sz w:val="20"/>
          <w:szCs w:val="20"/>
        </w:rPr>
        <w:t>을 채운다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sigprocmask(SIG_SETMASK, &amp;sig_set, NULL);</w:t>
        <w:tab/>
        <w:t>// sigset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sigset_t</w:t>
      </w:r>
      <w:r>
        <w:rPr>
          <w:rFonts w:ascii="나눔고딕" w:hAnsi="나눔고딕" w:eastAsia="나눔고딕"/>
          <w:sz w:val="20"/>
          <w:szCs w:val="20"/>
        </w:rPr>
        <w:t>로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printf("count: %d\n", count++);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if(sigpending(&amp;pendingset) == 0){</w:t>
        <w:tab/>
        <w:t>// pendingset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pending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if(sigismember(&amp;pendingset, SIGINT)){</w:t>
        <w:tab/>
        <w:t>// pendingset</w:t>
      </w:r>
      <w:r>
        <w:rPr>
          <w:rFonts w:ascii="나눔고딕" w:hAnsi="나눔고딕" w:eastAsia="나눔고딕"/>
          <w:sz w:val="20"/>
          <w:szCs w:val="20"/>
        </w:rPr>
        <w:t xml:space="preserve">에 </w:t>
      </w:r>
      <w:r>
        <w:rPr>
          <w:rFonts w:eastAsia="나눔고딕" w:ascii="나눔고딕" w:hAnsi="나눔고딕"/>
          <w:sz w:val="20"/>
          <w:szCs w:val="20"/>
        </w:rPr>
        <w:t>sigint</w:t>
      </w:r>
      <w:r>
        <w:rPr>
          <w:rFonts w:ascii="나눔고딕" w:hAnsi="나눔고딕" w:eastAsia="나눔고딕"/>
          <w:sz w:val="20"/>
          <w:szCs w:val="20"/>
        </w:rPr>
        <w:t>가 있는지 확인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ab/>
        <w:t>printf("SIGINT</w:t>
      </w:r>
      <w:r>
        <w:rPr>
          <w:rFonts w:ascii="나눔고딕" w:hAnsi="나눔고딕" w:eastAsia="나눔고딕"/>
          <w:sz w:val="20"/>
          <w:szCs w:val="20"/>
        </w:rPr>
        <w:t>가 블록되어 대기 중</w:t>
      </w:r>
      <w:r>
        <w:rPr>
          <w:rFonts w:eastAsia="나눔고딕" w:ascii="나눔고딕" w:hAnsi="나눔고딕"/>
          <w:sz w:val="20"/>
          <w:szCs w:val="20"/>
        </w:rPr>
        <w:t xml:space="preserve">. </w:t>
      </w:r>
      <w:r>
        <w:rPr>
          <w:rFonts w:ascii="나눔고딕" w:hAnsi="나눔고딕" w:eastAsia="나눔고딕"/>
          <w:sz w:val="20"/>
          <w:szCs w:val="20"/>
        </w:rPr>
        <w:t>무한 루프를 종료</w:t>
      </w:r>
      <w:r>
        <w:rPr>
          <w:rFonts w:eastAsia="나눔고딕" w:ascii="나눔고딕" w:hAnsi="나눔고딕"/>
          <w:sz w:val="20"/>
          <w:szCs w:val="20"/>
        </w:rPr>
        <w:t>.\n");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1174750</wp:posOffset>
            </wp:positionH>
            <wp:positionV relativeFrom="paragraph">
              <wp:posOffset>581025</wp:posOffset>
            </wp:positionV>
            <wp:extent cx="3705225" cy="1819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102</Words>
  <Characters>457</Characters>
  <CharactersWithSpaces>528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2019-05-19T15:05:00Z</dcterms:modified>
  <cp:revision>6</cp:revision>
  <dc:subject/>
  <dc:title>리시프보고서</dc:title>
</cp:coreProperties>
</file>