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void *ssu_thread(void *arg);    // </w:t>
      </w:r>
      <w:r>
        <w:rPr>
          <w:rFonts w:ascii="나눔고딕" w:hAnsi="나눔고딕" w:eastAsia="나눔고딕"/>
          <w:sz w:val="20"/>
          <w:szCs w:val="20"/>
        </w:rPr>
        <w:t>쓰레드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if(pthread_create(&amp;tid, NULL, ssu_thread,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printf("%u\n", (unsigned int) 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if(pthread_create(&amp;tid, NULL, ssu_thread,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printf("%u\n", (unsigned int)tid);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tid = pthread_self();   // </w:t>
      </w:r>
      <w:r>
        <w:rPr>
          <w:rFonts w:ascii="나눔고딕" w:hAnsi="나눔고딕" w:eastAsia="나눔고딕"/>
          <w:sz w:val="20"/>
          <w:szCs w:val="20"/>
        </w:rPr>
        <w:t xml:space="preserve">호출한 쓰레드의 </w:t>
      </w:r>
      <w:r>
        <w:rPr>
          <w:rFonts w:eastAsia="나눔고딕" w:ascii="나눔고딕" w:hAnsi="나눔고딕"/>
          <w:sz w:val="20"/>
          <w:szCs w:val="20"/>
        </w:rPr>
        <w:t>tid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printf("-&gt;%u\n", (unsigned int)tid);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390525</wp:posOffset>
            </wp:positionV>
            <wp:extent cx="3505200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118</Words>
  <Characters>491</Characters>
  <CharactersWithSpaces>611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2019-05-27T01:35:41Z</dcterms:modified>
  <cp:revision>10</cp:revision>
  <dc:subject/>
  <dc:title>리시프보고서</dc:title>
</cp:coreProperties>
</file>