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utimbuf time_buf;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fd,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 = 1; i &lt; argc;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if(stat(argv[i],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"stat error for %s\n",argv[i]);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if((fd = open(argv[i], O_RDWR | O_TRUNC))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"open error for %s\n",argv[i]);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time_buf.actime = statbuf.st_atime;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time_buf.modtime = statbuf.st_mtime;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if(utime(argv[i], &amp;time_buf)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"utime error for %s\n",argv[i]);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174625</wp:posOffset>
            </wp:positionH>
            <wp:positionV relativeFrom="paragraph">
              <wp:posOffset>695325</wp:posOffset>
            </wp:positionV>
            <wp:extent cx="5495925" cy="17240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2895600</wp:posOffset>
            </wp:positionV>
            <wp:extent cx="5457825" cy="236220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112</Words>
  <Characters>708</Characters>
  <CharactersWithSpaces>963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2019-04-02T22:54:33Z</dcterms:modified>
  <cp:revision>7</cp:revision>
  <dc:subject/>
  <dc:title>리시프보고서</dc:title>
</cp:coreProperties>
</file>