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"ssu_test.dat";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name[BUFFER_SIZE];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age;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 = fopen(fname, "r");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fscanf(fp, "%s%d", name, &amp;age);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파일에서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name, age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받아오기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 = fopen(fname, "w");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fprintf(fp, "%s is %d years old\n", name, age);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파일에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name, age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출력하기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12216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122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