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8CAE2A" w14:textId="77777777" w:rsidR="00FB375C" w:rsidRDefault="00FB375C">
      <w:pPr>
        <w:ind w:firstLine="480"/>
        <w:rPr>
          <w:color w:val="000000"/>
        </w:rPr>
      </w:pPr>
    </w:p>
    <w:p w14:paraId="36025E8B" w14:textId="77777777" w:rsidR="00FB375C" w:rsidRDefault="00FB375C">
      <w:pPr>
        <w:ind w:right="422" w:firstLine="560"/>
        <w:rPr>
          <w:rFonts w:eastAsia="仿宋_GB2312"/>
          <w:sz w:val="28"/>
          <w:szCs w:val="28"/>
        </w:rPr>
      </w:pPr>
    </w:p>
    <w:p w14:paraId="13F1D9CF" w14:textId="77777777" w:rsidR="00FB375C" w:rsidRDefault="00FB375C">
      <w:pPr>
        <w:ind w:right="422" w:firstLine="880"/>
        <w:jc w:val="center"/>
        <w:rPr>
          <w:rFonts w:eastAsia="黑体"/>
          <w:sz w:val="44"/>
        </w:rPr>
      </w:pPr>
    </w:p>
    <w:p w14:paraId="403D8F79" w14:textId="77777777" w:rsidR="00FB375C" w:rsidRDefault="00A8532A" w:rsidP="00EB0623">
      <w:pPr>
        <w:ind w:left="420" w:right="-4" w:firstLine="964"/>
        <w:jc w:val="center"/>
        <w:rPr>
          <w:rFonts w:eastAsia="黑体"/>
          <w:b/>
          <w:sz w:val="48"/>
        </w:rPr>
      </w:pPr>
      <w:r>
        <w:rPr>
          <w:rFonts w:eastAsia="黑体" w:hint="eastAsia"/>
          <w:b/>
          <w:sz w:val="48"/>
        </w:rPr>
        <w:t>SJTU</w:t>
      </w:r>
      <w:r>
        <w:rPr>
          <w:rFonts w:eastAsia="黑体" w:hint="eastAsia"/>
          <w:b/>
          <w:sz w:val="48"/>
        </w:rPr>
        <w:t>公司</w:t>
      </w:r>
    </w:p>
    <w:p w14:paraId="14B5F46B" w14:textId="3F5D74C9" w:rsidR="00FB375C" w:rsidRDefault="00A8532A" w:rsidP="00EB0623">
      <w:pPr>
        <w:ind w:left="420" w:right="-4" w:firstLine="964"/>
        <w:jc w:val="center"/>
        <w:rPr>
          <w:rFonts w:eastAsia="黑体"/>
          <w:b/>
          <w:sz w:val="48"/>
        </w:rPr>
      </w:pPr>
      <w:r>
        <w:rPr>
          <w:rFonts w:eastAsia="黑体" w:hint="eastAsia"/>
          <w:b/>
          <w:sz w:val="48"/>
        </w:rPr>
        <w:t>立项建议书</w:t>
      </w:r>
    </w:p>
    <w:p w14:paraId="236E7015" w14:textId="77777777" w:rsidR="00FB375C" w:rsidRDefault="00FB375C">
      <w:pPr>
        <w:ind w:left="420" w:right="-4" w:firstLine="960"/>
        <w:jc w:val="center"/>
        <w:rPr>
          <w:sz w:val="48"/>
        </w:rPr>
      </w:pPr>
    </w:p>
    <w:p w14:paraId="5ECEACD8" w14:textId="77777777" w:rsidR="00FB375C" w:rsidRDefault="00FB375C">
      <w:pPr>
        <w:ind w:left="1050" w:right="-4" w:firstLine="640"/>
        <w:rPr>
          <w:rFonts w:eastAsia="楷体"/>
          <w:sz w:val="32"/>
        </w:rPr>
      </w:pPr>
    </w:p>
    <w:p w14:paraId="39C9C4CB" w14:textId="77777777" w:rsidR="00FB375C" w:rsidRDefault="00FB375C">
      <w:pPr>
        <w:ind w:left="1050" w:right="-4" w:firstLine="640"/>
        <w:rPr>
          <w:rFonts w:eastAsia="黑体"/>
          <w:sz w:val="32"/>
        </w:rPr>
      </w:pPr>
    </w:p>
    <w:p w14:paraId="0C8F6FEC" w14:textId="35E3B480" w:rsidR="00FB375C" w:rsidRDefault="00A97C74">
      <w:pPr>
        <w:ind w:leftChars="500" w:left="2848" w:right="-4" w:hangingChars="515" w:hanging="1648"/>
        <w:rPr>
          <w:rFonts w:eastAsia="黑体"/>
          <w:sz w:val="32"/>
        </w:rPr>
      </w:pPr>
      <w:r>
        <w:rPr>
          <w:rFonts w:eastAsia="黑体" w:hint="eastAsia"/>
          <w:sz w:val="32"/>
        </w:rPr>
        <w:t xml:space="preserve"> </w:t>
      </w:r>
      <w:r>
        <w:rPr>
          <w:rFonts w:eastAsia="黑体"/>
          <w:sz w:val="32"/>
        </w:rPr>
        <w:t xml:space="preserve">  </w:t>
      </w:r>
      <w:r w:rsidR="00A8532A">
        <w:rPr>
          <w:rFonts w:eastAsia="黑体" w:hint="eastAsia"/>
          <w:sz w:val="32"/>
        </w:rPr>
        <w:t>项目</w:t>
      </w:r>
      <w:r w:rsidR="00A8532A">
        <w:rPr>
          <w:rFonts w:eastAsia="黑体"/>
          <w:sz w:val="32"/>
        </w:rPr>
        <w:t>名称：基于多</w:t>
      </w:r>
      <w:r w:rsidR="00A8532A">
        <w:rPr>
          <w:rFonts w:eastAsia="黑体"/>
          <w:sz w:val="32"/>
        </w:rPr>
        <w:t>Agent</w:t>
      </w:r>
      <w:r w:rsidR="00A8532A">
        <w:rPr>
          <w:rFonts w:eastAsia="黑体"/>
          <w:sz w:val="32"/>
        </w:rPr>
        <w:t>的</w:t>
      </w:r>
      <w:r w:rsidR="00A8532A">
        <w:rPr>
          <w:rFonts w:eastAsia="黑体"/>
          <w:sz w:val="32"/>
        </w:rPr>
        <w:t>C2Rust</w:t>
      </w:r>
      <w:r w:rsidR="00A8532A">
        <w:rPr>
          <w:rFonts w:eastAsia="黑体"/>
          <w:sz w:val="32"/>
        </w:rPr>
        <w:t>代码翻译</w:t>
      </w:r>
    </w:p>
    <w:p w14:paraId="75C571D8" w14:textId="49628804" w:rsidR="00FB375C" w:rsidRDefault="00A97C74">
      <w:pPr>
        <w:ind w:leftChars="500" w:left="2848" w:right="-4" w:hangingChars="515" w:hanging="1648"/>
        <w:rPr>
          <w:rFonts w:eastAsia="黑体"/>
          <w:sz w:val="32"/>
        </w:rPr>
      </w:pPr>
      <w:r>
        <w:rPr>
          <w:rFonts w:eastAsia="黑体" w:hint="eastAsia"/>
          <w:sz w:val="32"/>
        </w:rPr>
        <w:t xml:space="preserve"> </w:t>
      </w:r>
      <w:r>
        <w:rPr>
          <w:rFonts w:eastAsia="黑体"/>
          <w:sz w:val="32"/>
        </w:rPr>
        <w:t xml:space="preserve">  </w:t>
      </w:r>
      <w:r w:rsidR="00A8532A">
        <w:rPr>
          <w:rFonts w:eastAsia="黑体" w:hint="eastAsia"/>
          <w:sz w:val="32"/>
        </w:rPr>
        <w:t>项目组组号：</w:t>
      </w:r>
      <w:r w:rsidR="00A8532A">
        <w:rPr>
          <w:rFonts w:eastAsia="黑体" w:hint="eastAsia"/>
          <w:sz w:val="32"/>
        </w:rPr>
        <w:t>3</w:t>
      </w:r>
    </w:p>
    <w:p w14:paraId="32AD65C1" w14:textId="7438EE69" w:rsidR="00FB375C" w:rsidRDefault="00A8532A">
      <w:pPr>
        <w:ind w:left="1050" w:right="-4" w:firstLine="640"/>
        <w:rPr>
          <w:rFonts w:eastAsia="黑体"/>
          <w:sz w:val="32"/>
        </w:rPr>
      </w:pPr>
      <w:r>
        <w:rPr>
          <w:rFonts w:eastAsia="黑体" w:hint="eastAsia"/>
          <w:sz w:val="32"/>
        </w:rPr>
        <w:t>项目组负责人：</w:t>
      </w:r>
      <w:r>
        <w:rPr>
          <w:rFonts w:eastAsia="黑体" w:hint="eastAsia"/>
          <w:sz w:val="32"/>
        </w:rPr>
        <w:t xml:space="preserve"> </w:t>
      </w:r>
      <w:r w:rsidR="00EB0623">
        <w:rPr>
          <w:rFonts w:eastAsia="黑体" w:hint="eastAsia"/>
          <w:sz w:val="32"/>
        </w:rPr>
        <w:t>尹喆</w:t>
      </w:r>
    </w:p>
    <w:p w14:paraId="41256160" w14:textId="04A427D2" w:rsidR="00FB375C" w:rsidRDefault="00A8532A">
      <w:pPr>
        <w:ind w:left="1050" w:right="-4" w:firstLine="640"/>
        <w:rPr>
          <w:rFonts w:eastAsia="黑体"/>
          <w:sz w:val="32"/>
        </w:rPr>
      </w:pPr>
      <w:r>
        <w:rPr>
          <w:rFonts w:eastAsia="黑体" w:hint="eastAsia"/>
          <w:sz w:val="32"/>
        </w:rPr>
        <w:t>联系电话：</w:t>
      </w:r>
      <w:r w:rsidR="00EB0623">
        <w:rPr>
          <w:rFonts w:eastAsia="黑体"/>
          <w:sz w:val="32"/>
        </w:rPr>
        <w:t>13786283159</w:t>
      </w:r>
    </w:p>
    <w:p w14:paraId="5215658F" w14:textId="14A3F1BF" w:rsidR="00FB375C" w:rsidRDefault="00A8532A">
      <w:pPr>
        <w:ind w:left="1050" w:right="-4" w:firstLine="640"/>
        <w:rPr>
          <w:rFonts w:eastAsia="黑体"/>
          <w:sz w:val="32"/>
        </w:rPr>
      </w:pPr>
      <w:r>
        <w:rPr>
          <w:rFonts w:eastAsia="黑体" w:hint="eastAsia"/>
          <w:sz w:val="32"/>
        </w:rPr>
        <w:t>电子邮箱：</w:t>
      </w:r>
      <w:r w:rsidR="00EB0623">
        <w:rPr>
          <w:rFonts w:eastAsia="黑体"/>
          <w:sz w:val="32"/>
        </w:rPr>
        <w:t>yin_zhe@sjtu.edu.cn</w:t>
      </w:r>
    </w:p>
    <w:p w14:paraId="19E5F5F2" w14:textId="77777777" w:rsidR="00FB375C" w:rsidRDefault="00FB375C">
      <w:pPr>
        <w:ind w:left="1050" w:right="-4" w:firstLine="640"/>
        <w:rPr>
          <w:rFonts w:eastAsia="黑体"/>
          <w:sz w:val="32"/>
        </w:rPr>
      </w:pPr>
    </w:p>
    <w:p w14:paraId="2618F3F9" w14:textId="77777777" w:rsidR="00FB375C" w:rsidRDefault="00FB375C">
      <w:pPr>
        <w:ind w:left="420" w:right="-4" w:firstLine="643"/>
        <w:rPr>
          <w:rFonts w:eastAsia="楷体"/>
          <w:b/>
          <w:sz w:val="32"/>
        </w:rPr>
      </w:pPr>
    </w:p>
    <w:p w14:paraId="26544DA2" w14:textId="77777777" w:rsidR="00FB375C" w:rsidRDefault="00A8532A">
      <w:pPr>
        <w:ind w:left="419" w:right="-4" w:hangingChars="116" w:hanging="419"/>
        <w:jc w:val="center"/>
        <w:rPr>
          <w:rFonts w:eastAsia="仿宋_GB2312"/>
          <w:b/>
          <w:sz w:val="36"/>
        </w:rPr>
      </w:pPr>
      <w:r>
        <w:rPr>
          <w:rFonts w:eastAsia="仿宋_GB2312" w:hint="eastAsia"/>
          <w:b/>
          <w:sz w:val="36"/>
        </w:rPr>
        <w:t>2024</w:t>
      </w:r>
      <w:r>
        <w:rPr>
          <w:rFonts w:eastAsia="仿宋_GB2312"/>
          <w:b/>
          <w:sz w:val="36"/>
        </w:rPr>
        <w:t>年</w:t>
      </w:r>
      <w:r>
        <w:rPr>
          <w:rFonts w:eastAsia="仿宋_GB2312"/>
          <w:b/>
          <w:sz w:val="36"/>
        </w:rPr>
        <w:t>10</w:t>
      </w:r>
      <w:r>
        <w:rPr>
          <w:rFonts w:eastAsia="仿宋_GB2312"/>
          <w:b/>
          <w:sz w:val="36"/>
        </w:rPr>
        <w:t>月</w:t>
      </w:r>
    </w:p>
    <w:p w14:paraId="0B32FFD8" w14:textId="77777777" w:rsidR="00FB375C" w:rsidRDefault="00FB375C">
      <w:pPr>
        <w:ind w:left="419" w:right="-4" w:hangingChars="116" w:hanging="419"/>
        <w:jc w:val="center"/>
        <w:rPr>
          <w:rFonts w:eastAsia="仿宋_GB2312"/>
          <w:b/>
          <w:sz w:val="36"/>
        </w:rPr>
      </w:pPr>
    </w:p>
    <w:p w14:paraId="3E8DB997" w14:textId="77777777" w:rsidR="00FB375C" w:rsidRDefault="00FB375C">
      <w:pPr>
        <w:ind w:left="419" w:right="-4" w:hangingChars="116" w:hanging="419"/>
        <w:jc w:val="center"/>
        <w:rPr>
          <w:rFonts w:eastAsia="仿宋_GB2312"/>
          <w:b/>
          <w:sz w:val="36"/>
        </w:rPr>
      </w:pPr>
    </w:p>
    <w:p w14:paraId="5E15B191" w14:textId="77777777" w:rsidR="00FB375C" w:rsidRDefault="00FB375C">
      <w:pPr>
        <w:ind w:left="419" w:right="-4" w:hangingChars="116" w:hanging="419"/>
        <w:jc w:val="center"/>
        <w:rPr>
          <w:rFonts w:eastAsia="仿宋_GB2312"/>
          <w:b/>
          <w:sz w:val="36"/>
        </w:rPr>
      </w:pPr>
    </w:p>
    <w:p w14:paraId="0149EE1B" w14:textId="77777777" w:rsidR="00FB375C" w:rsidRDefault="00FB375C">
      <w:pPr>
        <w:ind w:left="419" w:right="-4" w:hangingChars="116" w:hanging="419"/>
        <w:jc w:val="center"/>
        <w:rPr>
          <w:rFonts w:eastAsia="仿宋_GB2312"/>
          <w:b/>
          <w:sz w:val="36"/>
        </w:rPr>
      </w:pPr>
    </w:p>
    <w:p w14:paraId="0C4040E7" w14:textId="77777777" w:rsidR="00FB375C" w:rsidRDefault="00FB375C">
      <w:pPr>
        <w:ind w:left="419" w:right="-4" w:hangingChars="116" w:hanging="419"/>
        <w:jc w:val="center"/>
        <w:rPr>
          <w:rFonts w:eastAsia="仿宋_GB2312"/>
          <w:b/>
          <w:sz w:val="36"/>
        </w:rPr>
      </w:pPr>
    </w:p>
    <w:p w14:paraId="18068F26" w14:textId="77777777" w:rsidR="00FB375C" w:rsidRDefault="00FB375C">
      <w:pPr>
        <w:ind w:left="419" w:right="-4" w:hangingChars="116" w:hanging="419"/>
        <w:jc w:val="center"/>
        <w:rPr>
          <w:rFonts w:eastAsia="仿宋_GB2312"/>
          <w:b/>
          <w:sz w:val="36"/>
        </w:rPr>
      </w:pPr>
    </w:p>
    <w:p w14:paraId="1528199B" w14:textId="62A48DBD" w:rsidR="00FB375C" w:rsidRDefault="00A8532A" w:rsidP="002D3C0B">
      <w:pPr>
        <w:pStyle w:val="1"/>
        <w:rPr>
          <w:rFonts w:ascii="Arial" w:hAnsi="Arial"/>
          <w:bCs/>
          <w:kern w:val="2"/>
          <w:sz w:val="28"/>
          <w:szCs w:val="28"/>
        </w:rPr>
      </w:pPr>
      <w:r w:rsidRPr="00A97C74">
        <w:rPr>
          <w:rFonts w:hint="eastAsia"/>
        </w:rPr>
        <w:lastRenderedPageBreak/>
        <w:t>项目的必要性</w:t>
      </w:r>
    </w:p>
    <w:p w14:paraId="5DDE74B5" w14:textId="77F8C3C1" w:rsidR="002D3C0B" w:rsidRPr="002D3C0B" w:rsidRDefault="002D3C0B" w:rsidP="002D3C0B">
      <w:pPr>
        <w:pStyle w:val="2"/>
        <w:ind w:right="240"/>
      </w:pPr>
      <w:r>
        <w:rPr>
          <w:rFonts w:hint="eastAsia"/>
        </w:rPr>
        <w:t>Rust</w:t>
      </w:r>
      <w:r>
        <w:rPr>
          <w:rFonts w:hint="eastAsia"/>
        </w:rPr>
        <w:t>语言的崛起</w:t>
      </w:r>
    </w:p>
    <w:p w14:paraId="3E6B12BF" w14:textId="77777777" w:rsidR="00FB375C" w:rsidRDefault="00A8532A" w:rsidP="00A97C74">
      <w:pPr>
        <w:ind w:firstLine="480"/>
      </w:pPr>
      <w:r>
        <w:t>R</w:t>
      </w:r>
      <w:r>
        <w:rPr>
          <w:rFonts w:ascii="'Times New Roman'" w:hAnsi="'Times New Roman'" w:cs="'Times New Roman'"/>
        </w:rPr>
        <w:t>ust</w:t>
      </w:r>
      <w:r>
        <w:t>语言由于内存安全和高性能的特点，正在成为操作系统和嵌入式系统等的主流开发语言，解决了传统嵌入式系统开发中的许多痛点。嵌入式系统通常运行在资源受限的环境中，对性能和稳定性有着极高的要求。</w:t>
      </w:r>
      <w:r>
        <w:t>Rust</w:t>
      </w:r>
      <w:r>
        <w:t>通过其严格的编译时检查机制，能够有效防止常见的内存错误，如空指针引用和缓冲区溢出。这不仅提高了代码的可靠性，还减少了调试和维护的成本。此外，</w:t>
      </w:r>
      <w:r>
        <w:t>Rust</w:t>
      </w:r>
      <w:r>
        <w:t>的所有权系统和借用检查机制确保了并发编程的安全性，避免了数据竞争问题，为开发高性能、多线程的嵌入式应用提供了强有力的支持。</w:t>
      </w:r>
    </w:p>
    <w:p w14:paraId="2CBAEF25" w14:textId="77777777" w:rsidR="00FB375C" w:rsidRDefault="00A8532A" w:rsidP="00A97C74">
      <w:pPr>
        <w:ind w:firstLine="480"/>
      </w:pPr>
      <w:r>
        <w:t>Rust</w:t>
      </w:r>
      <w:r>
        <w:t>的生态系统也在快速发展，越来越多的嵌入式开发工具和库得到了广泛应用。例如，</w:t>
      </w:r>
      <w:r>
        <w:t>Rust</w:t>
      </w:r>
      <w:r>
        <w:t>的嵌入式开发框架如</w:t>
      </w:r>
      <w:r>
        <w:t>embedded-hal</w:t>
      </w:r>
      <w:r>
        <w:t>和</w:t>
      </w:r>
      <w:r>
        <w:t>RTIC</w:t>
      </w:r>
      <w:r>
        <w:t>已经成熟，并得到了业界的认可。这些框架提供了丰富的抽象层和硬件支持，使得开发者能够更高效地编写和调试嵌入式系统代码。此外，</w:t>
      </w:r>
      <w:r>
        <w:t>Rust</w:t>
      </w:r>
      <w:r>
        <w:t>的交叉编译工具链和</w:t>
      </w:r>
      <w:r>
        <w:t>Cargo</w:t>
      </w:r>
      <w:r>
        <w:t>构建系统，使得代码在不同平台上的移植变得更加简单和快捷。</w:t>
      </w:r>
    </w:p>
    <w:p w14:paraId="1A753C67" w14:textId="77777777" w:rsidR="00FB375C" w:rsidRDefault="00A8532A" w:rsidP="00A97C74">
      <w:pPr>
        <w:ind w:firstLine="480"/>
      </w:pPr>
      <w:r>
        <w:t>随着社区的壮大和产业的认可，</w:t>
      </w:r>
      <w:r>
        <w:t>Rust</w:t>
      </w:r>
      <w:r>
        <w:t>在嵌入式系统中的应用前景无疑会更加广阔。越来越多的企业放弃了</w:t>
      </w:r>
      <w:r>
        <w:rPr>
          <w:rFonts w:ascii="'Times New Roman'" w:hAnsi="'Times New Roman'" w:cs="'Times New Roman'"/>
        </w:rPr>
        <w:t>C/C++</w:t>
      </w:r>
      <w:r>
        <w:t>，改用更加安全的</w:t>
      </w:r>
      <w:r>
        <w:t>Rust</w:t>
      </w:r>
      <w:r>
        <w:t>语言。微软已经用</w:t>
      </w:r>
      <w:r>
        <w:rPr>
          <w:rFonts w:ascii="'Times New Roman'" w:hAnsi="'Times New Roman'" w:cs="'Times New Roman'"/>
        </w:rPr>
        <w:t xml:space="preserve"> 3.6 </w:t>
      </w:r>
      <w:r>
        <w:t>万行</w:t>
      </w:r>
      <w:r>
        <w:t>Rust</w:t>
      </w:r>
      <w:r>
        <w:t>代码改写了</w:t>
      </w:r>
      <w:r>
        <w:t> Windows</w:t>
      </w:r>
      <w:r>
        <w:t>内核，亚马逊的云服务、</w:t>
      </w:r>
      <w:r>
        <w:t xml:space="preserve">Google </w:t>
      </w:r>
      <w:r>
        <w:t>的</w:t>
      </w:r>
      <w:r>
        <w:t>Android</w:t>
      </w:r>
      <w:r>
        <w:t>、</w:t>
      </w:r>
      <w:r>
        <w:t>Meta /Facebook</w:t>
      </w:r>
      <w:r>
        <w:t>的高性能构建系统等等无不用</w:t>
      </w:r>
      <w:r>
        <w:t>Rust</w:t>
      </w:r>
      <w:r>
        <w:t>，华为公司早在</w:t>
      </w:r>
      <w:r>
        <w:t>3</w:t>
      </w:r>
      <w:r>
        <w:t>年前就成立了独立的团队研究和推广</w:t>
      </w:r>
      <w:r>
        <w:t>Rust</w:t>
      </w:r>
      <w:r>
        <w:t>。</w:t>
      </w:r>
    </w:p>
    <w:p w14:paraId="1E9B0CB8" w14:textId="75DDABE7" w:rsidR="00FB375C" w:rsidRPr="00A97C74" w:rsidRDefault="00A8532A" w:rsidP="00A97C74">
      <w:pPr>
        <w:pStyle w:val="2"/>
        <w:ind w:right="240"/>
      </w:pPr>
      <w:r w:rsidRPr="00A97C74">
        <w:t>C</w:t>
      </w:r>
      <w:r w:rsidRPr="00A97C74">
        <w:t>到</w:t>
      </w:r>
      <w:r w:rsidRPr="00A97C74">
        <w:t>Rust</w:t>
      </w:r>
      <w:r w:rsidRPr="00A97C74">
        <w:t>的自动转换</w:t>
      </w:r>
    </w:p>
    <w:p w14:paraId="3D43A564" w14:textId="77777777" w:rsidR="00FB375C" w:rsidRDefault="00A8532A" w:rsidP="00A97C74">
      <w:pPr>
        <w:ind w:firstLine="480"/>
      </w:pPr>
      <w:r>
        <w:t>随着</w:t>
      </w:r>
      <w:r>
        <w:t>Rust</w:t>
      </w:r>
      <w:r>
        <w:t>的不断的发展与应用，</w:t>
      </w:r>
      <w:r>
        <w:t>C</w:t>
      </w:r>
      <w:r>
        <w:t>到</w:t>
      </w:r>
      <w:r>
        <w:t>Rust</w:t>
      </w:r>
      <w:r>
        <w:t>的代码转换已成为急需解决的问题。</w:t>
      </w:r>
      <w:r>
        <w:t>C</w:t>
      </w:r>
      <w:r>
        <w:t>语言作为历史最悠久、应用最广泛的编程语言之一，积累了大量的代码库和应用程序。然而，</w:t>
      </w:r>
      <w:r>
        <w:t>C</w:t>
      </w:r>
      <w:r>
        <w:t>语言的内存管理机制相对低级，容易出现空指针引用、缓冲区溢出等安全漏洞，这些问题在嵌入式系统和安全关键系统中尤其严重。</w:t>
      </w:r>
      <w:r>
        <w:t>Rust</w:t>
      </w:r>
      <w:r>
        <w:t>语言通过其独特的内存安全和所有权系统，能够在编译时捕捉并避免大部分内存管理错误。通过</w:t>
      </w:r>
      <w:r>
        <w:t>C</w:t>
      </w:r>
      <w:r>
        <w:t>到</w:t>
      </w:r>
      <w:r>
        <w:t>Rust</w:t>
      </w:r>
      <w:r>
        <w:t>的代码转换，可以将现有的大量</w:t>
      </w:r>
      <w:r>
        <w:t>C</w:t>
      </w:r>
      <w:r>
        <w:t>代码库迁移到</w:t>
      </w:r>
      <w:r>
        <w:t>Rust</w:t>
      </w:r>
      <w:r>
        <w:t>，</w:t>
      </w:r>
      <w:r>
        <w:lastRenderedPageBreak/>
        <w:t>提升系统的安全性和可靠性，减少由于内存错误引发的潜在风险。</w:t>
      </w:r>
    </w:p>
    <w:p w14:paraId="672CD028" w14:textId="533B6611" w:rsidR="00FB375C" w:rsidRDefault="00A8532A" w:rsidP="00A97C74">
      <w:pPr>
        <w:ind w:firstLine="480"/>
      </w:pPr>
      <w:r>
        <w:t>然而，代码转换是一件十分困难的任务，即使是相似的编程语言之间（例如同为面向对象的编程语言的</w:t>
      </w:r>
      <w:r>
        <w:rPr>
          <w:rFonts w:ascii="'Times New Roman'" w:hAnsi="'Times New Roman'" w:cs="'Times New Roman'"/>
        </w:rPr>
        <w:t xml:space="preserve">Java </w:t>
      </w:r>
      <w:r>
        <w:t>和</w:t>
      </w:r>
      <w:r>
        <w:rPr>
          <w:rFonts w:ascii="'Times New Roman'" w:hAnsi="'Times New Roman'" w:cs="'Times New Roman'"/>
        </w:rPr>
        <w:t>C#</w:t>
      </w:r>
      <w:r>
        <w:t>）的转换也需要有丰富编程经验的专家才能完成。同时，人工重写代码是繁琐而费力的，并且需要付出昂贵的成本。例如，将澳大利亚联邦银行基于</w:t>
      </w:r>
      <w:r>
        <w:rPr>
          <w:rFonts w:ascii="'Times New Roman'" w:hAnsi="'Times New Roman'" w:cs="'Times New Roman'"/>
        </w:rPr>
        <w:t xml:space="preserve">COBOL </w:t>
      </w:r>
      <w:r>
        <w:t>的平台迁移到</w:t>
      </w:r>
      <w:r>
        <w:rPr>
          <w:rFonts w:ascii="'Times New Roman'" w:hAnsi="'Times New Roman'" w:cs="'Times New Roman'"/>
        </w:rPr>
        <w:t xml:space="preserve">Java </w:t>
      </w:r>
      <w:r>
        <w:t>需要</w:t>
      </w:r>
      <w:r>
        <w:rPr>
          <w:rFonts w:ascii="'Times New Roman'" w:hAnsi="'Times New Roman'" w:cs="'Times New Roman'"/>
        </w:rPr>
        <w:t xml:space="preserve">5 </w:t>
      </w:r>
      <w:r>
        <w:t>年时间和大约</w:t>
      </w:r>
      <w:r>
        <w:rPr>
          <w:rFonts w:ascii="'Times New Roman'" w:hAnsi="'Times New Roman'" w:cs="'Times New Roman'"/>
        </w:rPr>
        <w:t xml:space="preserve">7.5 </w:t>
      </w:r>
      <w:r>
        <w:t>亿美元；将老旧的编程语言如</w:t>
      </w:r>
      <w:r>
        <w:rPr>
          <w:rFonts w:ascii="'Times New Roman'" w:hAnsi="'Times New Roman'" w:cs="'Times New Roman'"/>
        </w:rPr>
        <w:t>FORTRAN</w:t>
      </w:r>
      <w:r>
        <w:t>，重写成新兴编程语言如</w:t>
      </w:r>
      <w:r>
        <w:rPr>
          <w:rFonts w:ascii="'Times New Roman'" w:hAnsi="'Times New Roman'" w:cs="'Times New Roman'"/>
        </w:rPr>
        <w:t xml:space="preserve">Java </w:t>
      </w:r>
      <w:r>
        <w:t>和</w:t>
      </w:r>
      <w:r>
        <w:rPr>
          <w:rFonts w:ascii="'Times New Roman'" w:hAnsi="'Times New Roman'" w:cs="'Times New Roman'"/>
        </w:rPr>
        <w:t xml:space="preserve">C++ </w:t>
      </w:r>
      <w:r>
        <w:t>的成本也需要花费数百万美元</w:t>
      </w:r>
      <w:r w:rsidR="00A97C74">
        <w:rPr>
          <w:rFonts w:ascii="'Times New Roman'" w:hAnsi="'Times New Roman'" w:cs="'Times New Roman'" w:hint="eastAsia"/>
        </w:rPr>
        <w:t>。</w:t>
      </w:r>
    </w:p>
    <w:p w14:paraId="3D3A7EC6" w14:textId="77777777" w:rsidR="00FB375C" w:rsidRDefault="00A8532A" w:rsidP="00A97C74">
      <w:pPr>
        <w:ind w:firstLine="480"/>
      </w:pPr>
      <w:r>
        <w:t>代码自动转换提供了经济高效的解决方案，因而成为了一项具有巨大需求的技术。</w:t>
      </w:r>
      <w:r>
        <w:t>C</w:t>
      </w:r>
      <w:r>
        <w:t>到</w:t>
      </w:r>
      <w:r>
        <w:t>Rust</w:t>
      </w:r>
      <w:r>
        <w:t>的代码自动转换不仅有助于提升现有代码库的安全性，还能够大大节省重新开发的成本和时间。手动将大规模的</w:t>
      </w:r>
      <w:r>
        <w:t>C</w:t>
      </w:r>
      <w:r>
        <w:t>代码迁移到</w:t>
      </w:r>
      <w:r>
        <w:t>Rust</w:t>
      </w:r>
      <w:r>
        <w:t>，不仅需要熟练掌握两种语言，还需要花费大量时间进行代码重构和测试。自动化的转换可以极大地提高这一过程的效率，以及转换的一致性和准确性。此外，这样的技术还可以帮助开发者更好地理解</w:t>
      </w:r>
      <w:r>
        <w:t>Rust</w:t>
      </w:r>
      <w:r>
        <w:t>语言的最佳实践，通过转换后的代码示例，提供学习和参考的机会。</w:t>
      </w:r>
    </w:p>
    <w:p w14:paraId="081E4F85" w14:textId="77777777" w:rsidR="00FB375C" w:rsidRDefault="00A8532A" w:rsidP="00A97C74">
      <w:pPr>
        <w:ind w:firstLine="480"/>
      </w:pPr>
      <w:r>
        <w:t>综上，随着工业界对安全性和高性能的需求不断增加，研究高效的</w:t>
      </w:r>
      <w:r>
        <w:t>C</w:t>
      </w:r>
      <w:r>
        <w:t>到</w:t>
      </w:r>
      <w:r>
        <w:t>Rust</w:t>
      </w:r>
      <w:r>
        <w:t>代码自动转换技术，将对推动</w:t>
      </w:r>
      <w:r>
        <w:t>Rust</w:t>
      </w:r>
      <w:r>
        <w:t>的广泛应用和提升软件质量起到重要的促进作用。</w:t>
      </w:r>
    </w:p>
    <w:p w14:paraId="0DDD4FC6" w14:textId="77777777" w:rsidR="00FB375C" w:rsidRDefault="00A8532A" w:rsidP="002D3C0B">
      <w:pPr>
        <w:pStyle w:val="1"/>
        <w:rPr>
          <w:rFonts w:hint="eastAsia"/>
        </w:rPr>
      </w:pPr>
      <w:r>
        <w:t>项目外部条件落实情况</w:t>
      </w:r>
    </w:p>
    <w:p w14:paraId="7E4A2A14" w14:textId="53D804CE" w:rsidR="00FB375C" w:rsidRDefault="00A8532A" w:rsidP="002D3C0B">
      <w:pPr>
        <w:pStyle w:val="2"/>
        <w:ind w:right="240"/>
      </w:pPr>
      <w:r>
        <w:t>技术基础</w:t>
      </w:r>
      <w:r>
        <w:t xml:space="preserve"> </w:t>
      </w:r>
    </w:p>
    <w:p w14:paraId="7E3D4895" w14:textId="39045148" w:rsidR="00FB375C" w:rsidRDefault="00A8532A" w:rsidP="00A97C74">
      <w:pPr>
        <w:ind w:firstLine="480"/>
      </w:pPr>
      <w:r>
        <w:t>近年来，随着大模型技术的飞速发展，代码转换技术也取得突飞猛进的性能提升。基于大模型的方法通过提示工程引导代码大模型生成目标语言代码，在很多数据集上取得</w:t>
      </w:r>
      <w:r>
        <w:t>SOTA</w:t>
      </w:r>
      <w:r>
        <w:t>效果。因此，本项目将采用深度学习技术，特别是大模型技术，实现</w:t>
      </w:r>
      <w:r>
        <w:t>C</w:t>
      </w:r>
      <w:r>
        <w:t>到</w:t>
      </w:r>
      <w:r>
        <w:t>Rust</w:t>
      </w:r>
      <w:r>
        <w:t>的函数级代码自动转换。</w:t>
      </w:r>
    </w:p>
    <w:p w14:paraId="544EB9DC" w14:textId="75AEF6B1" w:rsidR="00FB375C" w:rsidRDefault="00A8532A" w:rsidP="00A97C74">
      <w:pPr>
        <w:ind w:firstLine="480"/>
      </w:pPr>
      <w:r>
        <w:t>我们是国内首批采用深度学习进行代码转换的研究团队，我们针对基于大模型的</w:t>
      </w:r>
      <w:r>
        <w:t>C</w:t>
      </w:r>
      <w:r>
        <w:t>到</w:t>
      </w:r>
      <w:r>
        <w:t>Rust</w:t>
      </w:r>
      <w:r>
        <w:t>自动转换进行预研究，尝试将大模型和传统的规则方法相结合的方法，初步研究成果的单元测试通过率已超过了</w:t>
      </w:r>
      <w:r>
        <w:t>CStarX</w:t>
      </w:r>
      <w:r>
        <w:t>工具，而且</w:t>
      </w:r>
      <w:r>
        <w:rPr>
          <w:rFonts w:ascii="Hiragino Sans GB" w:hAnsi="Hiragino Sans GB" w:cs="Hiragino Sans GB"/>
          <w:color w:val="060607"/>
          <w:spacing w:val="4"/>
          <w:sz w:val="21"/>
          <w:shd w:val="clear" w:color="auto" w:fill="FFFFFF"/>
        </w:rPr>
        <w:t>生成的</w:t>
      </w:r>
      <w:r>
        <w:rPr>
          <w:rFonts w:ascii="Hiragino Sans GB" w:hAnsi="Hiragino Sans GB" w:cs="Hiragino Sans GB"/>
          <w:color w:val="060607"/>
          <w:spacing w:val="4"/>
          <w:sz w:val="21"/>
          <w:shd w:val="clear" w:color="auto" w:fill="FFFFFF"/>
        </w:rPr>
        <w:t>Rust</w:t>
      </w:r>
      <w:r>
        <w:rPr>
          <w:rFonts w:ascii="Hiragino Sans GB" w:hAnsi="Hiragino Sans GB" w:cs="Hiragino Sans GB"/>
          <w:color w:val="060607"/>
          <w:spacing w:val="4"/>
          <w:sz w:val="21"/>
          <w:shd w:val="clear" w:color="auto" w:fill="FFFFFF"/>
        </w:rPr>
        <w:t>代码实现了</w:t>
      </w:r>
      <w:r>
        <w:rPr>
          <w:rFonts w:ascii="Hiragino Sans GB" w:hAnsi="Hiragino Sans GB" w:cs="Hiragino Sans GB"/>
          <w:color w:val="060607"/>
          <w:spacing w:val="4"/>
          <w:sz w:val="21"/>
          <w:shd w:val="clear" w:color="auto" w:fill="FFFFFF"/>
        </w:rPr>
        <w:t>100%</w:t>
      </w:r>
      <w:r>
        <w:rPr>
          <w:rFonts w:ascii="Hiragino Sans GB" w:hAnsi="Hiragino Sans GB" w:cs="Hiragino Sans GB"/>
          <w:color w:val="060607"/>
          <w:spacing w:val="4"/>
          <w:sz w:val="21"/>
          <w:shd w:val="clear" w:color="auto" w:fill="FFFFFF"/>
        </w:rPr>
        <w:t>的安全性，这为本项目提供了坚实的技术基础。</w:t>
      </w:r>
    </w:p>
    <w:p w14:paraId="6B3D0004" w14:textId="2D331285" w:rsidR="00FB375C" w:rsidRDefault="00A8532A" w:rsidP="002D3C0B">
      <w:pPr>
        <w:pStyle w:val="2"/>
        <w:ind w:right="240"/>
      </w:pPr>
      <w:r>
        <w:lastRenderedPageBreak/>
        <w:t>研发团队</w:t>
      </w:r>
    </w:p>
    <w:p w14:paraId="1E368427" w14:textId="0F1AABAA" w:rsidR="00FB375C" w:rsidRDefault="00A8532A" w:rsidP="00A97C74">
      <w:pPr>
        <w:ind w:firstLine="480"/>
      </w:pPr>
      <w:r>
        <w:rPr>
          <w:shd w:val="clear" w:color="auto" w:fill="FFFFFF"/>
        </w:rPr>
        <w:t>本项目的研发团队由四名经验丰富的研究生组成，团队成员均来自顶尖高校，在软件工程等领域拥有扎实的理论基础和实践经验，具备良好的研究背景和项目执行能力。团队成员将高效协作、共同努力，确保本项目的顺利进行和成功完成。此外，团队还将与学术界的专家密切交流合作，引入最新的研究成果和技术，以保持项目在技术上的领先地位。</w:t>
      </w:r>
    </w:p>
    <w:p w14:paraId="2C7898D2" w14:textId="5E83A486" w:rsidR="00FB375C" w:rsidRDefault="00A8532A" w:rsidP="002D3C0B">
      <w:pPr>
        <w:pStyle w:val="2"/>
        <w:ind w:right="240"/>
      </w:pPr>
      <w:r>
        <w:t>项目组织机制设计</w:t>
      </w:r>
    </w:p>
    <w:p w14:paraId="298B8329" w14:textId="65F41B01" w:rsidR="00FB375C" w:rsidRDefault="00A8532A" w:rsidP="002D3C0B">
      <w:pPr>
        <w:ind w:firstLine="480"/>
      </w:pPr>
      <w:r>
        <w:rPr>
          <w:shd w:val="clear" w:color="auto" w:fill="FFFFFF"/>
        </w:rPr>
        <w:t>本项目将采用</w:t>
      </w:r>
      <w:r w:rsidR="005232CB">
        <w:t>敏捷开发的</w:t>
      </w:r>
      <w:r w:rsidR="005232CB">
        <w:t>Scrum</w:t>
      </w:r>
      <w:r w:rsidR="005232CB">
        <w:t>方法</w:t>
      </w:r>
      <w:r>
        <w:rPr>
          <w:shd w:val="clear" w:color="auto" w:fill="FFFFFF"/>
        </w:rPr>
        <w:t>，以快速响应需求变化和技术挑战。通过定期的项目会议和报告，确保项目团队成员之间的沟通和协作。同时，项目将设立明确的里程碑和评估标准，以监控项目进度和质量。</w:t>
      </w:r>
    </w:p>
    <w:p w14:paraId="683391AF" w14:textId="77777777" w:rsidR="00FB375C" w:rsidRDefault="00A8532A" w:rsidP="002D3C0B">
      <w:pPr>
        <w:ind w:firstLine="480"/>
      </w:pPr>
      <w:r>
        <w:rPr>
          <w:shd w:val="clear" w:color="auto" w:fill="FFFFFF"/>
        </w:rPr>
        <w:t>通过上述组织机制的设计，我们相信本项目能够有效地整合资源，提高研发效率，确保项目的顺利完成。</w:t>
      </w:r>
    </w:p>
    <w:p w14:paraId="1D68E5F4" w14:textId="77777777" w:rsidR="00FB375C" w:rsidRDefault="00A8532A" w:rsidP="002D3C0B">
      <w:pPr>
        <w:pStyle w:val="1"/>
        <w:rPr>
          <w:rFonts w:hint="eastAsia"/>
        </w:rPr>
      </w:pPr>
      <w:r>
        <w:rPr>
          <w:rFonts w:hint="eastAsia"/>
        </w:rPr>
        <w:t>项目目标和创新点</w:t>
      </w:r>
    </w:p>
    <w:p w14:paraId="5C4A9363" w14:textId="77777777" w:rsidR="00FB375C" w:rsidRPr="00A97C74" w:rsidRDefault="00A8532A" w:rsidP="002D3C0B">
      <w:pPr>
        <w:pStyle w:val="2"/>
        <w:ind w:right="240"/>
      </w:pPr>
      <w:r w:rsidRPr="00A97C74">
        <w:rPr>
          <w:rFonts w:hint="eastAsia"/>
        </w:rPr>
        <w:t>项目目标</w:t>
      </w:r>
    </w:p>
    <w:p w14:paraId="34051D53" w14:textId="77777777" w:rsidR="00FB375C" w:rsidRDefault="00A8532A" w:rsidP="002D3C0B">
      <w:pPr>
        <w:ind w:firstLine="480"/>
      </w:pPr>
      <w:r>
        <w:t>本项目旨在开源大模型的基础上构建代码大模型，采用多</w:t>
      </w:r>
      <w:r>
        <w:t>Agent</w:t>
      </w:r>
      <w:r>
        <w:t>技术，实现</w:t>
      </w:r>
      <w:r>
        <w:t>C</w:t>
      </w:r>
      <w:r>
        <w:t>到</w:t>
      </w:r>
      <w:r>
        <w:t>Rust</w:t>
      </w:r>
      <w:r>
        <w:t>的函数级代码的自动转换，将现有的</w:t>
      </w:r>
      <w:r>
        <w:rPr>
          <w:rFonts w:ascii="'Times New Roman'" w:hAnsi="'Times New Roman'" w:cs="'Times New Roman'"/>
        </w:rPr>
        <w:t>C</w:t>
      </w:r>
      <w:r>
        <w:t>代码转化为等效的</w:t>
      </w:r>
      <w:r>
        <w:t>Rust</w:t>
      </w:r>
      <w:r>
        <w:t>代码，同时尽量保留原代码的结构和逻辑。</w:t>
      </w:r>
    </w:p>
    <w:p w14:paraId="4342C342" w14:textId="77777777" w:rsidR="00FB375C" w:rsidRDefault="00A8532A" w:rsidP="002D3C0B">
      <w:pPr>
        <w:ind w:firstLine="480"/>
      </w:pPr>
      <w:r>
        <w:t>本项目的技术指标为</w:t>
      </w:r>
      <w:r>
        <w:t>C</w:t>
      </w:r>
      <w:r>
        <w:t>到</w:t>
      </w:r>
      <w:r>
        <w:t>Rust</w:t>
      </w:r>
      <w:r>
        <w:t>的代码转换准确率，其中准确率为</w:t>
      </w:r>
      <w:r>
        <w:t>Rust</w:t>
      </w:r>
      <w:r>
        <w:t>代码的单元测试通过率。本项目的基础目标是在该指标上与基础的开源大模型（例如</w:t>
      </w:r>
      <w:r>
        <w:t>DeepSeek</w:t>
      </w:r>
      <w:r>
        <w:rPr>
          <w:rFonts w:ascii="'Times New Roman'" w:hAnsi="'Times New Roman'" w:cs="'Times New Roman'"/>
        </w:rPr>
        <w:t xml:space="preserve">Coder </w:t>
      </w:r>
      <w:r>
        <w:t>或</w:t>
      </w:r>
      <w:r>
        <w:t>S</w:t>
      </w:r>
      <w:r>
        <w:rPr>
          <w:rFonts w:ascii="'Times New Roman'" w:hAnsi="'Times New Roman'" w:cs="'Times New Roman'"/>
        </w:rPr>
        <w:t>tar</w:t>
      </w:r>
      <w:r>
        <w:t>Code</w:t>
      </w:r>
      <w:r>
        <w:rPr>
          <w:rFonts w:ascii="'Times New Roman'" w:hAnsi="'Times New Roman'" w:cs="'Times New Roman'"/>
        </w:rPr>
        <w:t>r</w:t>
      </w:r>
      <w:r>
        <w:t>）相比提升</w:t>
      </w:r>
      <w:r>
        <w:t>10%</w:t>
      </w:r>
      <w:r>
        <w:t>。</w:t>
      </w:r>
    </w:p>
    <w:p w14:paraId="7349871A" w14:textId="77777777" w:rsidR="00FB375C" w:rsidRDefault="00A8532A" w:rsidP="002D3C0B">
      <w:pPr>
        <w:pStyle w:val="2"/>
        <w:ind w:right="240"/>
      </w:pPr>
      <w:r>
        <w:rPr>
          <w:rFonts w:hint="eastAsia"/>
        </w:rPr>
        <w:t>创新点</w:t>
      </w:r>
    </w:p>
    <w:p w14:paraId="66D0DF43" w14:textId="77777777" w:rsidR="00FB375C" w:rsidRDefault="00A8532A" w:rsidP="002D3C0B">
      <w:pPr>
        <w:pStyle w:val="a8"/>
        <w:numPr>
          <w:ilvl w:val="0"/>
          <w:numId w:val="8"/>
        </w:numPr>
        <w:ind w:firstLineChars="0"/>
      </w:pPr>
      <w:r w:rsidRPr="002D3C0B">
        <w:rPr>
          <w:shd w:val="clear" w:color="auto" w:fill="FFFFFF"/>
        </w:rPr>
        <w:t>多</w:t>
      </w:r>
      <w:r w:rsidRPr="002D3C0B">
        <w:rPr>
          <w:shd w:val="clear" w:color="auto" w:fill="FFFFFF"/>
        </w:rPr>
        <w:t>Agent</w:t>
      </w:r>
      <w:r w:rsidRPr="002D3C0B">
        <w:rPr>
          <w:shd w:val="clear" w:color="auto" w:fill="FFFFFF"/>
        </w:rPr>
        <w:t>协同转换技术</w:t>
      </w:r>
    </w:p>
    <w:p w14:paraId="7612000D" w14:textId="77777777" w:rsidR="00FB375C" w:rsidRDefault="00A8532A" w:rsidP="002D3C0B">
      <w:pPr>
        <w:ind w:firstLine="480"/>
      </w:pPr>
      <w:r>
        <w:rPr>
          <w:shd w:val="clear" w:color="auto" w:fill="FFFFFF"/>
        </w:rPr>
        <w:t>本项目提出了一种新颖的多</w:t>
      </w:r>
      <w:r>
        <w:rPr>
          <w:shd w:val="clear" w:color="auto" w:fill="FFFFFF"/>
        </w:rPr>
        <w:t>Agent</w:t>
      </w:r>
      <w:r>
        <w:rPr>
          <w:shd w:val="clear" w:color="auto" w:fill="FFFFFF"/>
        </w:rPr>
        <w:t>协同工作机制，用于处理</w:t>
      </w:r>
      <w:r>
        <w:rPr>
          <w:shd w:val="clear" w:color="auto" w:fill="FFFFFF"/>
        </w:rPr>
        <w:t>C</w:t>
      </w:r>
      <w:r>
        <w:rPr>
          <w:shd w:val="clear" w:color="auto" w:fill="FFFFFF"/>
        </w:rPr>
        <w:t>到</w:t>
      </w:r>
      <w:r>
        <w:rPr>
          <w:shd w:val="clear" w:color="auto" w:fill="FFFFFF"/>
        </w:rPr>
        <w:t>Rust</w:t>
      </w:r>
      <w:r>
        <w:rPr>
          <w:shd w:val="clear" w:color="auto" w:fill="FFFFFF"/>
        </w:rPr>
        <w:t>的代</w:t>
      </w:r>
      <w:r>
        <w:rPr>
          <w:shd w:val="clear" w:color="auto" w:fill="FFFFFF"/>
        </w:rPr>
        <w:lastRenderedPageBreak/>
        <w:t>码转换。这种机制通过将转换任务分解为多个子任务，并由不同的</w:t>
      </w:r>
      <w:r>
        <w:rPr>
          <w:shd w:val="clear" w:color="auto" w:fill="FFFFFF"/>
        </w:rPr>
        <w:t>“</w:t>
      </w:r>
      <w:r>
        <w:rPr>
          <w:shd w:val="clear" w:color="auto" w:fill="FFFFFF"/>
        </w:rPr>
        <w:t>专家</w:t>
      </w:r>
      <w:r>
        <w:rPr>
          <w:shd w:val="clear" w:color="auto" w:fill="FFFFFF"/>
        </w:rPr>
        <w:t>”Agent</w:t>
      </w:r>
      <w:r>
        <w:rPr>
          <w:shd w:val="clear" w:color="auto" w:fill="FFFFFF"/>
        </w:rPr>
        <w:t>分别处理，每个</w:t>
      </w:r>
      <w:r>
        <w:rPr>
          <w:shd w:val="clear" w:color="auto" w:fill="FFFFFF"/>
        </w:rPr>
        <w:t>Agent</w:t>
      </w:r>
      <w:r>
        <w:rPr>
          <w:shd w:val="clear" w:color="auto" w:fill="FFFFFF"/>
        </w:rPr>
        <w:t>专注于解决特定的转换难题，如</w:t>
      </w:r>
      <w:r>
        <w:rPr>
          <w:shd w:val="clear" w:color="auto" w:fill="FFFFFF"/>
        </w:rPr>
        <w:t>API</w:t>
      </w:r>
      <w:r>
        <w:rPr>
          <w:shd w:val="clear" w:color="auto" w:fill="FFFFFF"/>
        </w:rPr>
        <w:t>知识、错误反馈、错误修复等。这种分布式的转换方法能够更有效地处理复杂的代码转换问题，因为其允许每个</w:t>
      </w:r>
      <w:r>
        <w:rPr>
          <w:shd w:val="clear" w:color="auto" w:fill="FFFFFF"/>
        </w:rPr>
        <w:t>Agent</w:t>
      </w:r>
      <w:r>
        <w:rPr>
          <w:shd w:val="clear" w:color="auto" w:fill="FFFFFF"/>
        </w:rPr>
        <w:t>深入专研并优化其负责的特定领域，从而提高整体转换的准确性和效率。</w:t>
      </w:r>
    </w:p>
    <w:p w14:paraId="354331EF" w14:textId="77777777" w:rsidR="0016334F" w:rsidRDefault="0016334F" w:rsidP="002D3C0B">
      <w:pPr>
        <w:pStyle w:val="a8"/>
        <w:numPr>
          <w:ilvl w:val="0"/>
          <w:numId w:val="8"/>
        </w:numPr>
        <w:ind w:firstLineChars="0"/>
      </w:pPr>
      <w:r>
        <w:rPr>
          <w:rFonts w:hint="eastAsia"/>
        </w:rPr>
        <w:t>检索增强生成</w:t>
      </w:r>
    </w:p>
    <w:p w14:paraId="2398D658" w14:textId="097B0289" w:rsidR="0016334F" w:rsidRDefault="0016334F" w:rsidP="0016334F">
      <w:pPr>
        <w:ind w:left="480" w:firstLineChars="0" w:firstLine="0"/>
      </w:pPr>
      <w:r w:rsidRPr="0016334F">
        <w:rPr>
          <w:rFonts w:hint="eastAsia"/>
        </w:rPr>
        <w:t>检索增强生成（</w:t>
      </w:r>
      <w:r w:rsidRPr="0016334F">
        <w:rPr>
          <w:rFonts w:hint="eastAsia"/>
        </w:rPr>
        <w:t>Retrieval-Augmented Generation</w:t>
      </w:r>
      <w:r w:rsidRPr="0016334F">
        <w:rPr>
          <w:rFonts w:hint="eastAsia"/>
        </w:rPr>
        <w:t>，</w:t>
      </w:r>
      <w:r w:rsidRPr="0016334F">
        <w:rPr>
          <w:rFonts w:hint="eastAsia"/>
        </w:rPr>
        <w:t>RAG</w:t>
      </w:r>
      <w:r w:rsidRPr="0016334F">
        <w:rPr>
          <w:rFonts w:hint="eastAsia"/>
        </w:rPr>
        <w:t>）是一种结合了检索</w:t>
      </w:r>
    </w:p>
    <w:p w14:paraId="26BF6F20" w14:textId="77777777" w:rsidR="0016334F" w:rsidRDefault="0016334F" w:rsidP="0016334F">
      <w:pPr>
        <w:ind w:firstLineChars="0" w:firstLine="0"/>
      </w:pPr>
      <w:r w:rsidRPr="0016334F">
        <w:rPr>
          <w:rFonts w:hint="eastAsia"/>
        </w:rPr>
        <w:t>与生成的自然语言处理技术，通过在知识库中检索相关数据来增强模型的生成能</w:t>
      </w:r>
    </w:p>
    <w:p w14:paraId="215DBDDF" w14:textId="77777777" w:rsidR="0016334F" w:rsidRDefault="0016334F" w:rsidP="0016334F">
      <w:pPr>
        <w:ind w:firstLineChars="0" w:firstLine="0"/>
      </w:pPr>
      <w:r w:rsidRPr="0016334F">
        <w:rPr>
          <w:rFonts w:hint="eastAsia"/>
        </w:rPr>
        <w:t>力。本项目在基于大模型的翻译技术中引入</w:t>
      </w:r>
      <w:r w:rsidRPr="0016334F">
        <w:rPr>
          <w:rFonts w:hint="eastAsia"/>
        </w:rPr>
        <w:t>RAG</w:t>
      </w:r>
      <w:r w:rsidRPr="0016334F">
        <w:rPr>
          <w:rFonts w:hint="eastAsia"/>
        </w:rPr>
        <w:t>，将</w:t>
      </w:r>
      <w:r w:rsidRPr="0016334F">
        <w:rPr>
          <w:rFonts w:hint="eastAsia"/>
        </w:rPr>
        <w:t>Rust</w:t>
      </w:r>
      <w:r w:rsidRPr="0016334F">
        <w:rPr>
          <w:rFonts w:hint="eastAsia"/>
        </w:rPr>
        <w:t>项目库、错题集等知</w:t>
      </w:r>
    </w:p>
    <w:p w14:paraId="62AAC3D7" w14:textId="1916F911" w:rsidR="0016334F" w:rsidRDefault="0016334F" w:rsidP="0016334F">
      <w:pPr>
        <w:ind w:firstLineChars="0" w:firstLine="0"/>
      </w:pPr>
      <w:r w:rsidRPr="0016334F">
        <w:rPr>
          <w:rFonts w:hint="eastAsia"/>
        </w:rPr>
        <w:t>识库中检索的数据加入提示，来提高大模型转换代码的质量。</w:t>
      </w:r>
    </w:p>
    <w:p w14:paraId="7AD9AF8A" w14:textId="48E7613F" w:rsidR="00FB375C" w:rsidRDefault="0016334F" w:rsidP="002D3C0B">
      <w:pPr>
        <w:pStyle w:val="a8"/>
        <w:numPr>
          <w:ilvl w:val="0"/>
          <w:numId w:val="8"/>
        </w:numPr>
        <w:ind w:firstLineChars="0"/>
      </w:pPr>
      <w:r w:rsidRPr="0016334F">
        <w:rPr>
          <w:rFonts w:hint="eastAsia"/>
        </w:rPr>
        <w:t>针对代码翻译的缺陷修复</w:t>
      </w:r>
    </w:p>
    <w:p w14:paraId="0C3027F0" w14:textId="34BA7908" w:rsidR="00FB375C" w:rsidRDefault="0016334F" w:rsidP="002D3C0B">
      <w:pPr>
        <w:ind w:firstLine="480"/>
      </w:pPr>
      <w:r w:rsidRPr="0016334F">
        <w:rPr>
          <w:rFonts w:hint="eastAsia"/>
        </w:rPr>
        <w:t>将</w:t>
      </w:r>
      <w:r w:rsidRPr="0016334F">
        <w:rPr>
          <w:rFonts w:hint="eastAsia"/>
        </w:rPr>
        <w:t>C</w:t>
      </w:r>
      <w:r w:rsidRPr="0016334F">
        <w:rPr>
          <w:rFonts w:hint="eastAsia"/>
        </w:rPr>
        <w:t>语言代码转换为</w:t>
      </w:r>
      <w:r w:rsidRPr="0016334F">
        <w:rPr>
          <w:rFonts w:hint="eastAsia"/>
        </w:rPr>
        <w:t>Rust</w:t>
      </w:r>
      <w:r w:rsidRPr="0016334F">
        <w:rPr>
          <w:rFonts w:hint="eastAsia"/>
        </w:rPr>
        <w:t>语言时，确保翻译后的代码能成功通过编译并保持正确的功能是一个巨大的挑战。对此我们引入了一套先进的缺陷修复机制，结合静态分析工具与编译器采集代码错误信息，包括错误类型、错误位置等，再使用大模型对错误信息进行分析，自动生成修复规划，并对代码进行修复。</w:t>
      </w:r>
    </w:p>
    <w:p w14:paraId="2E78DDC2" w14:textId="77777777" w:rsidR="00FB375C" w:rsidRDefault="00A8532A" w:rsidP="002D3C0B">
      <w:pPr>
        <w:pStyle w:val="1"/>
        <w:rPr>
          <w:rFonts w:hint="eastAsia"/>
        </w:rPr>
      </w:pPr>
      <w:r>
        <w:rPr>
          <w:rFonts w:hint="eastAsia"/>
        </w:rPr>
        <w:t>项目方案和可行性分析</w:t>
      </w:r>
    </w:p>
    <w:p w14:paraId="6DE01E76" w14:textId="77777777" w:rsidR="00FB375C" w:rsidRDefault="00A8532A" w:rsidP="002D3C0B">
      <w:pPr>
        <w:pStyle w:val="2"/>
        <w:ind w:right="240"/>
      </w:pPr>
      <w:r>
        <w:rPr>
          <w:rFonts w:hint="eastAsia"/>
        </w:rPr>
        <w:t>项目前景</w:t>
      </w:r>
    </w:p>
    <w:p w14:paraId="49FD7D8B" w14:textId="77777777" w:rsidR="00FB375C" w:rsidRDefault="00A8532A" w:rsidP="002D3C0B">
      <w:pPr>
        <w:ind w:firstLine="480"/>
      </w:pPr>
      <w:r>
        <w:t>本项目旨在采用大模型，实现</w:t>
      </w:r>
      <w:r>
        <w:t>C</w:t>
      </w:r>
      <w:r>
        <w:t>到</w:t>
      </w:r>
      <w:r>
        <w:t>Rust</w:t>
      </w:r>
      <w:r>
        <w:t>的函数级代码自动转换，通过自动化的转换过程，尽可能减少手动干预，确保代码功能一致性，并提升代码的安全性。</w:t>
      </w:r>
    </w:p>
    <w:p w14:paraId="1CC60DE6" w14:textId="77777777" w:rsidR="00FB375C" w:rsidRDefault="00A8532A" w:rsidP="002D3C0B">
      <w:pPr>
        <w:ind w:firstLine="480"/>
      </w:pPr>
      <w:r>
        <w:t>本项目的功能需求：</w:t>
      </w:r>
    </w:p>
    <w:p w14:paraId="750FE035" w14:textId="4AB92D95" w:rsidR="00FB375C" w:rsidRDefault="002D3C0B" w:rsidP="002D3C0B">
      <w:pPr>
        <w:ind w:firstLine="480"/>
      </w:pPr>
      <w:r>
        <w:rPr>
          <w:rFonts w:ascii="Wingdings" w:hAnsi="Wingdings" w:cs="Wingdings"/>
        </w:rPr>
        <w:tab/>
      </w:r>
      <w:r w:rsidR="00A8532A">
        <w:rPr>
          <w:rFonts w:ascii="Wingdings" w:hAnsi="Wingdings" w:cs="Wingdings"/>
        </w:rPr>
        <w:t>ü</w:t>
      </w:r>
      <w:r w:rsidR="00A8532A">
        <w:t>自动转换：能够将</w:t>
      </w:r>
      <w:r w:rsidR="00A8532A">
        <w:rPr>
          <w:rFonts w:ascii="Calibri" w:hAnsi="Calibri" w:cs="Calibri"/>
        </w:rPr>
        <w:t>C</w:t>
      </w:r>
      <w:r w:rsidR="00A8532A">
        <w:t>语言函数级代码自动转换为等效的</w:t>
      </w:r>
      <w:r w:rsidR="00A8532A">
        <w:rPr>
          <w:rFonts w:ascii="Calibri" w:hAnsi="Calibri" w:cs="Calibri"/>
        </w:rPr>
        <w:t>Rust</w:t>
      </w:r>
      <w:r w:rsidR="00A8532A">
        <w:t>代码，涵盖常见的语法和语义结构，包括变量声明、控制流结构、函数调用、指针操作等。</w:t>
      </w:r>
    </w:p>
    <w:p w14:paraId="7D193F2C" w14:textId="3D1686F8" w:rsidR="00FB375C" w:rsidRDefault="002D3C0B" w:rsidP="002D3C0B">
      <w:pPr>
        <w:ind w:firstLine="480"/>
      </w:pPr>
      <w:r>
        <w:rPr>
          <w:rFonts w:ascii="Wingdings" w:hAnsi="Wingdings" w:cs="Wingdings"/>
        </w:rPr>
        <w:tab/>
      </w:r>
      <w:r w:rsidR="00A8532A">
        <w:rPr>
          <w:rFonts w:ascii="Wingdings" w:hAnsi="Wingdings" w:cs="Wingdings"/>
        </w:rPr>
        <w:t>ü</w:t>
      </w:r>
      <w:r w:rsidR="00A8532A">
        <w:t>内存管理转换：将</w:t>
      </w:r>
      <w:r w:rsidR="00A8532A">
        <w:rPr>
          <w:rFonts w:ascii="Calibri" w:hAnsi="Calibri" w:cs="Calibri"/>
        </w:rPr>
        <w:t>C</w:t>
      </w:r>
      <w:r w:rsidR="00A8532A">
        <w:t>中的手动内存管理（如</w:t>
      </w:r>
      <w:r w:rsidR="00A8532A">
        <w:rPr>
          <w:rFonts w:ascii="Calibri" w:hAnsi="Calibri" w:cs="Calibri"/>
        </w:rPr>
        <w:t>malloc/free</w:t>
      </w:r>
      <w:r w:rsidR="00A8532A">
        <w:t>）转换为</w:t>
      </w:r>
      <w:r w:rsidR="00A8532A">
        <w:rPr>
          <w:rFonts w:ascii="Calibri" w:hAnsi="Calibri" w:cs="Calibri"/>
        </w:rPr>
        <w:t>Rust</w:t>
      </w:r>
      <w:r w:rsidR="00A8532A">
        <w:t>的所有权模型（如</w:t>
      </w:r>
      <w:r w:rsidR="00A8532A">
        <w:rPr>
          <w:rFonts w:ascii="Calibri" w:hAnsi="Calibri" w:cs="Calibri"/>
        </w:rPr>
        <w:t>Box</w:t>
      </w:r>
      <w:r w:rsidR="00A8532A">
        <w:t>、</w:t>
      </w:r>
      <w:r w:rsidR="00A8532A">
        <w:rPr>
          <w:rFonts w:ascii="Calibri" w:hAnsi="Calibri" w:cs="Calibri"/>
        </w:rPr>
        <w:t>Rc</w:t>
      </w:r>
      <w:r w:rsidR="00A8532A">
        <w:t>、</w:t>
      </w:r>
      <w:r w:rsidR="00A8532A">
        <w:rPr>
          <w:rFonts w:ascii="Calibri" w:hAnsi="Calibri" w:cs="Calibri"/>
        </w:rPr>
        <w:t>Arc</w:t>
      </w:r>
      <w:r w:rsidR="00A8532A">
        <w:t>等）。</w:t>
      </w:r>
    </w:p>
    <w:p w14:paraId="4C9966CE" w14:textId="2444A9C5" w:rsidR="00FB375C" w:rsidRDefault="002D3C0B" w:rsidP="002D3C0B">
      <w:pPr>
        <w:ind w:firstLine="480"/>
      </w:pPr>
      <w:r>
        <w:rPr>
          <w:rFonts w:ascii="Wingdings" w:hAnsi="Wingdings" w:cs="Wingdings"/>
        </w:rPr>
        <w:tab/>
      </w:r>
      <w:r w:rsidR="00A8532A">
        <w:rPr>
          <w:rFonts w:ascii="Wingdings" w:hAnsi="Wingdings" w:cs="Wingdings"/>
        </w:rPr>
        <w:t>ü</w:t>
      </w:r>
      <w:r w:rsidR="00A8532A">
        <w:t>指针和引用处理：有效处理</w:t>
      </w:r>
      <w:r w:rsidR="00A8532A">
        <w:rPr>
          <w:rFonts w:ascii="Calibri" w:hAnsi="Calibri" w:cs="Calibri"/>
        </w:rPr>
        <w:t>C</w:t>
      </w:r>
      <w:r w:rsidR="00A8532A">
        <w:t>语言中的指针和数组，确保在</w:t>
      </w:r>
      <w:r w:rsidR="00A8532A">
        <w:rPr>
          <w:rFonts w:ascii="Calibri" w:hAnsi="Calibri" w:cs="Calibri"/>
        </w:rPr>
        <w:t>Rust</w:t>
      </w:r>
      <w:r w:rsidR="00A8532A">
        <w:t>中使用安全的引用和切片。</w:t>
      </w:r>
    </w:p>
    <w:p w14:paraId="3409D55D" w14:textId="77777777" w:rsidR="00FB375C" w:rsidRDefault="00A8532A" w:rsidP="002D3C0B">
      <w:pPr>
        <w:ind w:firstLine="480"/>
      </w:pPr>
      <w:r>
        <w:lastRenderedPageBreak/>
        <w:t>本项目的非功能需求：</w:t>
      </w:r>
    </w:p>
    <w:p w14:paraId="784B132B" w14:textId="79319D97" w:rsidR="00FB375C" w:rsidRDefault="002D3C0B" w:rsidP="002D3C0B">
      <w:pPr>
        <w:ind w:firstLine="480"/>
      </w:pPr>
      <w:r>
        <w:rPr>
          <w:rFonts w:ascii="Wingdings" w:hAnsi="Wingdings" w:cs="Wingdings"/>
        </w:rPr>
        <w:tab/>
      </w:r>
      <w:r w:rsidR="00A8532A">
        <w:rPr>
          <w:rFonts w:ascii="Wingdings" w:hAnsi="Wingdings" w:cs="Wingdings"/>
        </w:rPr>
        <w:t>ü</w:t>
      </w:r>
      <w:r w:rsidR="00A8532A">
        <w:t>少样本：不需要提供大规模</w:t>
      </w:r>
      <w:r w:rsidR="00A8532A">
        <w:rPr>
          <w:rFonts w:ascii="Calibri" w:hAnsi="Calibri" w:cs="Calibri"/>
        </w:rPr>
        <w:t>C-Rust</w:t>
      </w:r>
      <w:r w:rsidR="00A8532A">
        <w:t>的并行语料</w:t>
      </w:r>
    </w:p>
    <w:p w14:paraId="732B5646" w14:textId="7F779E71" w:rsidR="00FB375C" w:rsidRDefault="002D3C0B" w:rsidP="002D3C0B">
      <w:pPr>
        <w:ind w:firstLine="480"/>
      </w:pPr>
      <w:r>
        <w:rPr>
          <w:rFonts w:ascii="Wingdings" w:hAnsi="Wingdings" w:cs="Wingdings"/>
        </w:rPr>
        <w:tab/>
      </w:r>
      <w:r w:rsidR="00A8532A">
        <w:rPr>
          <w:rFonts w:ascii="Wingdings" w:hAnsi="Wingdings" w:cs="Wingdings"/>
        </w:rPr>
        <w:t>ü</w:t>
      </w:r>
      <w:r w:rsidR="00A8532A">
        <w:t>安全性：所生成的</w:t>
      </w:r>
      <w:r w:rsidR="00A8532A">
        <w:rPr>
          <w:rFonts w:ascii="Calibri" w:hAnsi="Calibri" w:cs="Calibri"/>
        </w:rPr>
        <w:t>Rust</w:t>
      </w:r>
      <w:r w:rsidR="00A8532A">
        <w:t>代码应是安全的</w:t>
      </w:r>
    </w:p>
    <w:p w14:paraId="6099ACCB" w14:textId="2B06472B" w:rsidR="00FB375C" w:rsidRDefault="002D3C0B" w:rsidP="002D3C0B">
      <w:pPr>
        <w:ind w:firstLine="480"/>
      </w:pPr>
      <w:r>
        <w:rPr>
          <w:rFonts w:ascii="Wingdings" w:hAnsi="Wingdings" w:cs="Wingdings"/>
        </w:rPr>
        <w:tab/>
      </w:r>
      <w:r w:rsidR="00A8532A">
        <w:rPr>
          <w:rFonts w:ascii="Wingdings" w:hAnsi="Wingdings" w:cs="Wingdings"/>
        </w:rPr>
        <w:t>ü</w:t>
      </w:r>
      <w:r w:rsidR="00A8532A">
        <w:t>准确性：转换后的</w:t>
      </w:r>
      <w:r w:rsidR="00A8532A">
        <w:rPr>
          <w:rFonts w:ascii="Calibri" w:hAnsi="Calibri" w:cs="Calibri"/>
        </w:rPr>
        <w:t>Rust</w:t>
      </w:r>
      <w:r w:rsidR="00A8532A">
        <w:t>代码在功能和行为上与原</w:t>
      </w:r>
      <w:r w:rsidR="00A8532A">
        <w:rPr>
          <w:rFonts w:ascii="Calibri" w:hAnsi="Calibri" w:cs="Calibri"/>
        </w:rPr>
        <w:t>C</w:t>
      </w:r>
      <w:r w:rsidR="00A8532A">
        <w:t>代码一致，转换准确率与基础的开源大模型相比提升</w:t>
      </w:r>
      <w:r w:rsidR="00A8532A">
        <w:rPr>
          <w:rFonts w:ascii="Calibri" w:hAnsi="Calibri" w:cs="Calibri"/>
        </w:rPr>
        <w:t>10%</w:t>
      </w:r>
    </w:p>
    <w:p w14:paraId="0286E135" w14:textId="77777777" w:rsidR="00FB375C" w:rsidRDefault="00A8532A" w:rsidP="002D3C0B">
      <w:pPr>
        <w:pStyle w:val="2"/>
        <w:ind w:right="240"/>
      </w:pPr>
      <w:r>
        <w:t>技术</w:t>
      </w:r>
      <w:r>
        <w:rPr>
          <w:rFonts w:hint="eastAsia"/>
        </w:rPr>
        <w:t>方案</w:t>
      </w:r>
    </w:p>
    <w:p w14:paraId="0B7A7298" w14:textId="77777777" w:rsidR="00FB375C" w:rsidRDefault="00A8532A" w:rsidP="002D3C0B">
      <w:pPr>
        <w:ind w:firstLine="480"/>
      </w:pPr>
      <w:r>
        <w:t>下图是本项目的技术方案架构图，主要包含四个模块：代码翻译模块、静态分析模块、编译测试模块、反馈优化模块。</w:t>
      </w:r>
    </w:p>
    <w:p w14:paraId="738AD782" w14:textId="77777777" w:rsidR="00FB375C" w:rsidRDefault="00A8532A" w:rsidP="002D3C0B">
      <w:pPr>
        <w:ind w:firstLine="480"/>
      </w:pPr>
      <w:r>
        <w:t>在</w:t>
      </w:r>
      <w:r>
        <w:t>C</w:t>
      </w:r>
      <w:r>
        <w:t>到</w:t>
      </w:r>
      <w:r>
        <w:t>Rust</w:t>
      </w:r>
      <w:r>
        <w:t>的代码翻译过程中，四个模块各自发挥专家知识，分工明确、协同合作，解决不同的关键任务。首先，代码翻译模块生成初始的</w:t>
      </w:r>
      <w:r>
        <w:t>Rust</w:t>
      </w:r>
      <w:r>
        <w:t>代码，并将其交给静态分析模块进行语法错误扫描与定位。如果静态分析未发现错误，代码将进一步传递给编译测试模块，以验证生成的</w:t>
      </w:r>
      <w:r>
        <w:t>Rust</w:t>
      </w:r>
      <w:r>
        <w:t>代码在语义上是否与源</w:t>
      </w:r>
      <w:r>
        <w:t>C</w:t>
      </w:r>
      <w:r>
        <w:t>代码一致。若语义正确无误，则该代码被视为高质量的</w:t>
      </w:r>
      <w:r>
        <w:t>Rust</w:t>
      </w:r>
      <w:r>
        <w:t>代码。如果静态分析或编译测试过程中发现错误，则由反馈优化模块接手。该模块负责分析错误信息，制定针对性的优化策略，并对代码进行改进。优化后的代码再次进入静态分析和编译测试环节，直到代码的语法与语义信息均正确，或者达到预设的迭代阈值。通过这种循环迭代的流程，确保生成的</w:t>
      </w:r>
      <w:r>
        <w:t>Rust</w:t>
      </w:r>
      <w:r>
        <w:t>代码既高效又符合预期。</w:t>
      </w:r>
    </w:p>
    <w:p w14:paraId="307A8018" w14:textId="5E4226F5" w:rsidR="00FB375C" w:rsidRDefault="0016334F" w:rsidP="0016334F">
      <w:pPr>
        <w:ind w:firstLine="480"/>
        <w:jc w:val="left"/>
        <w:rPr>
          <w:rFonts w:hint="eastAsia"/>
        </w:rPr>
      </w:pPr>
      <w:r w:rsidRPr="0016334F">
        <w:rPr>
          <w:rFonts w:hint="eastAsia"/>
        </w:rPr>
        <w:drawing>
          <wp:inline distT="0" distB="0" distL="0" distR="0" wp14:anchorId="542927EE" wp14:editId="2E6F0009">
            <wp:extent cx="5264150" cy="2190750"/>
            <wp:effectExtent l="0" t="0" r="0" b="0"/>
            <wp:docPr id="20408940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4150" cy="2190750"/>
                    </a:xfrm>
                    <a:prstGeom prst="rect">
                      <a:avLst/>
                    </a:prstGeom>
                    <a:noFill/>
                    <a:ln>
                      <a:noFill/>
                    </a:ln>
                  </pic:spPr>
                </pic:pic>
              </a:graphicData>
            </a:graphic>
          </wp:inline>
        </w:drawing>
      </w:r>
    </w:p>
    <w:p w14:paraId="6690D63C" w14:textId="77777777" w:rsidR="00FB375C" w:rsidRDefault="00A8532A">
      <w:pPr>
        <w:ind w:firstLine="480"/>
        <w:jc w:val="center"/>
      </w:pPr>
      <w:r>
        <w:rPr>
          <w:rFonts w:ascii="宋体" w:hAnsi="宋体" w:cs="宋体"/>
          <w:color w:val="000000"/>
        </w:rPr>
        <w:t>项目架构图</w:t>
      </w:r>
    </w:p>
    <w:p w14:paraId="5D779A81" w14:textId="0133A046" w:rsidR="00FB375C" w:rsidRDefault="00A8532A" w:rsidP="002D3C0B">
      <w:pPr>
        <w:ind w:firstLine="480"/>
      </w:pPr>
      <w:r>
        <w:t>在本项目中，我们将采用敏捷开发的</w:t>
      </w:r>
      <w:r>
        <w:t>Scrum</w:t>
      </w:r>
      <w:r>
        <w:t>方法，以确保开发过程的高效迭代和持续交付。通过短周期（冲刺）的方式，分阶段实现项目的各项功能模块。</w:t>
      </w:r>
      <w:r>
        <w:lastRenderedPageBreak/>
        <w:t>团队将分为产品负责人、</w:t>
      </w:r>
      <w:r>
        <w:t xml:space="preserve">Scrum Master </w:t>
      </w:r>
      <w:r>
        <w:t>和开发团队，每个冲刺周期的目标是交付可工作的增量功能，并根据测试数据结果的反馈快速调整和优化。下面是对各项功能模块的初步设计方案。</w:t>
      </w:r>
    </w:p>
    <w:p w14:paraId="506F377B" w14:textId="77777777" w:rsidR="00FB375C" w:rsidRDefault="00A8532A" w:rsidP="002D3C0B">
      <w:pPr>
        <w:pStyle w:val="a8"/>
        <w:numPr>
          <w:ilvl w:val="0"/>
          <w:numId w:val="9"/>
        </w:numPr>
        <w:ind w:firstLineChars="0"/>
      </w:pPr>
      <w:r>
        <w:t>代码翻译模块</w:t>
      </w:r>
    </w:p>
    <w:p w14:paraId="55B043BF" w14:textId="349854A7" w:rsidR="00FB375C" w:rsidRDefault="00A8532A" w:rsidP="002D3C0B">
      <w:pPr>
        <w:ind w:firstLine="480"/>
      </w:pPr>
      <w:r>
        <w:t>代码翻译模块由</w:t>
      </w:r>
      <w:r>
        <w:t>API</w:t>
      </w:r>
      <w:r>
        <w:t>专家和语法专家共同构成，负责将</w:t>
      </w:r>
      <w:r>
        <w:t>C</w:t>
      </w:r>
      <w:r>
        <w:t>代码转换为</w:t>
      </w:r>
      <w:r>
        <w:t>Rust</w:t>
      </w:r>
      <w:r>
        <w:t>代码。首先，</w:t>
      </w:r>
      <w:r>
        <w:t>API</w:t>
      </w:r>
      <w:r>
        <w:t>专家分析整个</w:t>
      </w:r>
      <w:r>
        <w:t>C</w:t>
      </w:r>
      <w:r>
        <w:t>代码，将其中的标准库、外部函数以及内部函数等</w:t>
      </w:r>
      <w:r>
        <w:t>API</w:t>
      </w:r>
      <w:r>
        <w:t>映射为</w:t>
      </w:r>
      <w:r>
        <w:t>Rust</w:t>
      </w:r>
      <w:r>
        <w:t>语言中的对应</w:t>
      </w:r>
      <w:r>
        <w:t>API</w:t>
      </w:r>
      <w:r>
        <w:t>。随后，语法专家基于</w:t>
      </w:r>
      <w:r>
        <w:t>C</w:t>
      </w:r>
      <w:r>
        <w:t>代码及</w:t>
      </w:r>
      <w:r>
        <w:t>API</w:t>
      </w:r>
      <w:r>
        <w:t>的映射关系，生成初步的</w:t>
      </w:r>
      <w:r>
        <w:t>Rust</w:t>
      </w:r>
      <w:r>
        <w:t>代码。</w:t>
      </w:r>
    </w:p>
    <w:p w14:paraId="6623DCF6" w14:textId="52F45F7D" w:rsidR="00FB375C" w:rsidRDefault="00A8532A" w:rsidP="002D3C0B">
      <w:pPr>
        <w:ind w:firstLine="480"/>
      </w:pPr>
      <w:r>
        <w:t>API</w:t>
      </w:r>
      <w:r>
        <w:t>专家与语法专家将借助开源的大模型</w:t>
      </w:r>
      <w:r>
        <w:t>DeepSeek-V2.5</w:t>
      </w:r>
      <w:r>
        <w:t>，结合</w:t>
      </w:r>
      <w:r>
        <w:t>Few-shot</w:t>
      </w:r>
      <w:r>
        <w:t>学习和</w:t>
      </w:r>
      <w:r>
        <w:t xml:space="preserve"> CoT</w:t>
      </w:r>
      <w:r>
        <w:t>等</w:t>
      </w:r>
      <w:r>
        <w:t>Prompt</w:t>
      </w:r>
      <w:r>
        <w:t>技术，共同实现高效的代码转换与生成，确保转换过程准确、智能。</w:t>
      </w:r>
    </w:p>
    <w:p w14:paraId="08E0BCC3" w14:textId="77777777" w:rsidR="00FB375C" w:rsidRDefault="00A8532A" w:rsidP="002D3C0B">
      <w:pPr>
        <w:pStyle w:val="a8"/>
        <w:numPr>
          <w:ilvl w:val="0"/>
          <w:numId w:val="9"/>
        </w:numPr>
        <w:ind w:firstLineChars="0"/>
      </w:pPr>
      <w:r>
        <w:t>静态分析模块</w:t>
      </w:r>
    </w:p>
    <w:p w14:paraId="30B62DD4" w14:textId="04001512" w:rsidR="00FB375C" w:rsidRDefault="00A8532A" w:rsidP="002D3C0B">
      <w:pPr>
        <w:ind w:firstLine="480"/>
      </w:pPr>
      <w:r>
        <w:t>静态分析模块主要负责对代码翻译模块生成的</w:t>
      </w:r>
      <w:r>
        <w:t>Rust</w:t>
      </w:r>
      <w:r>
        <w:t>代码进行语法错误检查。为此，我们将采用</w:t>
      </w:r>
      <w:r>
        <w:t>Rust</w:t>
      </w:r>
      <w:r>
        <w:t>官方维护的</w:t>
      </w:r>
      <w:r>
        <w:t>Lint</w:t>
      </w:r>
      <w:r>
        <w:t>静态分析工具</w:t>
      </w:r>
      <w:r>
        <w:t>Clippy</w:t>
      </w:r>
      <w:r>
        <w:t>来对代码进行审查。</w:t>
      </w:r>
      <w:r>
        <w:t>Clippy</w:t>
      </w:r>
      <w:r>
        <w:t>能够检测出</w:t>
      </w:r>
      <w:r>
        <w:t>Rust</w:t>
      </w:r>
      <w:r>
        <w:t>代码中的多种语法问题，包括由</w:t>
      </w:r>
      <w:r>
        <w:t>rustc</w:t>
      </w:r>
      <w:r>
        <w:t>编译器返回的语法错误。</w:t>
      </w:r>
    </w:p>
    <w:p w14:paraId="5808DF34" w14:textId="242381B4" w:rsidR="00FB375C" w:rsidRDefault="00A8532A" w:rsidP="002D3C0B">
      <w:pPr>
        <w:ind w:firstLine="480"/>
      </w:pPr>
      <w:r>
        <w:t>对于检测到的语法错误，我们将对其信息进行结构化处理。每条错误信息将包括以下内容：错误描述、可能的修改建议、具体的错误代码以及其发生的位置。这些整理后的错误信息将被传递给反馈优化模块，以便进一步改进和优化代码质量。</w:t>
      </w:r>
    </w:p>
    <w:p w14:paraId="6767A8C7" w14:textId="77777777" w:rsidR="00FB375C" w:rsidRDefault="00A8532A" w:rsidP="002D3C0B">
      <w:pPr>
        <w:pStyle w:val="a8"/>
        <w:numPr>
          <w:ilvl w:val="0"/>
          <w:numId w:val="9"/>
        </w:numPr>
        <w:ind w:firstLineChars="0"/>
      </w:pPr>
      <w:r>
        <w:t>编译测试模块</w:t>
      </w:r>
    </w:p>
    <w:p w14:paraId="0EC2C0CC" w14:textId="1234F675" w:rsidR="00FB375C" w:rsidRDefault="00A8532A" w:rsidP="002D3C0B">
      <w:pPr>
        <w:ind w:firstLine="480"/>
      </w:pPr>
      <w:r>
        <w:t>编译测试模块将进一步验证</w:t>
      </w:r>
      <w:r>
        <w:t>Rust</w:t>
      </w:r>
      <w:r>
        <w:t>代码是否存在语义错误。具体而言，我们将对代码进行编译并构建相应的运行环境，同时针对不同的数据集设计自动化测试方法。通过这些测试，我们会对比</w:t>
      </w:r>
      <w:r>
        <w:t>Rust</w:t>
      </w:r>
      <w:r>
        <w:t>代码的运行结果与原</w:t>
      </w:r>
      <w:r>
        <w:t>C</w:t>
      </w:r>
      <w:r>
        <w:t>代码的输出，或验证其是否通过所有预设的测试用例。如果测试结果不一致，或者</w:t>
      </w:r>
      <w:r>
        <w:t>Rust</w:t>
      </w:r>
      <w:r>
        <w:t>代码在运行过程中失败，我们将整理出不匹配的数据或错误信息，并将其提交给反馈优化模块进行进一步分析和改进。通过这一流程，我们确保代码在功能和性能上与原始</w:t>
      </w:r>
      <w:r>
        <w:t>C</w:t>
      </w:r>
      <w:r>
        <w:t>代码保持一致。</w:t>
      </w:r>
    </w:p>
    <w:p w14:paraId="606B182A" w14:textId="77777777" w:rsidR="00FB375C" w:rsidRDefault="00A8532A" w:rsidP="002D3C0B">
      <w:pPr>
        <w:pStyle w:val="a8"/>
        <w:numPr>
          <w:ilvl w:val="0"/>
          <w:numId w:val="9"/>
        </w:numPr>
        <w:ind w:firstLineChars="0"/>
      </w:pPr>
      <w:r>
        <w:t>反馈优化模块</w:t>
      </w:r>
    </w:p>
    <w:p w14:paraId="078AFD18" w14:textId="14DFB2B5" w:rsidR="00FB375C" w:rsidRDefault="00A8532A" w:rsidP="002D3C0B">
      <w:pPr>
        <w:ind w:firstLine="480"/>
      </w:pPr>
      <w:r>
        <w:lastRenderedPageBreak/>
        <w:t>反馈优化模块由反馈专家和优化专家组成，负责接收并处理来自静态分析模块和编译测试模块的错误信息。首先，反馈专家根据这些错误报告，结合问题所在的</w:t>
      </w:r>
      <w:r>
        <w:t>Rust</w:t>
      </w:r>
      <w:r>
        <w:t>代码，提供具体的修复建议。接着，优化专家依据反馈专家的建议对存在问题的</w:t>
      </w:r>
      <w:r>
        <w:t>Rust</w:t>
      </w:r>
      <w:r>
        <w:t>代码进行修复和优化，并将优化后的代码重新交由静态分析模块进行验证。</w:t>
      </w:r>
    </w:p>
    <w:p w14:paraId="7A1C4287" w14:textId="64D7992D" w:rsidR="00FB375C" w:rsidRDefault="00A8532A" w:rsidP="002D3C0B">
      <w:pPr>
        <w:ind w:firstLine="480"/>
      </w:pPr>
      <w:r>
        <w:t>反馈专家与优化专家的实现方式与代码翻译模块一致，使用开源大模型</w:t>
      </w:r>
      <w:r>
        <w:t>DeepSeek-V2.5</w:t>
      </w:r>
      <w:r>
        <w:t>，并结合动态示例（</w:t>
      </w:r>
      <w:r>
        <w:t>Dynamic Example</w:t>
      </w:r>
      <w:r>
        <w:t>）的</w:t>
      </w:r>
      <w:r>
        <w:t>Prompt</w:t>
      </w:r>
      <w:r>
        <w:t>技术，以确保高效、准确地解决代码中的问题并提升代码质量。</w:t>
      </w:r>
    </w:p>
    <w:p w14:paraId="1BD9596C" w14:textId="77777777" w:rsidR="002D3C0B" w:rsidRDefault="00A8532A" w:rsidP="002D3C0B">
      <w:pPr>
        <w:ind w:firstLine="480"/>
      </w:pPr>
      <w:r>
        <w:t> </w:t>
      </w:r>
    </w:p>
    <w:p w14:paraId="3D8F19AB" w14:textId="4800E208" w:rsidR="00FB375C" w:rsidRDefault="00A8532A" w:rsidP="002D3C0B">
      <w:pPr>
        <w:ind w:firstLine="480"/>
      </w:pPr>
      <w:r>
        <w:t>本项目的主体代码将采用</w:t>
      </w:r>
      <w:r>
        <w:t>Python</w:t>
      </w:r>
      <w:r>
        <w:t>语言进行实现，同时部分自动化测试脚本和评价指标的计算将使用</w:t>
      </w:r>
      <w:r>
        <w:t>Shell</w:t>
      </w:r>
      <w:r>
        <w:t>语言。为支持开发过程，我们将选择</w:t>
      </w:r>
      <w:r>
        <w:t>VSCode</w:t>
      </w:r>
      <w:r>
        <w:t>和</w:t>
      </w:r>
      <w:r>
        <w:t>PyCharm</w:t>
      </w:r>
      <w:r>
        <w:t>作为编程工具，并使用</w:t>
      </w:r>
      <w:r>
        <w:t>Git</w:t>
      </w:r>
      <w:r>
        <w:t>进行版本控制，以确保代码的高效管理和协作。此外，测试数据集将包括</w:t>
      </w:r>
      <w:r>
        <w:t>Rosseta</w:t>
      </w:r>
      <w:r>
        <w:t>和</w:t>
      </w:r>
      <w:r>
        <w:t>XCodeEval</w:t>
      </w:r>
      <w:r>
        <w:t>等多个开源代码翻译数据集，以便全面评估代码翻译的效果和质量。</w:t>
      </w:r>
    </w:p>
    <w:p w14:paraId="51A071A4" w14:textId="77777777" w:rsidR="00FB375C" w:rsidRDefault="00A8532A" w:rsidP="002D3C0B">
      <w:pPr>
        <w:pStyle w:val="2"/>
        <w:ind w:right="240"/>
      </w:pPr>
      <w:r>
        <w:rPr>
          <w:rFonts w:hint="eastAsia"/>
        </w:rPr>
        <w:t>可行性分析</w:t>
      </w:r>
    </w:p>
    <w:p w14:paraId="133475A0" w14:textId="77777777" w:rsidR="00FB375C" w:rsidRDefault="00A8532A" w:rsidP="002D3C0B">
      <w:pPr>
        <w:ind w:firstLine="480"/>
      </w:pPr>
      <w:r>
        <w:t>本项目提出的方案是在大量的代码大模型、代码翻译和小样本学习等研究基础上，针对</w:t>
      </w:r>
      <w:r>
        <w:t>C</w:t>
      </w:r>
      <w:r>
        <w:t>到</w:t>
      </w:r>
      <w:r>
        <w:t>Rust</w:t>
      </w:r>
      <w:r>
        <w:t>自动转换的准确率和代码安全性的进一步提升，其中不乏对现有大模型</w:t>
      </w:r>
      <w:r>
        <w:t>SOTA</w:t>
      </w:r>
      <w:r>
        <w:t>方法和技术在新场景下的借鉴和升华，也有不少是基于</w:t>
      </w:r>
      <w:r>
        <w:t>C</w:t>
      </w:r>
      <w:r>
        <w:t>到</w:t>
      </w:r>
      <w:r>
        <w:t>Rust</w:t>
      </w:r>
      <w:r>
        <w:t>经验研究中已验证的创造性设想，因而具有较强的可行性。可行性分析具体如下：</w:t>
      </w:r>
    </w:p>
    <w:p w14:paraId="5E9134D1" w14:textId="77777777" w:rsidR="00FB375C" w:rsidRDefault="00A8532A" w:rsidP="002D3C0B">
      <w:pPr>
        <w:pStyle w:val="a8"/>
        <w:numPr>
          <w:ilvl w:val="0"/>
          <w:numId w:val="10"/>
        </w:numPr>
        <w:ind w:firstLineChars="0"/>
      </w:pPr>
      <w:r>
        <w:t>技术成熟可靠：</w:t>
      </w:r>
    </w:p>
    <w:p w14:paraId="03A430E3" w14:textId="77777777" w:rsidR="00FB375C" w:rsidRDefault="00A8532A" w:rsidP="002D3C0B">
      <w:pPr>
        <w:ind w:firstLine="480"/>
      </w:pPr>
      <w:r>
        <w:tab/>
      </w:r>
      <w:r>
        <w:t>本项目基于多智能体（</w:t>
      </w:r>
      <w:r>
        <w:t>agent</w:t>
      </w:r>
      <w:r>
        <w:t>）框架实现</w:t>
      </w:r>
      <w:r>
        <w:t>C</w:t>
      </w:r>
      <w:r>
        <w:t>到</w:t>
      </w:r>
      <w:r>
        <w:t>Rust</w:t>
      </w:r>
      <w:r>
        <w:t>代码翻译，软件工程领域许多问题都可以被建模为多智能体任务，多个智能体协同工作，共同完成复杂任务，如需求分解、编写代码、撰写文档、测试、部署等，而人类主要负责创意、纠偏和确认。近期工作已在某些任务上取得了显著进展，例如</w:t>
      </w:r>
      <w:r>
        <w:t>marscode</w:t>
      </w:r>
      <w:r>
        <w:t>、</w:t>
      </w:r>
      <w:r>
        <w:t>Aide</w:t>
      </w:r>
      <w:r>
        <w:t>、</w:t>
      </w:r>
      <w:r>
        <w:t>Lingma</w:t>
      </w:r>
      <w:r>
        <w:t>和</w:t>
      </w:r>
      <w:r>
        <w:t>MentatBot</w:t>
      </w:r>
      <w:r>
        <w:t>等</w:t>
      </w:r>
      <w:r>
        <w:t>AI</w:t>
      </w:r>
      <w:r>
        <w:t>开发工具（又称为</w:t>
      </w:r>
      <w:r>
        <w:t>AI</w:t>
      </w:r>
      <w:r>
        <w:t>程序员），在</w:t>
      </w:r>
      <w:r>
        <w:t>SWE-bench-Lite</w:t>
      </w:r>
      <w:r>
        <w:t>测试集上，实现了</w:t>
      </w:r>
      <w:r>
        <w:t>30%</w:t>
      </w:r>
      <w:r>
        <w:t>以上的问题解决率。</w:t>
      </w:r>
    </w:p>
    <w:p w14:paraId="4CF42AB6" w14:textId="77777777" w:rsidR="00FB375C" w:rsidRDefault="00A8532A" w:rsidP="002D3C0B">
      <w:pPr>
        <w:ind w:firstLine="480"/>
      </w:pPr>
      <w:r>
        <w:tab/>
      </w:r>
      <w:r>
        <w:t>通过构建多个具备不同专长和策略的智能体，能够更好地处理复杂任务</w:t>
      </w:r>
      <w:r>
        <w:lastRenderedPageBreak/>
        <w:t>的多个子问题，实现跨领域知识的融合和高效的协同，提升复杂任务完成的准确率、鲁棒性、可扩展性和灵活性。</w:t>
      </w:r>
      <w:r>
        <w:t>C</w:t>
      </w:r>
      <w:r>
        <w:t>到</w:t>
      </w:r>
      <w:r>
        <w:t>Rust</w:t>
      </w:r>
      <w:r>
        <w:t>的自动转换是一个复杂任务，不仅要应对</w:t>
      </w:r>
      <w:r>
        <w:t>Rust</w:t>
      </w:r>
      <w:r>
        <w:t>语言的独特特性，而且要面临真实项目挑战，因此，采用多智能体技术实现</w:t>
      </w:r>
      <w:r>
        <w:t>C</w:t>
      </w:r>
      <w:r>
        <w:t>到</w:t>
      </w:r>
      <w:r>
        <w:t>Rust</w:t>
      </w:r>
      <w:r>
        <w:t>的自动转换，从理论角度分析，是合理的且具有前瞻性。在此，我们不对智能体的类型设限，智能体可以是基于规则的智能体、基于大模型的智能体、基于小模型的智能体、基于程序分析的智能体、乃至人类智能体等等，多种形态并存，共同服务于这一复杂转换过程。</w:t>
      </w:r>
    </w:p>
    <w:p w14:paraId="4E177570" w14:textId="77777777" w:rsidR="00FB375C" w:rsidRDefault="00A8532A" w:rsidP="002D3C0B">
      <w:pPr>
        <w:pStyle w:val="a8"/>
        <w:numPr>
          <w:ilvl w:val="0"/>
          <w:numId w:val="10"/>
        </w:numPr>
        <w:ind w:firstLineChars="0"/>
      </w:pPr>
      <w:r>
        <w:t>团队成员基础扎实、分工明确：</w:t>
      </w:r>
    </w:p>
    <w:p w14:paraId="7501240C" w14:textId="77777777" w:rsidR="00FB375C" w:rsidRDefault="00A8532A" w:rsidP="002D3C0B">
      <w:pPr>
        <w:ind w:firstLine="480"/>
      </w:pPr>
      <w:r>
        <w:tab/>
      </w:r>
      <w:r>
        <w:t>团队四名成员都来自于大模型软件技术实验室</w:t>
      </w:r>
      <w:r>
        <w:t>(LLMSE Lab)</w:t>
      </w:r>
      <w:r>
        <w:t>，每位团队成员都在大模型、代码翻译和多智能体（</w:t>
      </w:r>
      <w:r>
        <w:t>multi-agent</w:t>
      </w:r>
      <w:r>
        <w:t>）系统领域具有较深的知识积累。这些专业知识使团队能够高效解决项目中的技术挑战，并快速应对代码转换过程中可能遇到的问题。并且团队成员之间保持着良好的沟通与协作，定期召开会议，分享各自的进展和遇到的困难。这种协作精神促进了知识的共享与互补，有助于提高项目的整体效率。</w:t>
      </w:r>
    </w:p>
    <w:p w14:paraId="47D0E2CF" w14:textId="77777777" w:rsidR="00FB375C" w:rsidRDefault="00A8532A" w:rsidP="002D3C0B">
      <w:pPr>
        <w:pStyle w:val="a8"/>
        <w:numPr>
          <w:ilvl w:val="0"/>
          <w:numId w:val="10"/>
        </w:numPr>
        <w:ind w:firstLineChars="0"/>
      </w:pPr>
      <w:r>
        <w:t>市场前景良好，研究价值高：</w:t>
      </w:r>
    </w:p>
    <w:p w14:paraId="339A022E" w14:textId="77777777" w:rsidR="00FB375C" w:rsidRDefault="00A8532A" w:rsidP="002D3C0B">
      <w:pPr>
        <w:ind w:firstLine="480"/>
      </w:pPr>
      <w:r>
        <w:tab/>
      </w:r>
      <w:r>
        <w:t>当前，软件的内存安全问题是一个大问题。在</w:t>
      </w:r>
      <w:r>
        <w:t xml:space="preserve">Chrome </w:t>
      </w:r>
      <w:r>
        <w:t>和</w:t>
      </w:r>
      <w:r>
        <w:t xml:space="preserve">Android </w:t>
      </w:r>
      <w:r>
        <w:t>中，释放后使用、双重释放和堆缓冲区溢出等问题构成了超过</w:t>
      </w:r>
      <w:r>
        <w:t>65%</w:t>
      </w:r>
      <w:r>
        <w:t>的高危安全漏洞；每年</w:t>
      </w:r>
      <w:r>
        <w:t xml:space="preserve">Microsoft </w:t>
      </w:r>
      <w:r>
        <w:t>分配的</w:t>
      </w:r>
      <w:r>
        <w:t xml:space="preserve">CVE </w:t>
      </w:r>
      <w:r>
        <w:t>漏洞中，约有</w:t>
      </w:r>
      <w:r>
        <w:t>70%</w:t>
      </w:r>
      <w:r>
        <w:t>仍然是内存安全问题导致的；在过去</w:t>
      </w:r>
      <w:r>
        <w:t>6</w:t>
      </w:r>
      <w:r>
        <w:t>个月的</w:t>
      </w:r>
      <w:r>
        <w:t xml:space="preserve">Ubuntu Linux </w:t>
      </w:r>
      <w:r>
        <w:t>内核安全更新中，有</w:t>
      </w:r>
      <w:r>
        <w:t>65%</w:t>
      </w:r>
      <w:r>
        <w:t>的</w:t>
      </w:r>
      <w:r>
        <w:t xml:space="preserve">CVE </w:t>
      </w:r>
      <w:r>
        <w:t>是内存不安全使用引发的。与此同时，</w:t>
      </w:r>
      <w:r>
        <w:t>Rust</w:t>
      </w:r>
      <w:r>
        <w:t>因其具有安全、高效、可靠等特点，被越来越多的开发者接受。</w:t>
      </w:r>
      <w:r>
        <w:t>Rust</w:t>
      </w:r>
      <w:r>
        <w:t>通过强类型、静态类型、所有权系统、借用、</w:t>
      </w:r>
      <w:r>
        <w:t>RAII</w:t>
      </w:r>
      <w:r>
        <w:t>机制和生命周期等特性，保证类型和内存安全；通过多线程安全编程原语和安全并发基础数据结构，保证并发安全，能安全、有效地处理数据竞争。</w:t>
      </w:r>
    </w:p>
    <w:p w14:paraId="36527687" w14:textId="77777777" w:rsidR="00FB375C" w:rsidRDefault="00A8532A" w:rsidP="002D3C0B">
      <w:pPr>
        <w:ind w:firstLine="480"/>
        <w:rPr>
          <w:rFonts w:eastAsia="黑体"/>
          <w:sz w:val="30"/>
        </w:rPr>
      </w:pPr>
      <w:r>
        <w:tab/>
      </w:r>
      <w:r>
        <w:t>鉴于</w:t>
      </w:r>
      <w:r>
        <w:t>Rust</w:t>
      </w:r>
      <w:r>
        <w:t>语言在安全性方面的显著优势及其日益成熟的生态，越来越多的企业正逐步从</w:t>
      </w:r>
      <w:r>
        <w:t>C/C++</w:t>
      </w:r>
      <w:r>
        <w:t>转向</w:t>
      </w:r>
      <w:r>
        <w:t>Rust</w:t>
      </w:r>
      <w:r>
        <w:t>。然而，手动重写已有代码库不仅过程冗长繁琐，还伴随着高昂的时间与人力成本。</w:t>
      </w:r>
      <w:r>
        <w:t>C</w:t>
      </w:r>
      <w:r>
        <w:t>到</w:t>
      </w:r>
      <w:r>
        <w:t>Rust</w:t>
      </w:r>
      <w:r>
        <w:t>的代码自动转换，能够高效地将现有的大量</w:t>
      </w:r>
      <w:r>
        <w:t>C</w:t>
      </w:r>
      <w:r>
        <w:t>代码库转换为内存安全、并发友好的</w:t>
      </w:r>
      <w:r>
        <w:t>Rust</w:t>
      </w:r>
      <w:r>
        <w:t>代码，成为了经济高效的解决方案，具有重要的研究和应用价值。</w:t>
      </w:r>
      <w:r>
        <w:rPr>
          <w:rFonts w:eastAsia="黑体"/>
          <w:sz w:val="30"/>
        </w:rPr>
        <w:br w:type="page"/>
      </w:r>
    </w:p>
    <w:p w14:paraId="1499EE64" w14:textId="77777777" w:rsidR="00FB375C" w:rsidRDefault="00A8532A" w:rsidP="002D3C0B">
      <w:pPr>
        <w:pStyle w:val="1"/>
        <w:rPr>
          <w:rFonts w:hint="eastAsia"/>
        </w:rPr>
      </w:pPr>
      <w:r>
        <w:lastRenderedPageBreak/>
        <w:t>计划进度</w:t>
      </w:r>
    </w:p>
    <w:p w14:paraId="705B2188" w14:textId="77777777" w:rsidR="00FB375C" w:rsidRDefault="00A8532A" w:rsidP="002D3C0B">
      <w:pPr>
        <w:ind w:firstLine="480"/>
      </w:pPr>
      <w:r>
        <w:t>本项目计划从</w:t>
      </w:r>
      <w:r>
        <w:t>2024</w:t>
      </w:r>
      <w:r>
        <w:t>年</w:t>
      </w:r>
      <w:r>
        <w:t>10.16</w:t>
      </w:r>
      <w:r>
        <w:t>日起至</w:t>
      </w:r>
      <w:r>
        <w:t>2025</w:t>
      </w:r>
      <w:r>
        <w:t>年</w:t>
      </w:r>
      <w:r>
        <w:t>1.16</w:t>
      </w:r>
      <w:r>
        <w:t>日止，用时</w:t>
      </w:r>
      <w:r>
        <w:t>3</w:t>
      </w:r>
      <w:r>
        <w:t>个月完成。</w:t>
      </w:r>
    </w:p>
    <w:p w14:paraId="732248E0" w14:textId="77777777" w:rsidR="00FB375C" w:rsidRDefault="00A8532A" w:rsidP="002D3C0B">
      <w:pPr>
        <w:pStyle w:val="2"/>
        <w:ind w:right="240"/>
      </w:pPr>
      <w:r>
        <w:rPr>
          <w:rFonts w:hint="eastAsia"/>
        </w:rPr>
        <w:t>风险分析</w:t>
      </w:r>
    </w:p>
    <w:tbl>
      <w:tblPr>
        <w:tblStyle w:val="ab"/>
        <w:tblW w:w="0" w:type="auto"/>
        <w:jc w:val="center"/>
        <w:tblLayout w:type="fixed"/>
        <w:tblLook w:val="04A0" w:firstRow="1" w:lastRow="0" w:firstColumn="1" w:lastColumn="0" w:noHBand="0" w:noVBand="1"/>
      </w:tblPr>
      <w:tblGrid>
        <w:gridCol w:w="1129"/>
        <w:gridCol w:w="993"/>
        <w:gridCol w:w="1842"/>
        <w:gridCol w:w="4332"/>
      </w:tblGrid>
      <w:tr w:rsidR="00FB375C" w14:paraId="21C57835" w14:textId="77777777" w:rsidTr="00DB19E8">
        <w:trPr>
          <w:jc w:val="center"/>
        </w:trPr>
        <w:tc>
          <w:tcPr>
            <w:tcW w:w="1129" w:type="dxa"/>
            <w:vAlign w:val="center"/>
          </w:tcPr>
          <w:p w14:paraId="0552BDED" w14:textId="4FDBD885" w:rsidR="00FB375C" w:rsidRDefault="002D3C0B" w:rsidP="002D3C0B">
            <w:pPr>
              <w:ind w:firstLine="482"/>
              <w:jc w:val="left"/>
              <w:rPr>
                <w:b/>
              </w:rPr>
            </w:pPr>
            <w:r>
              <w:rPr>
                <w:rFonts w:hint="eastAsia"/>
                <w:b/>
              </w:rPr>
              <w:t>N</w:t>
            </w:r>
            <w:r>
              <w:rPr>
                <w:b/>
              </w:rPr>
              <w:t>O</w:t>
            </w:r>
          </w:p>
        </w:tc>
        <w:tc>
          <w:tcPr>
            <w:tcW w:w="993" w:type="dxa"/>
            <w:vAlign w:val="center"/>
          </w:tcPr>
          <w:p w14:paraId="524CED03" w14:textId="77777777" w:rsidR="00FB375C" w:rsidRDefault="00A8532A" w:rsidP="002D3C0B">
            <w:pPr>
              <w:ind w:firstLineChars="0" w:firstLine="0"/>
              <w:jc w:val="center"/>
              <w:rPr>
                <w:b/>
              </w:rPr>
            </w:pPr>
            <w:r>
              <w:rPr>
                <w:b/>
              </w:rPr>
              <w:t>优先级</w:t>
            </w:r>
          </w:p>
        </w:tc>
        <w:tc>
          <w:tcPr>
            <w:tcW w:w="1842" w:type="dxa"/>
            <w:vAlign w:val="center"/>
          </w:tcPr>
          <w:p w14:paraId="6C2D639B" w14:textId="77777777" w:rsidR="00FB375C" w:rsidRDefault="00A8532A" w:rsidP="002D3C0B">
            <w:pPr>
              <w:ind w:firstLineChars="0" w:firstLine="0"/>
              <w:jc w:val="center"/>
              <w:rPr>
                <w:b/>
              </w:rPr>
            </w:pPr>
            <w:r>
              <w:rPr>
                <w:b/>
              </w:rPr>
              <w:t>风险名称</w:t>
            </w:r>
          </w:p>
        </w:tc>
        <w:tc>
          <w:tcPr>
            <w:tcW w:w="4332" w:type="dxa"/>
            <w:vAlign w:val="center"/>
          </w:tcPr>
          <w:p w14:paraId="24531125" w14:textId="77777777" w:rsidR="00FB375C" w:rsidRDefault="00A8532A" w:rsidP="002D3C0B">
            <w:pPr>
              <w:ind w:firstLineChars="0" w:firstLine="0"/>
              <w:jc w:val="center"/>
              <w:rPr>
                <w:b/>
              </w:rPr>
            </w:pPr>
            <w:r>
              <w:rPr>
                <w:rFonts w:hint="eastAsia"/>
                <w:b/>
              </w:rPr>
              <w:t>说明</w:t>
            </w:r>
          </w:p>
        </w:tc>
      </w:tr>
      <w:tr w:rsidR="00FB375C" w14:paraId="029E4E39" w14:textId="77777777" w:rsidTr="00DB19E8">
        <w:trPr>
          <w:jc w:val="center"/>
        </w:trPr>
        <w:tc>
          <w:tcPr>
            <w:tcW w:w="1129" w:type="dxa"/>
            <w:vAlign w:val="center"/>
          </w:tcPr>
          <w:p w14:paraId="2FA152D6" w14:textId="77777777" w:rsidR="00FB375C" w:rsidRDefault="00A8532A">
            <w:pPr>
              <w:ind w:firstLine="480"/>
              <w:jc w:val="center"/>
            </w:pPr>
            <w:r>
              <w:rPr>
                <w:rFonts w:hint="eastAsia"/>
              </w:rPr>
              <w:t>1</w:t>
            </w:r>
          </w:p>
        </w:tc>
        <w:tc>
          <w:tcPr>
            <w:tcW w:w="993" w:type="dxa"/>
            <w:vAlign w:val="center"/>
          </w:tcPr>
          <w:p w14:paraId="5AF39D74" w14:textId="77777777" w:rsidR="00FB375C" w:rsidRDefault="00A8532A">
            <w:pPr>
              <w:ind w:firstLine="480"/>
            </w:pPr>
            <w:r>
              <w:t>10</w:t>
            </w:r>
          </w:p>
        </w:tc>
        <w:tc>
          <w:tcPr>
            <w:tcW w:w="1842" w:type="dxa"/>
            <w:vAlign w:val="center"/>
          </w:tcPr>
          <w:p w14:paraId="4EEC5071" w14:textId="77777777" w:rsidR="00FB375C" w:rsidRDefault="00A8532A" w:rsidP="002D3C0B">
            <w:pPr>
              <w:ind w:firstLineChars="0" w:firstLine="0"/>
            </w:pPr>
            <w:r>
              <w:t>技术风险</w:t>
            </w:r>
          </w:p>
        </w:tc>
        <w:tc>
          <w:tcPr>
            <w:tcW w:w="4332" w:type="dxa"/>
            <w:vAlign w:val="center"/>
          </w:tcPr>
          <w:p w14:paraId="5AD6EF11" w14:textId="77777777" w:rsidR="00FB375C" w:rsidRDefault="00A8532A" w:rsidP="002D3C0B">
            <w:pPr>
              <w:ind w:firstLineChars="0" w:firstLine="0"/>
            </w:pPr>
            <w:r>
              <w:rPr>
                <w:color w:val="000000"/>
              </w:rPr>
              <w:t>在代码转换过程中，由于</w:t>
            </w:r>
            <w:r>
              <w:rPr>
                <w:color w:val="000000"/>
              </w:rPr>
              <w:t>C</w:t>
            </w:r>
            <w:r>
              <w:rPr>
                <w:color w:val="000000"/>
              </w:rPr>
              <w:t>和</w:t>
            </w:r>
            <w:r>
              <w:rPr>
                <w:color w:val="000000"/>
              </w:rPr>
              <w:t>Rust</w:t>
            </w:r>
            <w:r>
              <w:rPr>
                <w:color w:val="000000"/>
              </w:rPr>
              <w:t>语言的特性差异，可能会遇到复杂的语法和语义匹配问题。</w:t>
            </w:r>
          </w:p>
        </w:tc>
      </w:tr>
      <w:tr w:rsidR="00DB19E8" w14:paraId="174F0A2A" w14:textId="77777777" w:rsidTr="00DB19E8">
        <w:trPr>
          <w:jc w:val="center"/>
        </w:trPr>
        <w:tc>
          <w:tcPr>
            <w:tcW w:w="1129" w:type="dxa"/>
            <w:vAlign w:val="center"/>
          </w:tcPr>
          <w:p w14:paraId="1ED0C55B" w14:textId="4E45AAA0" w:rsidR="00DB19E8" w:rsidRDefault="00DB19E8">
            <w:pPr>
              <w:ind w:firstLine="480"/>
              <w:jc w:val="center"/>
              <w:rPr>
                <w:rFonts w:hint="eastAsia"/>
              </w:rPr>
            </w:pPr>
            <w:r>
              <w:rPr>
                <w:rFonts w:hint="eastAsia"/>
              </w:rPr>
              <w:t>2</w:t>
            </w:r>
          </w:p>
        </w:tc>
        <w:tc>
          <w:tcPr>
            <w:tcW w:w="993" w:type="dxa"/>
            <w:vAlign w:val="center"/>
          </w:tcPr>
          <w:p w14:paraId="4A2FFF83" w14:textId="018DC92D" w:rsidR="00DB19E8" w:rsidRDefault="00DB19E8">
            <w:pPr>
              <w:ind w:firstLine="480"/>
            </w:pPr>
            <w:r>
              <w:rPr>
                <w:rFonts w:hint="eastAsia"/>
              </w:rPr>
              <w:t>8</w:t>
            </w:r>
          </w:p>
        </w:tc>
        <w:tc>
          <w:tcPr>
            <w:tcW w:w="1842" w:type="dxa"/>
            <w:vAlign w:val="center"/>
          </w:tcPr>
          <w:p w14:paraId="2E6A1B0F" w14:textId="38B27043" w:rsidR="00DB19E8" w:rsidRDefault="00DB19E8" w:rsidP="002D3C0B">
            <w:pPr>
              <w:ind w:firstLineChars="0" w:firstLine="0"/>
            </w:pPr>
            <w:r>
              <w:rPr>
                <w:rFonts w:hint="eastAsia"/>
              </w:rPr>
              <w:t>数据风险</w:t>
            </w:r>
          </w:p>
        </w:tc>
        <w:tc>
          <w:tcPr>
            <w:tcW w:w="4332" w:type="dxa"/>
            <w:vAlign w:val="center"/>
          </w:tcPr>
          <w:p w14:paraId="379CD974" w14:textId="6934D6B1" w:rsidR="00DB19E8" w:rsidRDefault="00DB19E8" w:rsidP="002D3C0B">
            <w:pPr>
              <w:ind w:firstLineChars="0" w:firstLine="0"/>
              <w:rPr>
                <w:color w:val="000000"/>
              </w:rPr>
            </w:pPr>
            <w:r>
              <w:rPr>
                <w:rFonts w:hint="eastAsia"/>
                <w:color w:val="000000"/>
              </w:rPr>
              <w:t>在构建</w:t>
            </w:r>
            <w:r>
              <w:rPr>
                <w:rFonts w:hint="eastAsia"/>
                <w:color w:val="000000"/>
              </w:rPr>
              <w:t>RAG</w:t>
            </w:r>
            <w:r>
              <w:rPr>
                <w:rFonts w:hint="eastAsia"/>
                <w:color w:val="000000"/>
              </w:rPr>
              <w:t>知识库过程中，并行预料的测试数据集较少，人工转换</w:t>
            </w:r>
            <w:r>
              <w:t>实现较为复杂，投入人力和时间成本</w:t>
            </w:r>
            <w:r>
              <w:rPr>
                <w:rFonts w:hint="eastAsia"/>
              </w:rPr>
              <w:t>过高</w:t>
            </w:r>
            <w:r>
              <w:t>。</w:t>
            </w:r>
          </w:p>
        </w:tc>
      </w:tr>
      <w:tr w:rsidR="00FB375C" w14:paraId="07EAA0AB" w14:textId="77777777" w:rsidTr="00DB19E8">
        <w:trPr>
          <w:jc w:val="center"/>
        </w:trPr>
        <w:tc>
          <w:tcPr>
            <w:tcW w:w="1129" w:type="dxa"/>
            <w:vAlign w:val="center"/>
          </w:tcPr>
          <w:p w14:paraId="0E2B9B87" w14:textId="73D0E597" w:rsidR="00FB375C" w:rsidRDefault="00DB19E8">
            <w:pPr>
              <w:ind w:firstLine="480"/>
              <w:jc w:val="center"/>
            </w:pPr>
            <w:r>
              <w:rPr>
                <w:rFonts w:hint="eastAsia"/>
              </w:rPr>
              <w:t>3</w:t>
            </w:r>
          </w:p>
        </w:tc>
        <w:tc>
          <w:tcPr>
            <w:tcW w:w="993" w:type="dxa"/>
            <w:vAlign w:val="center"/>
          </w:tcPr>
          <w:p w14:paraId="39FA5413" w14:textId="77777777" w:rsidR="00FB375C" w:rsidRDefault="00A8532A">
            <w:pPr>
              <w:ind w:firstLine="480"/>
            </w:pPr>
            <w:r>
              <w:t>7</w:t>
            </w:r>
          </w:p>
        </w:tc>
        <w:tc>
          <w:tcPr>
            <w:tcW w:w="1842" w:type="dxa"/>
            <w:vAlign w:val="center"/>
          </w:tcPr>
          <w:p w14:paraId="53783910" w14:textId="77777777" w:rsidR="00FB375C" w:rsidRDefault="00A8532A" w:rsidP="002D3C0B">
            <w:pPr>
              <w:ind w:firstLineChars="0" w:firstLine="0"/>
            </w:pPr>
            <w:r>
              <w:t>进度风险</w:t>
            </w:r>
          </w:p>
        </w:tc>
        <w:tc>
          <w:tcPr>
            <w:tcW w:w="4332" w:type="dxa"/>
            <w:vAlign w:val="center"/>
          </w:tcPr>
          <w:p w14:paraId="463204B0" w14:textId="77777777" w:rsidR="00FB375C" w:rsidRDefault="00A8532A" w:rsidP="002D3C0B">
            <w:pPr>
              <w:ind w:firstLineChars="0" w:firstLine="0"/>
            </w:pPr>
            <w:r>
              <w:t>本项目需要在较短时间内完成多个版本的开发和测试，其中部分功能模块实现较为复杂，需要投入更多人力和时间成本。</w:t>
            </w:r>
          </w:p>
        </w:tc>
      </w:tr>
      <w:tr w:rsidR="00FB375C" w14:paraId="2F9A1D7B" w14:textId="77777777" w:rsidTr="00DB19E8">
        <w:trPr>
          <w:jc w:val="center"/>
        </w:trPr>
        <w:tc>
          <w:tcPr>
            <w:tcW w:w="1129" w:type="dxa"/>
            <w:vAlign w:val="center"/>
          </w:tcPr>
          <w:p w14:paraId="4F227399" w14:textId="40C5402F" w:rsidR="00FB375C" w:rsidRDefault="00DB19E8">
            <w:pPr>
              <w:ind w:firstLine="480"/>
              <w:jc w:val="center"/>
            </w:pPr>
            <w:r>
              <w:rPr>
                <w:rFonts w:hint="eastAsia"/>
              </w:rPr>
              <w:t>4</w:t>
            </w:r>
          </w:p>
        </w:tc>
        <w:tc>
          <w:tcPr>
            <w:tcW w:w="993" w:type="dxa"/>
            <w:vAlign w:val="center"/>
          </w:tcPr>
          <w:p w14:paraId="77B98640" w14:textId="77777777" w:rsidR="00FB375C" w:rsidRDefault="00A8532A">
            <w:pPr>
              <w:ind w:firstLine="480"/>
            </w:pPr>
            <w:r>
              <w:t>5</w:t>
            </w:r>
          </w:p>
        </w:tc>
        <w:tc>
          <w:tcPr>
            <w:tcW w:w="1842" w:type="dxa"/>
            <w:vAlign w:val="center"/>
          </w:tcPr>
          <w:p w14:paraId="23604501" w14:textId="77777777" w:rsidR="00FB375C" w:rsidRDefault="00A8532A" w:rsidP="002D3C0B">
            <w:pPr>
              <w:ind w:firstLineChars="0" w:firstLine="0"/>
            </w:pPr>
            <w:r>
              <w:t>质量风险</w:t>
            </w:r>
          </w:p>
        </w:tc>
        <w:tc>
          <w:tcPr>
            <w:tcW w:w="4332" w:type="dxa"/>
            <w:vAlign w:val="center"/>
          </w:tcPr>
          <w:p w14:paraId="3F4405AA" w14:textId="77777777" w:rsidR="00FB375C" w:rsidRDefault="00A8532A" w:rsidP="002D3C0B">
            <w:pPr>
              <w:ind w:firstLineChars="0" w:firstLine="0"/>
            </w:pPr>
            <w:r>
              <w:rPr>
                <w:color w:val="000000"/>
              </w:rPr>
              <w:t>代码质量不达标可能导致后期功能模块之间的冲突或者维护成本增加，影响项目的长期可持续性。</w:t>
            </w:r>
          </w:p>
        </w:tc>
      </w:tr>
      <w:tr w:rsidR="00FB375C" w14:paraId="7CFB5E89" w14:textId="77777777" w:rsidTr="00DB19E8">
        <w:trPr>
          <w:jc w:val="center"/>
        </w:trPr>
        <w:tc>
          <w:tcPr>
            <w:tcW w:w="1129" w:type="dxa"/>
            <w:vAlign w:val="center"/>
          </w:tcPr>
          <w:p w14:paraId="4669BF8A" w14:textId="1FC2DDCB" w:rsidR="00FB375C" w:rsidRDefault="00DB19E8">
            <w:pPr>
              <w:ind w:firstLine="480"/>
              <w:jc w:val="center"/>
            </w:pPr>
            <w:r>
              <w:rPr>
                <w:rFonts w:hint="eastAsia"/>
              </w:rPr>
              <w:t>5</w:t>
            </w:r>
          </w:p>
        </w:tc>
        <w:tc>
          <w:tcPr>
            <w:tcW w:w="993" w:type="dxa"/>
            <w:vAlign w:val="center"/>
          </w:tcPr>
          <w:p w14:paraId="61E5F263" w14:textId="77777777" w:rsidR="00FB375C" w:rsidRDefault="00A8532A">
            <w:pPr>
              <w:ind w:firstLine="480"/>
            </w:pPr>
            <w:r>
              <w:t>3</w:t>
            </w:r>
          </w:p>
        </w:tc>
        <w:tc>
          <w:tcPr>
            <w:tcW w:w="1842" w:type="dxa"/>
            <w:vAlign w:val="center"/>
          </w:tcPr>
          <w:p w14:paraId="4D90B753" w14:textId="77777777" w:rsidR="00FB375C" w:rsidRDefault="00A8532A" w:rsidP="002D3C0B">
            <w:pPr>
              <w:ind w:firstLineChars="0" w:firstLine="0"/>
            </w:pPr>
            <w:r>
              <w:t>团队协作风险</w:t>
            </w:r>
          </w:p>
        </w:tc>
        <w:tc>
          <w:tcPr>
            <w:tcW w:w="4332" w:type="dxa"/>
            <w:vAlign w:val="center"/>
          </w:tcPr>
          <w:p w14:paraId="43D5D28E" w14:textId="77777777" w:rsidR="00FB375C" w:rsidRDefault="00A8532A" w:rsidP="002D3C0B">
            <w:pPr>
              <w:ind w:firstLineChars="0" w:firstLine="0"/>
            </w:pPr>
            <w:r>
              <w:rPr>
                <w:color w:val="000000"/>
              </w:rPr>
              <w:t>团队成员之间的沟通不畅可能导致需求理解偏差或任务重复，影响开发效率。</w:t>
            </w:r>
          </w:p>
        </w:tc>
      </w:tr>
      <w:tr w:rsidR="00FB375C" w14:paraId="47FC216A" w14:textId="77777777" w:rsidTr="00DB19E8">
        <w:trPr>
          <w:jc w:val="center"/>
        </w:trPr>
        <w:tc>
          <w:tcPr>
            <w:tcW w:w="1129" w:type="dxa"/>
            <w:vAlign w:val="center"/>
          </w:tcPr>
          <w:p w14:paraId="52669C83" w14:textId="15A98905" w:rsidR="00FB375C" w:rsidRDefault="00DB19E8">
            <w:pPr>
              <w:ind w:firstLine="480"/>
              <w:jc w:val="center"/>
            </w:pPr>
            <w:r>
              <w:rPr>
                <w:rFonts w:hint="eastAsia"/>
              </w:rPr>
              <w:t>6</w:t>
            </w:r>
          </w:p>
        </w:tc>
        <w:tc>
          <w:tcPr>
            <w:tcW w:w="993" w:type="dxa"/>
            <w:vAlign w:val="center"/>
          </w:tcPr>
          <w:p w14:paraId="458F3969" w14:textId="77777777" w:rsidR="00FB375C" w:rsidRDefault="00A8532A">
            <w:pPr>
              <w:ind w:firstLine="480"/>
            </w:pPr>
            <w:r>
              <w:t>1</w:t>
            </w:r>
          </w:p>
        </w:tc>
        <w:tc>
          <w:tcPr>
            <w:tcW w:w="1842" w:type="dxa"/>
            <w:vAlign w:val="center"/>
          </w:tcPr>
          <w:p w14:paraId="229A5999" w14:textId="77777777" w:rsidR="00FB375C" w:rsidRDefault="00A8532A" w:rsidP="002D3C0B">
            <w:pPr>
              <w:ind w:firstLineChars="0" w:firstLine="0"/>
            </w:pPr>
            <w:r>
              <w:t>需求变更风险</w:t>
            </w:r>
          </w:p>
        </w:tc>
        <w:tc>
          <w:tcPr>
            <w:tcW w:w="4332" w:type="dxa"/>
            <w:vAlign w:val="center"/>
          </w:tcPr>
          <w:p w14:paraId="166BFE01" w14:textId="77777777" w:rsidR="00FB375C" w:rsidRDefault="00A8532A" w:rsidP="002D3C0B">
            <w:pPr>
              <w:ind w:firstLineChars="0" w:firstLine="0"/>
            </w:pPr>
            <w:r>
              <w:rPr>
                <w:color w:val="000000"/>
              </w:rPr>
              <w:t>项目需求或技术侧重点可能在开发过程中发生变更，这会影响开发进度和资源分配。</w:t>
            </w:r>
          </w:p>
        </w:tc>
      </w:tr>
    </w:tbl>
    <w:p w14:paraId="2E9AAA10" w14:textId="7630A809" w:rsidR="00FB375C" w:rsidRDefault="00FB375C">
      <w:pPr>
        <w:ind w:firstLine="480"/>
      </w:pPr>
    </w:p>
    <w:p w14:paraId="43AB60CC" w14:textId="20AD51F2" w:rsidR="002D3C0B" w:rsidRDefault="002D3C0B">
      <w:pPr>
        <w:ind w:firstLine="480"/>
      </w:pPr>
    </w:p>
    <w:p w14:paraId="342D709B" w14:textId="50C232B0" w:rsidR="002D3C0B" w:rsidRDefault="002D3C0B">
      <w:pPr>
        <w:ind w:firstLine="480"/>
      </w:pPr>
    </w:p>
    <w:p w14:paraId="451F76BC" w14:textId="77777777" w:rsidR="002D3C0B" w:rsidRDefault="002D3C0B">
      <w:pPr>
        <w:ind w:firstLine="480"/>
      </w:pPr>
    </w:p>
    <w:p w14:paraId="02FA92AC" w14:textId="77777777" w:rsidR="002D3C0B" w:rsidRDefault="002D3C0B" w:rsidP="00DB19E8">
      <w:pPr>
        <w:ind w:firstLineChars="0" w:firstLine="0"/>
        <w:rPr>
          <w:rFonts w:hint="eastAsia"/>
        </w:rPr>
      </w:pPr>
    </w:p>
    <w:p w14:paraId="7E7AF762" w14:textId="77777777" w:rsidR="00FB375C" w:rsidRPr="002D3C0B" w:rsidRDefault="00A8532A" w:rsidP="002D3C0B">
      <w:pPr>
        <w:pStyle w:val="2"/>
        <w:ind w:right="240"/>
      </w:pPr>
      <w:r w:rsidRPr="002D3C0B">
        <w:lastRenderedPageBreak/>
        <w:t>迭代</w:t>
      </w:r>
    </w:p>
    <w:tbl>
      <w:tblPr>
        <w:tblStyle w:val="ab"/>
        <w:tblW w:w="0" w:type="auto"/>
        <w:tblLayout w:type="fixed"/>
        <w:tblLook w:val="04A0" w:firstRow="1" w:lastRow="0" w:firstColumn="1" w:lastColumn="0" w:noHBand="0" w:noVBand="1"/>
      </w:tblPr>
      <w:tblGrid>
        <w:gridCol w:w="1271"/>
        <w:gridCol w:w="1985"/>
        <w:gridCol w:w="2966"/>
        <w:gridCol w:w="2074"/>
      </w:tblGrid>
      <w:tr w:rsidR="00FB375C" w14:paraId="1587A2A2" w14:textId="77777777" w:rsidTr="00DB19E8">
        <w:tc>
          <w:tcPr>
            <w:tcW w:w="1271" w:type="dxa"/>
            <w:vAlign w:val="center"/>
          </w:tcPr>
          <w:p w14:paraId="4E71670F" w14:textId="77777777" w:rsidR="00FB375C" w:rsidRDefault="00A8532A" w:rsidP="0016334F">
            <w:pPr>
              <w:ind w:firstLineChars="0" w:firstLine="0"/>
              <w:jc w:val="center"/>
              <w:rPr>
                <w:b/>
              </w:rPr>
            </w:pPr>
            <w:r>
              <w:rPr>
                <w:b/>
              </w:rPr>
              <w:t>起止日</w:t>
            </w:r>
          </w:p>
        </w:tc>
        <w:tc>
          <w:tcPr>
            <w:tcW w:w="1985" w:type="dxa"/>
            <w:vAlign w:val="center"/>
          </w:tcPr>
          <w:p w14:paraId="6F8B790C" w14:textId="77777777" w:rsidR="00FB375C" w:rsidRDefault="00A8532A" w:rsidP="0016334F">
            <w:pPr>
              <w:ind w:firstLineChars="0" w:firstLine="0"/>
              <w:jc w:val="center"/>
              <w:rPr>
                <w:b/>
              </w:rPr>
            </w:pPr>
            <w:r>
              <w:rPr>
                <w:rFonts w:hint="eastAsia"/>
                <w:b/>
              </w:rPr>
              <w:t>迭代名称与交付</w:t>
            </w:r>
          </w:p>
        </w:tc>
        <w:tc>
          <w:tcPr>
            <w:tcW w:w="2966" w:type="dxa"/>
            <w:vAlign w:val="center"/>
          </w:tcPr>
          <w:p w14:paraId="54AFAFF4" w14:textId="77777777" w:rsidR="00FB375C" w:rsidRDefault="00A8532A" w:rsidP="0016334F">
            <w:pPr>
              <w:ind w:firstLineChars="0" w:firstLine="0"/>
              <w:jc w:val="center"/>
              <w:rPr>
                <w:b/>
              </w:rPr>
            </w:pPr>
            <w:r>
              <w:rPr>
                <w:b/>
              </w:rPr>
              <w:t>任务</w:t>
            </w:r>
          </w:p>
        </w:tc>
        <w:tc>
          <w:tcPr>
            <w:tcW w:w="2074" w:type="dxa"/>
            <w:vAlign w:val="center"/>
          </w:tcPr>
          <w:p w14:paraId="72FE0160" w14:textId="77777777" w:rsidR="00FB375C" w:rsidRDefault="00A8532A" w:rsidP="0016334F">
            <w:pPr>
              <w:ind w:firstLineChars="0" w:firstLine="0"/>
              <w:jc w:val="center"/>
              <w:rPr>
                <w:b/>
              </w:rPr>
            </w:pPr>
            <w:r>
              <w:rPr>
                <w:b/>
              </w:rPr>
              <w:t>应对的</w:t>
            </w:r>
            <w:r>
              <w:rPr>
                <w:rFonts w:hint="eastAsia"/>
                <w:b/>
              </w:rPr>
              <w:t>风险</w:t>
            </w:r>
          </w:p>
        </w:tc>
      </w:tr>
      <w:tr w:rsidR="00FB375C" w14:paraId="64F2044D" w14:textId="77777777" w:rsidTr="00DB19E8">
        <w:tc>
          <w:tcPr>
            <w:tcW w:w="1271" w:type="dxa"/>
            <w:vAlign w:val="center"/>
          </w:tcPr>
          <w:p w14:paraId="0F76E3EA" w14:textId="77777777" w:rsidR="00FB375C" w:rsidRDefault="00A8532A" w:rsidP="0016334F">
            <w:pPr>
              <w:ind w:firstLine="480"/>
              <w:jc w:val="center"/>
            </w:pPr>
            <w:r>
              <w:rPr>
                <w:rFonts w:hint="eastAsia"/>
              </w:rPr>
              <w:t>10.16-10.30</w:t>
            </w:r>
          </w:p>
        </w:tc>
        <w:tc>
          <w:tcPr>
            <w:tcW w:w="1985" w:type="dxa"/>
            <w:vAlign w:val="center"/>
          </w:tcPr>
          <w:p w14:paraId="5F125149" w14:textId="694078BA" w:rsidR="00FB375C" w:rsidRDefault="0016334F" w:rsidP="0016334F">
            <w:pPr>
              <w:ind w:firstLineChars="0" w:firstLine="0"/>
              <w:jc w:val="center"/>
            </w:pPr>
            <w:r>
              <w:rPr>
                <w:rFonts w:hint="eastAsia"/>
              </w:rPr>
              <w:t>初步框架</w:t>
            </w:r>
          </w:p>
        </w:tc>
        <w:tc>
          <w:tcPr>
            <w:tcW w:w="2966" w:type="dxa"/>
            <w:vAlign w:val="center"/>
          </w:tcPr>
          <w:p w14:paraId="6DF08734" w14:textId="77777777" w:rsidR="002D3C0B" w:rsidRDefault="00A8532A" w:rsidP="0016334F">
            <w:pPr>
              <w:ind w:firstLine="480"/>
              <w:jc w:val="center"/>
            </w:pPr>
            <w:r>
              <w:rPr>
                <w:rFonts w:hint="eastAsia"/>
              </w:rPr>
              <w:t>1.</w:t>
            </w:r>
            <w:r>
              <w:rPr>
                <w:rFonts w:hint="eastAsia"/>
              </w:rPr>
              <w:t>完成代码翻译模块开发与测试</w:t>
            </w:r>
          </w:p>
          <w:p w14:paraId="189E2B6B" w14:textId="298BA974" w:rsidR="00FB375C" w:rsidRDefault="00A8532A" w:rsidP="0016334F">
            <w:pPr>
              <w:ind w:firstLine="480"/>
              <w:jc w:val="center"/>
            </w:pPr>
            <w:r>
              <w:t>2.</w:t>
            </w:r>
            <w:r>
              <w:t>完成编译测试模块开发与测试</w:t>
            </w:r>
          </w:p>
          <w:p w14:paraId="06F47008" w14:textId="77777777" w:rsidR="00FB375C" w:rsidRDefault="00A8532A" w:rsidP="0016334F">
            <w:pPr>
              <w:ind w:firstLine="480"/>
              <w:jc w:val="center"/>
            </w:pPr>
            <w:r>
              <w:t>3.</w:t>
            </w:r>
            <w:r>
              <w:t>初步完成代码优化模块</w:t>
            </w:r>
          </w:p>
          <w:p w14:paraId="6A7A934F" w14:textId="77777777" w:rsidR="00FB375C" w:rsidRDefault="00A8532A" w:rsidP="0016334F">
            <w:pPr>
              <w:ind w:firstLine="480"/>
              <w:jc w:val="center"/>
            </w:pPr>
            <w:r>
              <w:rPr>
                <w:rFonts w:hint="eastAsia"/>
              </w:rPr>
              <w:t>4.</w:t>
            </w:r>
            <w:r>
              <w:t>用小型数据集进行初步验证</w:t>
            </w:r>
          </w:p>
        </w:tc>
        <w:tc>
          <w:tcPr>
            <w:tcW w:w="2074" w:type="dxa"/>
            <w:vAlign w:val="center"/>
          </w:tcPr>
          <w:p w14:paraId="7B722493" w14:textId="77777777" w:rsidR="00FB375C" w:rsidRDefault="00A8532A" w:rsidP="0016334F">
            <w:pPr>
              <w:ind w:firstLineChars="0" w:firstLine="0"/>
              <w:jc w:val="center"/>
            </w:pPr>
            <w:r>
              <w:rPr>
                <w:rFonts w:hint="eastAsia"/>
              </w:rPr>
              <w:t>技术风险中</w:t>
            </w:r>
            <w:r>
              <w:rPr>
                <w:rFonts w:hint="eastAsia"/>
              </w:rPr>
              <w:t>C</w:t>
            </w:r>
            <w:r>
              <w:rPr>
                <w:rFonts w:hint="eastAsia"/>
              </w:rPr>
              <w:t>语言和</w:t>
            </w:r>
            <w:r>
              <w:rPr>
                <w:rFonts w:hint="eastAsia"/>
              </w:rPr>
              <w:t>Rust</w:t>
            </w:r>
            <w:r>
              <w:rPr>
                <w:rFonts w:hint="eastAsia"/>
              </w:rPr>
              <w:t>的特性差异</w:t>
            </w:r>
          </w:p>
        </w:tc>
      </w:tr>
      <w:tr w:rsidR="00FB375C" w14:paraId="0180841D" w14:textId="77777777" w:rsidTr="00DB19E8">
        <w:trPr>
          <w:trHeight w:val="619"/>
        </w:trPr>
        <w:tc>
          <w:tcPr>
            <w:tcW w:w="1271" w:type="dxa"/>
            <w:vAlign w:val="center"/>
          </w:tcPr>
          <w:p w14:paraId="339BE334" w14:textId="38C0A0DC" w:rsidR="00FB375C" w:rsidRDefault="00A8532A" w:rsidP="0016334F">
            <w:pPr>
              <w:ind w:firstLine="480"/>
              <w:jc w:val="center"/>
            </w:pPr>
            <w:r>
              <w:rPr>
                <w:rFonts w:hint="eastAsia"/>
              </w:rPr>
              <w:t>10.30-11.</w:t>
            </w:r>
            <w:r w:rsidR="0016334F">
              <w:rPr>
                <w:rFonts w:hint="eastAsia"/>
              </w:rPr>
              <w:t>2</w:t>
            </w:r>
            <w:r>
              <w:rPr>
                <w:rFonts w:hint="eastAsia"/>
              </w:rPr>
              <w:t>5</w:t>
            </w:r>
          </w:p>
        </w:tc>
        <w:tc>
          <w:tcPr>
            <w:tcW w:w="1985" w:type="dxa"/>
            <w:vAlign w:val="center"/>
          </w:tcPr>
          <w:p w14:paraId="7E680493" w14:textId="69D1F542" w:rsidR="00FB375C" w:rsidRDefault="0016334F" w:rsidP="0016334F">
            <w:pPr>
              <w:ind w:firstLineChars="0" w:firstLine="0"/>
              <w:jc w:val="center"/>
            </w:pPr>
            <w:r>
              <w:rPr>
                <w:rFonts w:hint="eastAsia"/>
              </w:rPr>
              <w:t>语法专家检索增强生成（</w:t>
            </w:r>
            <w:r>
              <w:rPr>
                <w:rFonts w:hint="eastAsia"/>
              </w:rPr>
              <w:t>RAG</w:t>
            </w:r>
            <w:r>
              <w:rPr>
                <w:rFonts w:hint="eastAsia"/>
              </w:rPr>
              <w:t>）</w:t>
            </w:r>
          </w:p>
        </w:tc>
        <w:tc>
          <w:tcPr>
            <w:tcW w:w="2966" w:type="dxa"/>
            <w:vAlign w:val="center"/>
          </w:tcPr>
          <w:p w14:paraId="4571BAE4" w14:textId="77777777" w:rsidR="0016334F" w:rsidRDefault="0016334F" w:rsidP="0016334F">
            <w:pPr>
              <w:ind w:firstLine="480"/>
              <w:jc w:val="center"/>
            </w:pPr>
            <w:r w:rsidRPr="0016334F">
              <w:rPr>
                <w:rFonts w:hint="eastAsia"/>
              </w:rPr>
              <w:t xml:space="preserve">1.  </w:t>
            </w:r>
            <w:r w:rsidRPr="0016334F">
              <w:rPr>
                <w:rFonts w:hint="eastAsia"/>
              </w:rPr>
              <w:t>构建</w:t>
            </w:r>
            <w:r w:rsidRPr="0016334F">
              <w:rPr>
                <w:rFonts w:hint="eastAsia"/>
              </w:rPr>
              <w:t>RAG</w:t>
            </w:r>
            <w:r w:rsidRPr="0016334F">
              <w:rPr>
                <w:rFonts w:hint="eastAsia"/>
              </w:rPr>
              <w:t>知识库</w:t>
            </w:r>
          </w:p>
          <w:p w14:paraId="1378936E" w14:textId="77777777" w:rsidR="0016334F" w:rsidRDefault="0016334F" w:rsidP="0016334F">
            <w:pPr>
              <w:ind w:firstLine="480"/>
              <w:jc w:val="center"/>
            </w:pPr>
            <w:r w:rsidRPr="0016334F">
              <w:rPr>
                <w:rFonts w:hint="eastAsia"/>
              </w:rPr>
              <w:t xml:space="preserve">2.  </w:t>
            </w:r>
            <w:r w:rsidRPr="0016334F">
              <w:rPr>
                <w:rFonts w:hint="eastAsia"/>
              </w:rPr>
              <w:t>利用</w:t>
            </w:r>
            <w:r w:rsidRPr="0016334F">
              <w:rPr>
                <w:rFonts w:hint="eastAsia"/>
              </w:rPr>
              <w:t>RAG</w:t>
            </w:r>
            <w:r w:rsidRPr="0016334F">
              <w:rPr>
                <w:rFonts w:hint="eastAsia"/>
              </w:rPr>
              <w:t>为语法专家增加动态示例</w:t>
            </w:r>
          </w:p>
          <w:p w14:paraId="2E92918F" w14:textId="3AF99291" w:rsidR="00FB375C" w:rsidRDefault="0016334F" w:rsidP="0016334F">
            <w:pPr>
              <w:ind w:firstLine="480"/>
              <w:jc w:val="center"/>
            </w:pPr>
            <w:r w:rsidRPr="0016334F">
              <w:rPr>
                <w:rFonts w:hint="eastAsia"/>
              </w:rPr>
              <w:t xml:space="preserve">3.  </w:t>
            </w:r>
            <w:r w:rsidRPr="0016334F">
              <w:rPr>
                <w:rFonts w:hint="eastAsia"/>
              </w:rPr>
              <w:t>增加测试数据集</w:t>
            </w:r>
          </w:p>
        </w:tc>
        <w:tc>
          <w:tcPr>
            <w:tcW w:w="2074" w:type="dxa"/>
            <w:vAlign w:val="center"/>
          </w:tcPr>
          <w:p w14:paraId="47E6EF8B" w14:textId="5F08F70E" w:rsidR="00FB375C" w:rsidRDefault="0016334F" w:rsidP="0016334F">
            <w:pPr>
              <w:ind w:firstLineChars="0" w:firstLine="0"/>
              <w:jc w:val="center"/>
            </w:pPr>
            <w:r w:rsidRPr="0016334F">
              <w:rPr>
                <w:rFonts w:hint="eastAsia"/>
              </w:rPr>
              <w:t>技术风险中高质量数据知识的收集和大模型提示对性能的影响</w:t>
            </w:r>
          </w:p>
        </w:tc>
      </w:tr>
      <w:tr w:rsidR="00FB375C" w14:paraId="38770AAC" w14:textId="77777777" w:rsidTr="00DB19E8">
        <w:tc>
          <w:tcPr>
            <w:tcW w:w="1271" w:type="dxa"/>
            <w:vAlign w:val="center"/>
          </w:tcPr>
          <w:p w14:paraId="3A58ED21" w14:textId="61EC58F1" w:rsidR="00FB375C" w:rsidRDefault="00A8532A" w:rsidP="0016334F">
            <w:pPr>
              <w:ind w:firstLine="480"/>
              <w:jc w:val="center"/>
              <w:rPr>
                <w:rFonts w:hint="eastAsia"/>
              </w:rPr>
            </w:pPr>
            <w:r>
              <w:rPr>
                <w:rFonts w:hint="eastAsia"/>
              </w:rPr>
              <w:t>11.</w:t>
            </w:r>
            <w:r w:rsidR="0016334F">
              <w:rPr>
                <w:rFonts w:hint="eastAsia"/>
              </w:rPr>
              <w:t>2</w:t>
            </w:r>
            <w:r>
              <w:rPr>
                <w:rFonts w:hint="eastAsia"/>
              </w:rPr>
              <w:t>5-1</w:t>
            </w:r>
            <w:r w:rsidR="0016334F">
              <w:rPr>
                <w:rFonts w:hint="eastAsia"/>
              </w:rPr>
              <w:t>2</w:t>
            </w:r>
            <w:r>
              <w:rPr>
                <w:rFonts w:hint="eastAsia"/>
              </w:rPr>
              <w:t>.</w:t>
            </w:r>
            <w:r w:rsidR="0016334F">
              <w:rPr>
                <w:rFonts w:hint="eastAsia"/>
              </w:rPr>
              <w:t>15</w:t>
            </w:r>
          </w:p>
        </w:tc>
        <w:tc>
          <w:tcPr>
            <w:tcW w:w="1985" w:type="dxa"/>
            <w:vAlign w:val="center"/>
          </w:tcPr>
          <w:p w14:paraId="008DE55B" w14:textId="20BD2649" w:rsidR="00FB375C" w:rsidRDefault="0016334F" w:rsidP="0016334F">
            <w:pPr>
              <w:ind w:firstLineChars="0" w:firstLine="0"/>
              <w:jc w:val="center"/>
            </w:pPr>
            <w:r>
              <w:rPr>
                <w:rFonts w:hint="eastAsia"/>
              </w:rPr>
              <w:t>预处理及引入上下文</w:t>
            </w:r>
          </w:p>
        </w:tc>
        <w:tc>
          <w:tcPr>
            <w:tcW w:w="2966" w:type="dxa"/>
            <w:vAlign w:val="center"/>
          </w:tcPr>
          <w:p w14:paraId="5BDCA05A" w14:textId="77777777" w:rsidR="0016334F" w:rsidRDefault="0016334F" w:rsidP="0016334F">
            <w:pPr>
              <w:ind w:firstLine="480"/>
              <w:jc w:val="center"/>
            </w:pPr>
            <w:r w:rsidRPr="0016334F">
              <w:rPr>
                <w:rFonts w:hint="eastAsia"/>
              </w:rPr>
              <w:t xml:space="preserve">1.  </w:t>
            </w:r>
            <w:r w:rsidRPr="0016334F">
              <w:rPr>
                <w:rFonts w:hint="eastAsia"/>
              </w:rPr>
              <w:t>增加对</w:t>
            </w:r>
            <w:r w:rsidRPr="0016334F">
              <w:rPr>
                <w:rFonts w:hint="eastAsia"/>
              </w:rPr>
              <w:t>repo</w:t>
            </w:r>
            <w:r w:rsidRPr="0016334F">
              <w:rPr>
                <w:rFonts w:hint="eastAsia"/>
              </w:rPr>
              <w:t>级代码翻译的预处理</w:t>
            </w:r>
          </w:p>
          <w:p w14:paraId="71B808F0" w14:textId="3C3BC40B" w:rsidR="0016334F" w:rsidRDefault="0016334F" w:rsidP="0016334F">
            <w:pPr>
              <w:ind w:firstLine="480"/>
              <w:jc w:val="center"/>
            </w:pPr>
            <w:r w:rsidRPr="0016334F">
              <w:rPr>
                <w:rFonts w:hint="eastAsia"/>
              </w:rPr>
              <w:t xml:space="preserve">2.  </w:t>
            </w:r>
            <w:r w:rsidRPr="0016334F">
              <w:rPr>
                <w:rFonts w:hint="eastAsia"/>
              </w:rPr>
              <w:t>设计代码分割算法</w:t>
            </w:r>
          </w:p>
          <w:p w14:paraId="6AFE6CC6" w14:textId="636696E7" w:rsidR="00FB375C" w:rsidRDefault="0016334F" w:rsidP="0016334F">
            <w:pPr>
              <w:ind w:firstLine="480"/>
              <w:jc w:val="center"/>
            </w:pPr>
            <w:r w:rsidRPr="0016334F">
              <w:rPr>
                <w:rFonts w:hint="eastAsia"/>
              </w:rPr>
              <w:t xml:space="preserve">3.  </w:t>
            </w:r>
            <w:r w:rsidRPr="0016334F">
              <w:rPr>
                <w:rFonts w:hint="eastAsia"/>
              </w:rPr>
              <w:t>设计合适的上下文</w:t>
            </w:r>
            <w:r w:rsidRPr="0016334F">
              <w:rPr>
                <w:rFonts w:hint="eastAsia"/>
              </w:rPr>
              <w:t>prompt</w:t>
            </w:r>
          </w:p>
        </w:tc>
        <w:tc>
          <w:tcPr>
            <w:tcW w:w="2074" w:type="dxa"/>
            <w:vAlign w:val="center"/>
          </w:tcPr>
          <w:p w14:paraId="3D9FD9E5" w14:textId="757553C4" w:rsidR="00FB375C" w:rsidRDefault="0016334F" w:rsidP="0016334F">
            <w:pPr>
              <w:ind w:firstLineChars="0" w:firstLine="0"/>
              <w:jc w:val="center"/>
            </w:pPr>
            <w:r w:rsidRPr="0016334F">
              <w:rPr>
                <w:rFonts w:hint="eastAsia"/>
              </w:rPr>
              <w:t>技术风险中上下文依赖关系提取和更新和大模型提示对性能的影响</w:t>
            </w:r>
          </w:p>
        </w:tc>
      </w:tr>
      <w:tr w:rsidR="00FB375C" w14:paraId="09231EF7" w14:textId="77777777" w:rsidTr="00DB19E8">
        <w:tc>
          <w:tcPr>
            <w:tcW w:w="1271" w:type="dxa"/>
            <w:vAlign w:val="center"/>
          </w:tcPr>
          <w:p w14:paraId="49E13237" w14:textId="7CA76897" w:rsidR="00FB375C" w:rsidRDefault="0016334F" w:rsidP="0016334F">
            <w:pPr>
              <w:ind w:firstLine="480"/>
              <w:jc w:val="center"/>
              <w:rPr>
                <w:rFonts w:hint="eastAsia"/>
              </w:rPr>
            </w:pPr>
            <w:r>
              <w:rPr>
                <w:rFonts w:hint="eastAsia"/>
              </w:rPr>
              <w:t>12.15</w:t>
            </w:r>
            <w:r w:rsidR="00A8532A">
              <w:rPr>
                <w:rFonts w:hint="eastAsia"/>
              </w:rPr>
              <w:t>-12.</w:t>
            </w:r>
            <w:r>
              <w:rPr>
                <w:rFonts w:hint="eastAsia"/>
              </w:rPr>
              <w:t>30</w:t>
            </w:r>
          </w:p>
        </w:tc>
        <w:tc>
          <w:tcPr>
            <w:tcW w:w="1985" w:type="dxa"/>
            <w:vAlign w:val="center"/>
          </w:tcPr>
          <w:p w14:paraId="5F5037A1" w14:textId="7F890025" w:rsidR="00FB375C" w:rsidRDefault="0016334F" w:rsidP="0016334F">
            <w:pPr>
              <w:ind w:firstLineChars="0" w:firstLine="0"/>
              <w:jc w:val="center"/>
            </w:pPr>
            <w:r>
              <w:rPr>
                <w:rFonts w:hint="eastAsia"/>
              </w:rPr>
              <w:t>翻译缺陷修复优化</w:t>
            </w:r>
          </w:p>
        </w:tc>
        <w:tc>
          <w:tcPr>
            <w:tcW w:w="2966" w:type="dxa"/>
            <w:vAlign w:val="center"/>
          </w:tcPr>
          <w:p w14:paraId="3E7C2E86" w14:textId="77777777" w:rsidR="0016334F" w:rsidRDefault="0016334F" w:rsidP="0016334F">
            <w:pPr>
              <w:ind w:firstLine="480"/>
              <w:jc w:val="center"/>
            </w:pPr>
            <w:r w:rsidRPr="0016334F">
              <w:rPr>
                <w:rFonts w:hint="eastAsia"/>
              </w:rPr>
              <w:t xml:space="preserve">1.  </w:t>
            </w:r>
            <w:r w:rsidRPr="0016334F">
              <w:rPr>
                <w:rFonts w:hint="eastAsia"/>
              </w:rPr>
              <w:t>动态分割进行语义错误修复</w:t>
            </w:r>
          </w:p>
          <w:p w14:paraId="0CB603A1" w14:textId="066DD475" w:rsidR="00FB375C" w:rsidRDefault="0016334F" w:rsidP="0016334F">
            <w:pPr>
              <w:ind w:firstLine="480"/>
              <w:jc w:val="center"/>
            </w:pPr>
            <w:r w:rsidRPr="0016334F">
              <w:rPr>
                <w:rFonts w:hint="eastAsia"/>
              </w:rPr>
              <w:t xml:space="preserve">2.  </w:t>
            </w:r>
            <w:r w:rsidRPr="0016334F">
              <w:rPr>
                <w:rFonts w:hint="eastAsia"/>
              </w:rPr>
              <w:t>模拟执行定位输出不匹配代码块</w:t>
            </w:r>
          </w:p>
        </w:tc>
        <w:tc>
          <w:tcPr>
            <w:tcW w:w="2074" w:type="dxa"/>
            <w:vAlign w:val="center"/>
          </w:tcPr>
          <w:p w14:paraId="3DB5F920" w14:textId="18E73140" w:rsidR="00FB375C" w:rsidRDefault="0016334F" w:rsidP="0016334F">
            <w:pPr>
              <w:ind w:firstLineChars="0" w:firstLine="0"/>
              <w:jc w:val="center"/>
            </w:pPr>
            <w:r w:rsidRPr="0016334F">
              <w:rPr>
                <w:rFonts w:hint="eastAsia"/>
              </w:rPr>
              <w:t>技术风险中压缩翻译流程时间和定位问题代码块</w:t>
            </w:r>
          </w:p>
        </w:tc>
      </w:tr>
      <w:tr w:rsidR="00FB375C" w14:paraId="0271574A" w14:textId="77777777" w:rsidTr="00DB19E8">
        <w:tc>
          <w:tcPr>
            <w:tcW w:w="1271" w:type="dxa"/>
            <w:vAlign w:val="center"/>
          </w:tcPr>
          <w:p w14:paraId="23679125" w14:textId="77777777" w:rsidR="00FB375C" w:rsidRDefault="00A8532A" w:rsidP="0016334F">
            <w:pPr>
              <w:ind w:firstLine="480"/>
              <w:jc w:val="center"/>
            </w:pPr>
            <w:r>
              <w:rPr>
                <w:rFonts w:hint="eastAsia"/>
              </w:rPr>
              <w:t>12.15-1.18</w:t>
            </w:r>
          </w:p>
        </w:tc>
        <w:tc>
          <w:tcPr>
            <w:tcW w:w="1985" w:type="dxa"/>
            <w:vAlign w:val="center"/>
          </w:tcPr>
          <w:p w14:paraId="573800BF" w14:textId="244066C0" w:rsidR="00FB375C" w:rsidRDefault="0016334F" w:rsidP="0016334F">
            <w:pPr>
              <w:ind w:firstLineChars="0" w:firstLine="0"/>
              <w:jc w:val="center"/>
            </w:pPr>
            <w:r>
              <w:rPr>
                <w:rFonts w:hint="eastAsia"/>
              </w:rPr>
              <w:t>增加</w:t>
            </w:r>
            <w:r>
              <w:rPr>
                <w:rFonts w:hint="eastAsia"/>
              </w:rPr>
              <w:t>WebUI</w:t>
            </w:r>
          </w:p>
        </w:tc>
        <w:tc>
          <w:tcPr>
            <w:tcW w:w="2966" w:type="dxa"/>
            <w:vAlign w:val="center"/>
          </w:tcPr>
          <w:p w14:paraId="4581AAE7" w14:textId="77777777" w:rsidR="0016334F" w:rsidRDefault="0016334F" w:rsidP="0016334F">
            <w:pPr>
              <w:ind w:firstLine="480"/>
              <w:jc w:val="center"/>
            </w:pPr>
            <w:r w:rsidRPr="0016334F">
              <w:rPr>
                <w:rFonts w:hint="eastAsia"/>
              </w:rPr>
              <w:t xml:space="preserve">1.  </w:t>
            </w:r>
            <w:r w:rsidRPr="0016334F">
              <w:rPr>
                <w:rFonts w:hint="eastAsia"/>
              </w:rPr>
              <w:t>设计功能完善、界面友好的</w:t>
            </w:r>
            <w:r w:rsidRPr="0016334F">
              <w:rPr>
                <w:rFonts w:hint="eastAsia"/>
              </w:rPr>
              <w:t>WebUI</w:t>
            </w:r>
            <w:r w:rsidRPr="0016334F">
              <w:rPr>
                <w:rFonts w:hint="eastAsia"/>
              </w:rPr>
              <w:t>前端界面</w:t>
            </w:r>
          </w:p>
          <w:p w14:paraId="75B544FD" w14:textId="407AE3CB" w:rsidR="00FB375C" w:rsidRDefault="0016334F" w:rsidP="0016334F">
            <w:pPr>
              <w:ind w:firstLine="480"/>
              <w:jc w:val="center"/>
            </w:pPr>
            <w:r w:rsidRPr="0016334F">
              <w:rPr>
                <w:rFonts w:hint="eastAsia"/>
              </w:rPr>
              <w:t xml:space="preserve">2.  </w:t>
            </w:r>
            <w:r w:rsidRPr="0016334F">
              <w:rPr>
                <w:rFonts w:hint="eastAsia"/>
              </w:rPr>
              <w:t>完善项目文档</w:t>
            </w:r>
          </w:p>
        </w:tc>
        <w:tc>
          <w:tcPr>
            <w:tcW w:w="2074" w:type="dxa"/>
            <w:vAlign w:val="center"/>
          </w:tcPr>
          <w:p w14:paraId="4624878F" w14:textId="1BBBFE9F" w:rsidR="00FB375C" w:rsidRDefault="0016334F" w:rsidP="0016334F">
            <w:pPr>
              <w:ind w:firstLineChars="0" w:firstLine="0"/>
              <w:jc w:val="center"/>
            </w:pPr>
            <w:r w:rsidRPr="0016334F">
              <w:rPr>
                <w:rFonts w:hint="eastAsia"/>
              </w:rPr>
              <w:t>代码质量风险和进度风险</w:t>
            </w:r>
          </w:p>
        </w:tc>
      </w:tr>
    </w:tbl>
    <w:p w14:paraId="7A2480EA" w14:textId="36B29C44" w:rsidR="00FB375C" w:rsidRDefault="00FB375C" w:rsidP="00DB19E8">
      <w:pPr>
        <w:ind w:right="-864" w:firstLineChars="0" w:firstLine="0"/>
        <w:outlineLvl w:val="0"/>
        <w:rPr>
          <w:rFonts w:eastAsia="黑体"/>
          <w:sz w:val="30"/>
        </w:rPr>
      </w:pPr>
    </w:p>
    <w:p w14:paraId="65728CB6" w14:textId="77777777" w:rsidR="00FB375C" w:rsidRDefault="00A8532A">
      <w:pPr>
        <w:pStyle w:val="1"/>
        <w:ind w:firstLine="602"/>
        <w:rPr>
          <w:rFonts w:hint="eastAsia"/>
        </w:rPr>
      </w:pPr>
      <w:r>
        <w:rPr>
          <w:rFonts w:hint="eastAsia"/>
        </w:rPr>
        <w:lastRenderedPageBreak/>
        <w:t>项目预期</w:t>
      </w:r>
      <w:r>
        <w:t>成果</w:t>
      </w:r>
    </w:p>
    <w:p w14:paraId="768D1E1F" w14:textId="77777777" w:rsidR="00FB375C" w:rsidRDefault="00A8532A">
      <w:pPr>
        <w:numPr>
          <w:ilvl w:val="0"/>
          <w:numId w:val="2"/>
        </w:numPr>
        <w:ind w:firstLine="480"/>
        <w:rPr>
          <w:rFonts w:ascii="宋体" w:hAnsi="宋体" w:cs="宋体" w:hint="eastAsia"/>
          <w:color w:val="000000"/>
        </w:rPr>
      </w:pPr>
      <w:r>
        <w:rPr>
          <w:rFonts w:ascii="宋体" w:hAnsi="宋体" w:cs="宋体"/>
          <w:color w:val="000000"/>
        </w:rPr>
        <w:t>立项申请书</w:t>
      </w:r>
    </w:p>
    <w:p w14:paraId="1EC97CB5" w14:textId="77777777" w:rsidR="00FB375C" w:rsidRDefault="00A8532A">
      <w:pPr>
        <w:numPr>
          <w:ilvl w:val="0"/>
          <w:numId w:val="2"/>
        </w:numPr>
        <w:ind w:firstLine="480"/>
        <w:rPr>
          <w:rFonts w:ascii="宋体" w:hAnsi="宋体" w:cs="宋体" w:hint="eastAsia"/>
          <w:color w:val="000000"/>
        </w:rPr>
      </w:pPr>
      <w:r>
        <w:rPr>
          <w:rFonts w:ascii="宋体" w:hAnsi="宋体" w:cs="宋体"/>
          <w:color w:val="000000"/>
        </w:rPr>
        <w:t>版本迭代计划</w:t>
      </w:r>
    </w:p>
    <w:p w14:paraId="32C1DF88" w14:textId="77777777" w:rsidR="00FB375C" w:rsidRDefault="00A8532A">
      <w:pPr>
        <w:numPr>
          <w:ilvl w:val="0"/>
          <w:numId w:val="2"/>
        </w:numPr>
        <w:ind w:firstLine="480"/>
        <w:rPr>
          <w:rFonts w:ascii="宋体" w:hAnsi="宋体" w:cs="宋体" w:hint="eastAsia"/>
          <w:color w:val="000000"/>
        </w:rPr>
      </w:pPr>
      <w:r>
        <w:rPr>
          <w:rFonts w:ascii="宋体" w:hAnsi="宋体" w:cs="宋体"/>
          <w:color w:val="000000"/>
        </w:rPr>
        <w:t>版本迭代评估报告</w:t>
      </w:r>
    </w:p>
    <w:p w14:paraId="52A92B96" w14:textId="77777777" w:rsidR="00FB375C" w:rsidRDefault="00A8532A">
      <w:pPr>
        <w:numPr>
          <w:ilvl w:val="0"/>
          <w:numId w:val="2"/>
        </w:numPr>
        <w:ind w:firstLine="480"/>
        <w:rPr>
          <w:rFonts w:ascii="宋体" w:hAnsi="宋体" w:cs="宋体" w:hint="eastAsia"/>
          <w:color w:val="000000"/>
        </w:rPr>
      </w:pPr>
      <w:r>
        <w:rPr>
          <w:rFonts w:ascii="宋体" w:hAnsi="宋体" w:cs="宋体"/>
          <w:color w:val="000000"/>
        </w:rPr>
        <w:t>软件需求规约文档</w:t>
      </w:r>
    </w:p>
    <w:p w14:paraId="3EFA08C3" w14:textId="77777777" w:rsidR="00FB375C" w:rsidRDefault="00A8532A">
      <w:pPr>
        <w:numPr>
          <w:ilvl w:val="0"/>
          <w:numId w:val="2"/>
        </w:numPr>
        <w:ind w:firstLine="480"/>
        <w:rPr>
          <w:rFonts w:ascii="宋体" w:hAnsi="宋体" w:cs="宋体" w:hint="eastAsia"/>
          <w:color w:val="000000"/>
        </w:rPr>
      </w:pPr>
      <w:r>
        <w:rPr>
          <w:rFonts w:ascii="宋体" w:hAnsi="宋体" w:cs="宋体"/>
          <w:color w:val="000000"/>
        </w:rPr>
        <w:t>软件架构文档</w:t>
      </w:r>
    </w:p>
    <w:p w14:paraId="192EF091" w14:textId="77777777" w:rsidR="00FB375C" w:rsidRDefault="00A8532A">
      <w:pPr>
        <w:numPr>
          <w:ilvl w:val="0"/>
          <w:numId w:val="2"/>
        </w:numPr>
        <w:ind w:firstLine="480"/>
        <w:rPr>
          <w:rFonts w:ascii="宋体" w:hAnsi="宋体" w:cs="宋体" w:hint="eastAsia"/>
          <w:color w:val="000000"/>
        </w:rPr>
      </w:pPr>
      <w:r>
        <w:rPr>
          <w:rFonts w:ascii="宋体" w:hAnsi="宋体" w:cs="宋体"/>
          <w:color w:val="000000"/>
        </w:rPr>
        <w:t>源代码</w:t>
      </w:r>
    </w:p>
    <w:p w14:paraId="38CFA858" w14:textId="77777777" w:rsidR="00FB375C" w:rsidRDefault="00A8532A">
      <w:pPr>
        <w:numPr>
          <w:ilvl w:val="0"/>
          <w:numId w:val="2"/>
        </w:numPr>
        <w:ind w:firstLine="480"/>
        <w:rPr>
          <w:rFonts w:ascii="宋体" w:hAnsi="宋体" w:cs="宋体" w:hint="eastAsia"/>
          <w:color w:val="000000"/>
        </w:rPr>
      </w:pPr>
      <w:r>
        <w:rPr>
          <w:rFonts w:ascii="宋体" w:hAnsi="宋体" w:cs="宋体"/>
          <w:color w:val="000000"/>
        </w:rPr>
        <w:t>软件测试计划</w:t>
      </w:r>
    </w:p>
    <w:p w14:paraId="1179FE41" w14:textId="77777777" w:rsidR="00FB375C" w:rsidRDefault="00A8532A">
      <w:pPr>
        <w:numPr>
          <w:ilvl w:val="0"/>
          <w:numId w:val="2"/>
        </w:numPr>
        <w:ind w:firstLine="480"/>
        <w:rPr>
          <w:rFonts w:ascii="宋体" w:hAnsi="宋体" w:cs="宋体" w:hint="eastAsia"/>
        </w:rPr>
      </w:pPr>
      <w:r>
        <w:rPr>
          <w:rFonts w:ascii="宋体" w:hAnsi="宋体" w:cs="宋体"/>
          <w:color w:val="000000"/>
        </w:rPr>
        <w:t>项目总结报告</w:t>
      </w:r>
    </w:p>
    <w:p w14:paraId="147965F1" w14:textId="66EF7D17" w:rsidR="00FB375C" w:rsidRDefault="00FB375C" w:rsidP="002D3C0B">
      <w:pPr>
        <w:ind w:left="709" w:right="-864" w:firstLine="480"/>
        <w:outlineLvl w:val="0"/>
      </w:pPr>
    </w:p>
    <w:sectPr w:rsidR="00FB375C">
      <w:footerReference w:type="even" r:id="rId8"/>
      <w:footerReference w:type="default" r:id="rId9"/>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DF5AC" w14:textId="77777777" w:rsidR="00630207" w:rsidRDefault="00630207">
      <w:pPr>
        <w:spacing w:line="240" w:lineRule="auto"/>
        <w:ind w:firstLine="480"/>
      </w:pPr>
      <w:r>
        <w:separator/>
      </w:r>
    </w:p>
  </w:endnote>
  <w:endnote w:type="continuationSeparator" w:id="0">
    <w:p w14:paraId="3E8110BA" w14:textId="77777777" w:rsidR="00630207" w:rsidRDefault="0063020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仿宋"/>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Times New Roman'">
    <w:altName w:val="Cambria"/>
    <w:panose1 w:val="00000000000000000000"/>
    <w:charset w:val="00"/>
    <w:family w:val="roman"/>
    <w:notTrueType/>
    <w:pitch w:val="default"/>
  </w:font>
  <w:font w:name="Hiragino Sans GB">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83FDC" w14:textId="77777777" w:rsidR="00FB375C" w:rsidRDefault="00A8532A">
    <w:pPr>
      <w:pStyle w:val="aa"/>
      <w:framePr w:wrap="around" w:vAnchor="text" w:hAnchor="margin" w:xAlign="center" w:y="1"/>
      <w:ind w:firstLine="360"/>
    </w:pPr>
    <w:r>
      <w:rPr>
        <w:rStyle w:val="a7"/>
      </w:rPr>
      <w:fldChar w:fldCharType="begin"/>
    </w:r>
    <w:r>
      <w:rPr>
        <w:rStyle w:val="a7"/>
      </w:rPr>
      <w:instrText xml:space="preserve">PAGE  </w:instrText>
    </w:r>
    <w:r>
      <w:rPr>
        <w:rStyle w:val="a7"/>
      </w:rPr>
      <w:fldChar w:fldCharType="end"/>
    </w:r>
  </w:p>
  <w:p w14:paraId="7736A70C" w14:textId="77777777" w:rsidR="00FB375C" w:rsidRDefault="00FB375C">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63BF10" w14:textId="77777777" w:rsidR="00FB375C" w:rsidRDefault="00A8532A">
    <w:pPr>
      <w:pStyle w:val="aa"/>
      <w:framePr w:wrap="around" w:vAnchor="text" w:hAnchor="margin" w:xAlign="center" w:y="1"/>
      <w:ind w:firstLine="360"/>
    </w:pPr>
    <w:r>
      <w:rPr>
        <w:rStyle w:val="a7"/>
      </w:rPr>
      <w:fldChar w:fldCharType="begin"/>
    </w:r>
    <w:r>
      <w:rPr>
        <w:rStyle w:val="a7"/>
      </w:rPr>
      <w:instrText xml:space="preserve">PAGE  </w:instrText>
    </w:r>
    <w:r>
      <w:rPr>
        <w:rStyle w:val="a7"/>
      </w:rPr>
      <w:fldChar w:fldCharType="separate"/>
    </w:r>
    <w:r>
      <w:rPr>
        <w:rStyle w:val="a7"/>
      </w:rPr>
      <w:t>2</w:t>
    </w:r>
    <w:r>
      <w:rPr>
        <w:rStyle w:val="a7"/>
      </w:rPr>
      <w:fldChar w:fldCharType="end"/>
    </w:r>
  </w:p>
  <w:p w14:paraId="2CA5A62D" w14:textId="77777777" w:rsidR="00FB375C" w:rsidRDefault="00FB375C">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A1B7B1" w14:textId="77777777" w:rsidR="00630207" w:rsidRDefault="00630207">
      <w:pPr>
        <w:spacing w:line="240" w:lineRule="auto"/>
        <w:ind w:firstLine="480"/>
      </w:pPr>
      <w:r>
        <w:separator/>
      </w:r>
    </w:p>
  </w:footnote>
  <w:footnote w:type="continuationSeparator" w:id="0">
    <w:p w14:paraId="41B07A5A" w14:textId="77777777" w:rsidR="00630207" w:rsidRDefault="00630207">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11BCC"/>
    <w:multiLevelType w:val="multilevel"/>
    <w:tmpl w:val="3134F21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1" w15:restartNumberingAfterBreak="0">
    <w:nsid w:val="1A7D667E"/>
    <w:multiLevelType w:val="multilevel"/>
    <w:tmpl w:val="1A7D667E"/>
    <w:lvl w:ilvl="0">
      <w:start w:val="1"/>
      <w:numFmt w:val="decimal"/>
      <w:pStyle w:val="1"/>
      <w:lvlText w:val="%1"/>
      <w:lvlJc w:val="left"/>
      <w:pPr>
        <w:ind w:left="432" w:hanging="432"/>
      </w:pPr>
    </w:lvl>
    <w:lvl w:ilvl="1">
      <w:start w:val="1"/>
      <w:numFmt w:val="decimal"/>
      <w:pStyle w:val="2"/>
      <w:lvlText w:val="%1.%2"/>
      <w:lvlJc w:val="left"/>
      <w:pPr>
        <w:ind w:left="576" w:hanging="576"/>
      </w:pPr>
      <w:rPr>
        <w:rFonts w:ascii="黑体" w:eastAsia="黑体" w:hAnsi="黑体"/>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20976B76"/>
    <w:multiLevelType w:val="hybridMultilevel"/>
    <w:tmpl w:val="58D6990C"/>
    <w:lvl w:ilvl="0" w:tplc="1BF6EBB2">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9514E70"/>
    <w:multiLevelType w:val="hybridMultilevel"/>
    <w:tmpl w:val="EC02B3E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F366FAB"/>
    <w:multiLevelType w:val="multilevel"/>
    <w:tmpl w:val="5F366F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9536B05"/>
    <w:multiLevelType w:val="multilevel"/>
    <w:tmpl w:val="C3E6012A"/>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6" w15:restartNumberingAfterBreak="0">
    <w:nsid w:val="6B863843"/>
    <w:multiLevelType w:val="hybridMultilevel"/>
    <w:tmpl w:val="70A4D576"/>
    <w:lvl w:ilvl="0" w:tplc="1BF6EBB2">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77D91D88"/>
    <w:multiLevelType w:val="multilevel"/>
    <w:tmpl w:val="6464B0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1" w16cid:durableId="655038233">
    <w:abstractNumId w:val="7"/>
  </w:num>
  <w:num w:numId="2" w16cid:durableId="1321687832">
    <w:abstractNumId w:val="5"/>
  </w:num>
  <w:num w:numId="3" w16cid:durableId="205916253">
    <w:abstractNumId w:val="1"/>
  </w:num>
  <w:num w:numId="4" w16cid:durableId="2139639748">
    <w:abstractNumId w:val="0"/>
  </w:num>
  <w:num w:numId="5" w16cid:durableId="210652611">
    <w:abstractNumId w:val="4"/>
  </w:num>
  <w:num w:numId="6" w16cid:durableId="1147673975">
    <w:abstractNumId w:val="1"/>
  </w:num>
  <w:num w:numId="7" w16cid:durableId="1819565573">
    <w:abstractNumId w:val="1"/>
  </w:num>
  <w:num w:numId="8" w16cid:durableId="647129978">
    <w:abstractNumId w:val="3"/>
  </w:num>
  <w:num w:numId="9" w16cid:durableId="568273990">
    <w:abstractNumId w:val="6"/>
  </w:num>
  <w:num w:numId="10" w16cid:durableId="1104615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M4YTgyNWNmOGIyOTY0MTg5NGFmMmJmZjhlMzg0YzYifQ=="/>
  </w:docVars>
  <w:rsids>
    <w:rsidRoot w:val="0095319C"/>
    <w:rsid w:val="000014A4"/>
    <w:rsid w:val="00007DAC"/>
    <w:rsid w:val="000177E7"/>
    <w:rsid w:val="00037FBB"/>
    <w:rsid w:val="00046E7F"/>
    <w:rsid w:val="00050364"/>
    <w:rsid w:val="00050E98"/>
    <w:rsid w:val="0005260A"/>
    <w:rsid w:val="00057B42"/>
    <w:rsid w:val="00065DD6"/>
    <w:rsid w:val="00070451"/>
    <w:rsid w:val="00071377"/>
    <w:rsid w:val="00080B22"/>
    <w:rsid w:val="00084815"/>
    <w:rsid w:val="00094798"/>
    <w:rsid w:val="00096BF4"/>
    <w:rsid w:val="000979C0"/>
    <w:rsid w:val="000A216C"/>
    <w:rsid w:val="000A51F9"/>
    <w:rsid w:val="000A6842"/>
    <w:rsid w:val="000B4F96"/>
    <w:rsid w:val="000B56FE"/>
    <w:rsid w:val="000C013D"/>
    <w:rsid w:val="000C14EE"/>
    <w:rsid w:val="000D24BA"/>
    <w:rsid w:val="000D7665"/>
    <w:rsid w:val="000E0C40"/>
    <w:rsid w:val="000E0C7E"/>
    <w:rsid w:val="0010303D"/>
    <w:rsid w:val="0010648C"/>
    <w:rsid w:val="001079AB"/>
    <w:rsid w:val="00114E03"/>
    <w:rsid w:val="0012186A"/>
    <w:rsid w:val="0016334F"/>
    <w:rsid w:val="00164703"/>
    <w:rsid w:val="00170B5D"/>
    <w:rsid w:val="00171BA2"/>
    <w:rsid w:val="00181989"/>
    <w:rsid w:val="0019015B"/>
    <w:rsid w:val="00193DF9"/>
    <w:rsid w:val="001A0395"/>
    <w:rsid w:val="001A5197"/>
    <w:rsid w:val="001B4B9F"/>
    <w:rsid w:val="001E3652"/>
    <w:rsid w:val="001F0D38"/>
    <w:rsid w:val="001F0DA4"/>
    <w:rsid w:val="0020093B"/>
    <w:rsid w:val="002066D6"/>
    <w:rsid w:val="00211BC8"/>
    <w:rsid w:val="00213CDE"/>
    <w:rsid w:val="00224567"/>
    <w:rsid w:val="00226CA5"/>
    <w:rsid w:val="0023011E"/>
    <w:rsid w:val="00232C06"/>
    <w:rsid w:val="002376DF"/>
    <w:rsid w:val="00246F56"/>
    <w:rsid w:val="0025118E"/>
    <w:rsid w:val="00253359"/>
    <w:rsid w:val="00282ACF"/>
    <w:rsid w:val="00284B43"/>
    <w:rsid w:val="002A4FFF"/>
    <w:rsid w:val="002B7F2C"/>
    <w:rsid w:val="002C2A0F"/>
    <w:rsid w:val="002D2F0D"/>
    <w:rsid w:val="002D3C0B"/>
    <w:rsid w:val="002E2803"/>
    <w:rsid w:val="002E3E64"/>
    <w:rsid w:val="002E50B2"/>
    <w:rsid w:val="002F3B0D"/>
    <w:rsid w:val="00300368"/>
    <w:rsid w:val="00313680"/>
    <w:rsid w:val="00320FC9"/>
    <w:rsid w:val="0033293C"/>
    <w:rsid w:val="00340B07"/>
    <w:rsid w:val="00342057"/>
    <w:rsid w:val="003654F5"/>
    <w:rsid w:val="0037611B"/>
    <w:rsid w:val="00380EF6"/>
    <w:rsid w:val="00385031"/>
    <w:rsid w:val="003A541B"/>
    <w:rsid w:val="003B1FDA"/>
    <w:rsid w:val="003B4A9A"/>
    <w:rsid w:val="003C1B94"/>
    <w:rsid w:val="003E4824"/>
    <w:rsid w:val="003F0D56"/>
    <w:rsid w:val="003F45FF"/>
    <w:rsid w:val="003F4E03"/>
    <w:rsid w:val="00400B15"/>
    <w:rsid w:val="0040271D"/>
    <w:rsid w:val="00406745"/>
    <w:rsid w:val="004253BB"/>
    <w:rsid w:val="00430642"/>
    <w:rsid w:val="00431ECA"/>
    <w:rsid w:val="004355AE"/>
    <w:rsid w:val="00437E81"/>
    <w:rsid w:val="00454824"/>
    <w:rsid w:val="00461283"/>
    <w:rsid w:val="004677E8"/>
    <w:rsid w:val="004845D5"/>
    <w:rsid w:val="0049126C"/>
    <w:rsid w:val="00491D2A"/>
    <w:rsid w:val="00497513"/>
    <w:rsid w:val="004B158E"/>
    <w:rsid w:val="004C122B"/>
    <w:rsid w:val="004E266A"/>
    <w:rsid w:val="005012E6"/>
    <w:rsid w:val="005232CB"/>
    <w:rsid w:val="00526C78"/>
    <w:rsid w:val="00537FA8"/>
    <w:rsid w:val="00565989"/>
    <w:rsid w:val="00567E5F"/>
    <w:rsid w:val="00575D07"/>
    <w:rsid w:val="00581576"/>
    <w:rsid w:val="005921E1"/>
    <w:rsid w:val="005A0209"/>
    <w:rsid w:val="005B0C81"/>
    <w:rsid w:val="005B1942"/>
    <w:rsid w:val="005B4472"/>
    <w:rsid w:val="005C53C3"/>
    <w:rsid w:val="005C7AE9"/>
    <w:rsid w:val="005D6C82"/>
    <w:rsid w:val="005E46F2"/>
    <w:rsid w:val="0061072B"/>
    <w:rsid w:val="00615F40"/>
    <w:rsid w:val="00617883"/>
    <w:rsid w:val="00630207"/>
    <w:rsid w:val="006308C0"/>
    <w:rsid w:val="00633592"/>
    <w:rsid w:val="00643BF1"/>
    <w:rsid w:val="0065439D"/>
    <w:rsid w:val="00654A52"/>
    <w:rsid w:val="0068128F"/>
    <w:rsid w:val="00684A42"/>
    <w:rsid w:val="006A3476"/>
    <w:rsid w:val="006A44CA"/>
    <w:rsid w:val="006A57E9"/>
    <w:rsid w:val="006B2BD0"/>
    <w:rsid w:val="006B2CD9"/>
    <w:rsid w:val="006B56CA"/>
    <w:rsid w:val="006C304F"/>
    <w:rsid w:val="006C4E46"/>
    <w:rsid w:val="006C6E6A"/>
    <w:rsid w:val="006E4222"/>
    <w:rsid w:val="006E490B"/>
    <w:rsid w:val="006F30A6"/>
    <w:rsid w:val="007032CB"/>
    <w:rsid w:val="00707D3E"/>
    <w:rsid w:val="00730621"/>
    <w:rsid w:val="00734463"/>
    <w:rsid w:val="007506A5"/>
    <w:rsid w:val="0075341A"/>
    <w:rsid w:val="00753F94"/>
    <w:rsid w:val="007904C2"/>
    <w:rsid w:val="007924B4"/>
    <w:rsid w:val="007B6B1C"/>
    <w:rsid w:val="007B7B22"/>
    <w:rsid w:val="007D716C"/>
    <w:rsid w:val="007F1CCD"/>
    <w:rsid w:val="007F6185"/>
    <w:rsid w:val="007F6B1D"/>
    <w:rsid w:val="007F6EC2"/>
    <w:rsid w:val="00805603"/>
    <w:rsid w:val="00811EF2"/>
    <w:rsid w:val="00820BF5"/>
    <w:rsid w:val="00850286"/>
    <w:rsid w:val="008514A1"/>
    <w:rsid w:val="00857307"/>
    <w:rsid w:val="00862034"/>
    <w:rsid w:val="00865A40"/>
    <w:rsid w:val="00866FA6"/>
    <w:rsid w:val="00872C9E"/>
    <w:rsid w:val="00873C63"/>
    <w:rsid w:val="00880FCC"/>
    <w:rsid w:val="00890AB4"/>
    <w:rsid w:val="0089253E"/>
    <w:rsid w:val="008A73BE"/>
    <w:rsid w:val="008C194B"/>
    <w:rsid w:val="008D2BBD"/>
    <w:rsid w:val="008E3AF6"/>
    <w:rsid w:val="008E475F"/>
    <w:rsid w:val="008E76A9"/>
    <w:rsid w:val="008E7DC9"/>
    <w:rsid w:val="00904557"/>
    <w:rsid w:val="00907450"/>
    <w:rsid w:val="009108EC"/>
    <w:rsid w:val="009120A1"/>
    <w:rsid w:val="009263F5"/>
    <w:rsid w:val="009315DF"/>
    <w:rsid w:val="00935C4E"/>
    <w:rsid w:val="0095319C"/>
    <w:rsid w:val="00957273"/>
    <w:rsid w:val="009679D0"/>
    <w:rsid w:val="0098088F"/>
    <w:rsid w:val="00982466"/>
    <w:rsid w:val="0098635A"/>
    <w:rsid w:val="0099197D"/>
    <w:rsid w:val="009A2A57"/>
    <w:rsid w:val="009A346C"/>
    <w:rsid w:val="009B4B3E"/>
    <w:rsid w:val="009C451D"/>
    <w:rsid w:val="009C5EF3"/>
    <w:rsid w:val="009D3D06"/>
    <w:rsid w:val="009D4CD0"/>
    <w:rsid w:val="009F1AE7"/>
    <w:rsid w:val="009F2E57"/>
    <w:rsid w:val="00A07662"/>
    <w:rsid w:val="00A10CAF"/>
    <w:rsid w:val="00A22EAD"/>
    <w:rsid w:val="00A41573"/>
    <w:rsid w:val="00A41FC5"/>
    <w:rsid w:val="00A5086B"/>
    <w:rsid w:val="00A53467"/>
    <w:rsid w:val="00A57C6F"/>
    <w:rsid w:val="00A63B74"/>
    <w:rsid w:val="00A66DAE"/>
    <w:rsid w:val="00A74CD8"/>
    <w:rsid w:val="00A831DD"/>
    <w:rsid w:val="00A8532A"/>
    <w:rsid w:val="00A94809"/>
    <w:rsid w:val="00A97C74"/>
    <w:rsid w:val="00AB2562"/>
    <w:rsid w:val="00AB471A"/>
    <w:rsid w:val="00AB7C86"/>
    <w:rsid w:val="00AC5F2E"/>
    <w:rsid w:val="00AC715A"/>
    <w:rsid w:val="00AD4D7D"/>
    <w:rsid w:val="00B00351"/>
    <w:rsid w:val="00B113ED"/>
    <w:rsid w:val="00B12D93"/>
    <w:rsid w:val="00B179AA"/>
    <w:rsid w:val="00B206C1"/>
    <w:rsid w:val="00B21698"/>
    <w:rsid w:val="00B32E9D"/>
    <w:rsid w:val="00B34004"/>
    <w:rsid w:val="00B53DFB"/>
    <w:rsid w:val="00B543BC"/>
    <w:rsid w:val="00B62F4F"/>
    <w:rsid w:val="00B669D7"/>
    <w:rsid w:val="00B9450D"/>
    <w:rsid w:val="00B97DE1"/>
    <w:rsid w:val="00BA4F31"/>
    <w:rsid w:val="00BB5D87"/>
    <w:rsid w:val="00BB73AF"/>
    <w:rsid w:val="00BD3E24"/>
    <w:rsid w:val="00BE0243"/>
    <w:rsid w:val="00BE2E1F"/>
    <w:rsid w:val="00BE3F4A"/>
    <w:rsid w:val="00BE5F37"/>
    <w:rsid w:val="00C07A7E"/>
    <w:rsid w:val="00C117CA"/>
    <w:rsid w:val="00C56FD4"/>
    <w:rsid w:val="00C573E9"/>
    <w:rsid w:val="00C57CD0"/>
    <w:rsid w:val="00C615F5"/>
    <w:rsid w:val="00C63D1D"/>
    <w:rsid w:val="00C7322A"/>
    <w:rsid w:val="00C73A5A"/>
    <w:rsid w:val="00C87C9D"/>
    <w:rsid w:val="00CA5BD6"/>
    <w:rsid w:val="00CB6407"/>
    <w:rsid w:val="00CC0B2D"/>
    <w:rsid w:val="00CC75F0"/>
    <w:rsid w:val="00CE6B0B"/>
    <w:rsid w:val="00D008D5"/>
    <w:rsid w:val="00D129A7"/>
    <w:rsid w:val="00D216F9"/>
    <w:rsid w:val="00D27168"/>
    <w:rsid w:val="00D330F5"/>
    <w:rsid w:val="00D43AD5"/>
    <w:rsid w:val="00D526E5"/>
    <w:rsid w:val="00D5532E"/>
    <w:rsid w:val="00D6015F"/>
    <w:rsid w:val="00D623D0"/>
    <w:rsid w:val="00D67D1E"/>
    <w:rsid w:val="00D87DB0"/>
    <w:rsid w:val="00D9229B"/>
    <w:rsid w:val="00DA5C21"/>
    <w:rsid w:val="00DB0A85"/>
    <w:rsid w:val="00DB19E8"/>
    <w:rsid w:val="00DB2708"/>
    <w:rsid w:val="00DB3F9A"/>
    <w:rsid w:val="00DB5DA8"/>
    <w:rsid w:val="00DB74CB"/>
    <w:rsid w:val="00DC13C6"/>
    <w:rsid w:val="00DC3640"/>
    <w:rsid w:val="00DD20A6"/>
    <w:rsid w:val="00DE4E50"/>
    <w:rsid w:val="00DF780C"/>
    <w:rsid w:val="00E00C83"/>
    <w:rsid w:val="00E00F52"/>
    <w:rsid w:val="00E066B5"/>
    <w:rsid w:val="00E07676"/>
    <w:rsid w:val="00E15DF8"/>
    <w:rsid w:val="00E21D7B"/>
    <w:rsid w:val="00E305EF"/>
    <w:rsid w:val="00E350D7"/>
    <w:rsid w:val="00E46A5B"/>
    <w:rsid w:val="00E47D8E"/>
    <w:rsid w:val="00E60A8F"/>
    <w:rsid w:val="00E668D9"/>
    <w:rsid w:val="00E73B90"/>
    <w:rsid w:val="00E7563A"/>
    <w:rsid w:val="00E800B2"/>
    <w:rsid w:val="00EA0C8B"/>
    <w:rsid w:val="00EA30FA"/>
    <w:rsid w:val="00EB0623"/>
    <w:rsid w:val="00EB33CD"/>
    <w:rsid w:val="00EB4E98"/>
    <w:rsid w:val="00EE50EF"/>
    <w:rsid w:val="00F02102"/>
    <w:rsid w:val="00F06F32"/>
    <w:rsid w:val="00F15773"/>
    <w:rsid w:val="00F171B3"/>
    <w:rsid w:val="00F310A6"/>
    <w:rsid w:val="00F40211"/>
    <w:rsid w:val="00F56B37"/>
    <w:rsid w:val="00F64387"/>
    <w:rsid w:val="00F82F52"/>
    <w:rsid w:val="00F97468"/>
    <w:rsid w:val="00FA144A"/>
    <w:rsid w:val="00FB1E87"/>
    <w:rsid w:val="00FB1F94"/>
    <w:rsid w:val="00FB375C"/>
    <w:rsid w:val="00FC0035"/>
    <w:rsid w:val="00FC01A3"/>
    <w:rsid w:val="00FE1F41"/>
    <w:rsid w:val="58265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6D461"/>
  <w15:docId w15:val="{7F2DC8AE-4571-4FC5-8EE3-37E85FE8B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97C74"/>
    <w:pPr>
      <w:widowControl w:val="0"/>
      <w:spacing w:line="360" w:lineRule="auto"/>
      <w:ind w:firstLineChars="200" w:firstLine="200"/>
      <w:jc w:val="both"/>
    </w:pPr>
    <w:rPr>
      <w:kern w:val="2"/>
      <w:sz w:val="24"/>
    </w:rPr>
  </w:style>
  <w:style w:type="paragraph" w:styleId="1">
    <w:name w:val="heading 1"/>
    <w:basedOn w:val="a"/>
    <w:next w:val="a"/>
    <w:qFormat/>
    <w:rsid w:val="00A97C74"/>
    <w:pPr>
      <w:keepNext/>
      <w:keepLines/>
      <w:numPr>
        <w:numId w:val="3"/>
      </w:numPr>
      <w:snapToGrid w:val="0"/>
      <w:spacing w:before="360" w:after="240"/>
      <w:ind w:firstLineChars="0" w:firstLine="0"/>
      <w:outlineLvl w:val="0"/>
    </w:pPr>
    <w:rPr>
      <w:rFonts w:ascii="黑体" w:eastAsia="黑体" w:hAnsi="黑体"/>
      <w:b/>
      <w:kern w:val="44"/>
      <w:sz w:val="30"/>
      <w:szCs w:val="30"/>
    </w:rPr>
  </w:style>
  <w:style w:type="paragraph" w:styleId="2">
    <w:name w:val="heading 2"/>
    <w:basedOn w:val="a"/>
    <w:next w:val="a"/>
    <w:qFormat/>
    <w:rsid w:val="00A97C74"/>
    <w:pPr>
      <w:keepNext/>
      <w:keepLines/>
      <w:numPr>
        <w:ilvl w:val="1"/>
        <w:numId w:val="3"/>
      </w:numPr>
      <w:snapToGrid w:val="0"/>
      <w:spacing w:before="360" w:after="240"/>
      <w:ind w:left="0" w:rightChars="100" w:right="100" w:firstLineChars="0" w:firstLine="0"/>
      <w:jc w:val="left"/>
      <w:outlineLvl w:val="1"/>
    </w:pPr>
    <w:rPr>
      <w:rFonts w:ascii="Arial" w:eastAsia="黑体" w:hAnsi="Arial"/>
      <w:b/>
      <w:bCs/>
      <w:sz w:val="28"/>
      <w:szCs w:val="28"/>
    </w:rPr>
  </w:style>
  <w:style w:type="paragraph" w:styleId="3">
    <w:name w:val="heading 3"/>
    <w:basedOn w:val="a"/>
    <w:next w:val="a"/>
    <w:qFormat/>
    <w:pPr>
      <w:keepNext/>
      <w:keepLines/>
      <w:numPr>
        <w:ilvl w:val="2"/>
        <w:numId w:val="3"/>
      </w:numPr>
      <w:spacing w:before="260" w:after="260" w:line="416" w:lineRule="auto"/>
      <w:outlineLvl w:val="2"/>
    </w:pPr>
    <w:rPr>
      <w:b/>
      <w:bCs/>
      <w:sz w:val="32"/>
      <w:szCs w:val="32"/>
    </w:rPr>
  </w:style>
  <w:style w:type="paragraph" w:styleId="4">
    <w:name w:val="heading 4"/>
    <w:basedOn w:val="a"/>
    <w:next w:val="a"/>
    <w:qFormat/>
    <w:pPr>
      <w:keepNext/>
      <w:keepLines/>
      <w:numPr>
        <w:ilvl w:val="3"/>
        <w:numId w:val="3"/>
      </w:numPr>
      <w:spacing w:before="280" w:after="290" w:line="376" w:lineRule="auto"/>
      <w:outlineLvl w:val="3"/>
    </w:pPr>
    <w:rPr>
      <w:rFonts w:ascii="Arial" w:eastAsia="黑体" w:hAnsi="Arial"/>
      <w:b/>
      <w:bCs/>
      <w:sz w:val="28"/>
      <w:szCs w:val="28"/>
    </w:rPr>
  </w:style>
  <w:style w:type="paragraph" w:styleId="5">
    <w:name w:val="heading 5"/>
    <w:basedOn w:val="a"/>
    <w:next w:val="a"/>
    <w:link w:val="50"/>
    <w:semiHidden/>
    <w:unhideWhenUsed/>
    <w:qFormat/>
    <w:pPr>
      <w:keepNext/>
      <w:keepLines/>
      <w:numPr>
        <w:ilvl w:val="4"/>
        <w:numId w:val="3"/>
      </w:numPr>
      <w:spacing w:before="280" w:after="290" w:line="376" w:lineRule="auto"/>
      <w:outlineLvl w:val="4"/>
    </w:pPr>
    <w:rPr>
      <w:b/>
      <w:bCs/>
      <w:sz w:val="28"/>
      <w:szCs w:val="28"/>
    </w:rPr>
  </w:style>
  <w:style w:type="paragraph" w:styleId="6">
    <w:name w:val="heading 6"/>
    <w:basedOn w:val="a"/>
    <w:next w:val="a"/>
    <w:link w:val="60"/>
    <w:semiHidden/>
    <w:unhideWhenUsed/>
    <w:qFormat/>
    <w:pPr>
      <w:keepNext/>
      <w:keepLines/>
      <w:numPr>
        <w:ilvl w:val="5"/>
        <w:numId w:val="3"/>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semiHidden/>
    <w:unhideWhenUsed/>
    <w:qFormat/>
    <w:pPr>
      <w:keepNext/>
      <w:keepLines/>
      <w:numPr>
        <w:ilvl w:val="6"/>
        <w:numId w:val="3"/>
      </w:numPr>
      <w:spacing w:before="240" w:after="64" w:line="320" w:lineRule="auto"/>
      <w:outlineLvl w:val="6"/>
    </w:pPr>
    <w:rPr>
      <w:b/>
      <w:bCs/>
      <w:szCs w:val="24"/>
    </w:rPr>
  </w:style>
  <w:style w:type="paragraph" w:styleId="8">
    <w:name w:val="heading 8"/>
    <w:basedOn w:val="a"/>
    <w:next w:val="a"/>
    <w:link w:val="80"/>
    <w:semiHidden/>
    <w:unhideWhenUsed/>
    <w:qFormat/>
    <w:pPr>
      <w:keepNext/>
      <w:keepLines/>
      <w:numPr>
        <w:ilvl w:val="7"/>
        <w:numId w:val="3"/>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semiHidden/>
    <w:unhideWhenUsed/>
    <w:qFormat/>
    <w:pPr>
      <w:keepNext/>
      <w:keepLines/>
      <w:numPr>
        <w:ilvl w:val="8"/>
        <w:numId w:val="3"/>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qFormat/>
    <w:pPr>
      <w:pBdr>
        <w:bottom w:val="single" w:sz="6" w:space="1" w:color="auto"/>
      </w:pBdr>
      <w:tabs>
        <w:tab w:val="center" w:pos="4153"/>
        <w:tab w:val="right" w:pos="8306"/>
      </w:tabs>
      <w:snapToGrid w:val="0"/>
      <w:jc w:val="center"/>
    </w:pPr>
    <w:rPr>
      <w:sz w:val="18"/>
      <w:szCs w:val="18"/>
    </w:rPr>
  </w:style>
  <w:style w:type="character" w:customStyle="1" w:styleId="70">
    <w:name w:val="标题 7 字符"/>
    <w:basedOn w:val="a0"/>
    <w:link w:val="7"/>
    <w:semiHidden/>
    <w:qFormat/>
    <w:rPr>
      <w:b/>
      <w:bCs/>
      <w:kern w:val="2"/>
      <w:sz w:val="24"/>
      <w:szCs w:val="24"/>
    </w:rPr>
  </w:style>
  <w:style w:type="paragraph" w:styleId="a5">
    <w:name w:val="Body Text Indent"/>
    <w:basedOn w:val="a"/>
    <w:pPr>
      <w:ind w:firstLine="540"/>
    </w:pPr>
    <w:rPr>
      <w:sz w:val="28"/>
    </w:rPr>
  </w:style>
  <w:style w:type="character" w:customStyle="1" w:styleId="50">
    <w:name w:val="标题 5 字符"/>
    <w:basedOn w:val="a0"/>
    <w:link w:val="5"/>
    <w:semiHidden/>
    <w:qFormat/>
    <w:rPr>
      <w:b/>
      <w:bCs/>
      <w:kern w:val="2"/>
      <w:sz w:val="28"/>
      <w:szCs w:val="28"/>
    </w:rPr>
  </w:style>
  <w:style w:type="character" w:customStyle="1" w:styleId="listrlistbook1">
    <w:name w:val="list_r_list_book1"/>
    <w:basedOn w:val="a0"/>
    <w:qFormat/>
  </w:style>
  <w:style w:type="paragraph" w:styleId="a6">
    <w:name w:val="Balloon Text"/>
    <w:basedOn w:val="a"/>
    <w:semiHidden/>
    <w:qFormat/>
    <w:rPr>
      <w:sz w:val="18"/>
      <w:szCs w:val="18"/>
    </w:rPr>
  </w:style>
  <w:style w:type="paragraph" w:customStyle="1" w:styleId="a00">
    <w:name w:val="a0"/>
    <w:basedOn w:val="a"/>
    <w:qFormat/>
    <w:pPr>
      <w:widowControl/>
      <w:spacing w:before="100" w:beforeAutospacing="1" w:after="100" w:afterAutospacing="1"/>
      <w:jc w:val="left"/>
    </w:pPr>
    <w:rPr>
      <w:rFonts w:ascii="宋体" w:hAnsi="宋体" w:cs="宋体"/>
      <w:kern w:val="0"/>
      <w:szCs w:val="24"/>
    </w:rPr>
  </w:style>
  <w:style w:type="character" w:customStyle="1" w:styleId="80">
    <w:name w:val="标题 8 字符"/>
    <w:basedOn w:val="a0"/>
    <w:link w:val="8"/>
    <w:semiHidden/>
    <w:qFormat/>
    <w:rPr>
      <w:rFonts w:asciiTheme="majorHAnsi" w:eastAsiaTheme="majorEastAsia" w:hAnsiTheme="majorHAnsi" w:cstheme="majorBidi"/>
      <w:kern w:val="2"/>
      <w:sz w:val="24"/>
      <w:szCs w:val="24"/>
    </w:rPr>
  </w:style>
  <w:style w:type="character" w:styleId="a7">
    <w:name w:val="page number"/>
    <w:basedOn w:val="a0"/>
    <w:qFormat/>
  </w:style>
  <w:style w:type="character" w:customStyle="1" w:styleId="60">
    <w:name w:val="标题 6 字符"/>
    <w:basedOn w:val="a0"/>
    <w:link w:val="6"/>
    <w:semiHidden/>
    <w:qFormat/>
    <w:rPr>
      <w:rFonts w:asciiTheme="majorHAnsi" w:eastAsiaTheme="majorEastAsia" w:hAnsiTheme="majorHAnsi" w:cstheme="majorBidi"/>
      <w:b/>
      <w:bCs/>
      <w:kern w:val="2"/>
      <w:sz w:val="24"/>
      <w:szCs w:val="24"/>
    </w:rPr>
  </w:style>
  <w:style w:type="paragraph" w:styleId="a8">
    <w:name w:val="List Paragraph"/>
    <w:basedOn w:val="a"/>
    <w:uiPriority w:val="34"/>
    <w:qFormat/>
    <w:pPr>
      <w:ind w:firstLine="420"/>
    </w:pPr>
  </w:style>
  <w:style w:type="paragraph" w:styleId="a9">
    <w:name w:val="Normal (Web)"/>
    <w:basedOn w:val="a"/>
    <w:qFormat/>
    <w:pPr>
      <w:widowControl/>
      <w:spacing w:before="100" w:beforeAutospacing="1" w:after="100" w:afterAutospacing="1"/>
      <w:jc w:val="left"/>
    </w:pPr>
    <w:rPr>
      <w:rFonts w:ascii="宋体" w:hAnsi="宋体" w:cs="宋体"/>
      <w:kern w:val="0"/>
      <w:szCs w:val="24"/>
    </w:rPr>
  </w:style>
  <w:style w:type="paragraph" w:styleId="aa">
    <w:name w:val="footer"/>
    <w:basedOn w:val="a"/>
    <w:qFormat/>
    <w:pPr>
      <w:tabs>
        <w:tab w:val="center" w:pos="4153"/>
        <w:tab w:val="right" w:pos="8306"/>
      </w:tabs>
      <w:snapToGrid w:val="0"/>
      <w:jc w:val="left"/>
    </w:pPr>
    <w:rPr>
      <w:sz w:val="18"/>
      <w:szCs w:val="18"/>
    </w:rPr>
  </w:style>
  <w:style w:type="character" w:customStyle="1" w:styleId="a4">
    <w:name w:val="页眉 字符"/>
    <w:link w:val="a3"/>
    <w:qFormat/>
    <w:rPr>
      <w:kern w:val="2"/>
      <w:sz w:val="18"/>
      <w:szCs w:val="18"/>
    </w:rPr>
  </w:style>
  <w:style w:type="paragraph" w:customStyle="1" w:styleId="referenceitem">
    <w:name w:val="referenceitem"/>
    <w:basedOn w:val="a"/>
    <w:qFormat/>
    <w:pPr>
      <w:widowControl/>
      <w:ind w:left="227" w:hanging="227"/>
    </w:pPr>
    <w:rPr>
      <w:rFonts w:ascii="Times" w:hAnsi="Times"/>
      <w:kern w:val="0"/>
      <w:sz w:val="18"/>
      <w:lang w:eastAsia="de-DE"/>
    </w:rPr>
  </w:style>
  <w:style w:type="table" w:styleId="ab">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qFormat/>
    <w:rPr>
      <w:color w:val="0000FF"/>
      <w:u w:val="single"/>
    </w:rPr>
  </w:style>
  <w:style w:type="paragraph" w:customStyle="1" w:styleId="Char1">
    <w:name w:val="Char1"/>
    <w:basedOn w:val="a"/>
    <w:qFormat/>
    <w:rPr>
      <w:rFonts w:ascii="仿宋_GB2312" w:eastAsia="仿宋_GB2312"/>
      <w:b/>
      <w:sz w:val="32"/>
      <w:szCs w:val="32"/>
    </w:rPr>
  </w:style>
  <w:style w:type="character" w:customStyle="1" w:styleId="90">
    <w:name w:val="标题 9 字符"/>
    <w:basedOn w:val="a0"/>
    <w:link w:val="9"/>
    <w:semiHidden/>
    <w:qFormat/>
    <w:rPr>
      <w:rFonts w:asciiTheme="majorHAnsi" w:eastAsiaTheme="majorEastAsia" w:hAnsiTheme="majorHAnsi" w:cstheme="majorBidi"/>
      <w:kern w:val="2"/>
      <w:sz w:val="21"/>
      <w:szCs w:val="21"/>
    </w:rPr>
  </w:style>
  <w:style w:type="paragraph" w:styleId="ad">
    <w:name w:val="Title"/>
    <w:basedOn w:val="a"/>
    <w:next w:val="a"/>
    <w:link w:val="ae"/>
    <w:qFormat/>
    <w:rsid w:val="00A97C74"/>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rsid w:val="00A97C74"/>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912175">
      <w:bodyDiv w:val="1"/>
      <w:marLeft w:val="0"/>
      <w:marRight w:val="0"/>
      <w:marTop w:val="0"/>
      <w:marBottom w:val="0"/>
      <w:divBdr>
        <w:top w:val="none" w:sz="0" w:space="0" w:color="auto"/>
        <w:left w:val="none" w:sz="0" w:space="0" w:color="auto"/>
        <w:bottom w:val="none" w:sz="0" w:space="0" w:color="auto"/>
        <w:right w:val="none" w:sz="0" w:space="0" w:color="auto"/>
      </w:divBdr>
      <w:divsChild>
        <w:div w:id="369720833">
          <w:marLeft w:val="0"/>
          <w:marRight w:val="0"/>
          <w:marTop w:val="0"/>
          <w:marBottom w:val="0"/>
          <w:divBdr>
            <w:top w:val="none" w:sz="0" w:space="0" w:color="auto"/>
            <w:left w:val="none" w:sz="0" w:space="0" w:color="auto"/>
            <w:bottom w:val="none" w:sz="0" w:space="0" w:color="auto"/>
            <w:right w:val="none" w:sz="0" w:space="0" w:color="auto"/>
          </w:divBdr>
          <w:divsChild>
            <w:div w:id="10131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5452">
      <w:bodyDiv w:val="1"/>
      <w:marLeft w:val="0"/>
      <w:marRight w:val="0"/>
      <w:marTop w:val="0"/>
      <w:marBottom w:val="0"/>
      <w:divBdr>
        <w:top w:val="none" w:sz="0" w:space="0" w:color="auto"/>
        <w:left w:val="none" w:sz="0" w:space="0" w:color="auto"/>
        <w:bottom w:val="none" w:sz="0" w:space="0" w:color="auto"/>
        <w:right w:val="none" w:sz="0" w:space="0" w:color="auto"/>
      </w:divBdr>
      <w:divsChild>
        <w:div w:id="579103580">
          <w:marLeft w:val="0"/>
          <w:marRight w:val="0"/>
          <w:marTop w:val="0"/>
          <w:marBottom w:val="0"/>
          <w:divBdr>
            <w:top w:val="none" w:sz="0" w:space="0" w:color="auto"/>
            <w:left w:val="none" w:sz="0" w:space="0" w:color="auto"/>
            <w:bottom w:val="none" w:sz="0" w:space="0" w:color="auto"/>
            <w:right w:val="none" w:sz="0" w:space="0" w:color="auto"/>
          </w:divBdr>
          <w:divsChild>
            <w:div w:id="6439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3277">
      <w:bodyDiv w:val="1"/>
      <w:marLeft w:val="0"/>
      <w:marRight w:val="0"/>
      <w:marTop w:val="0"/>
      <w:marBottom w:val="0"/>
      <w:divBdr>
        <w:top w:val="none" w:sz="0" w:space="0" w:color="auto"/>
        <w:left w:val="none" w:sz="0" w:space="0" w:color="auto"/>
        <w:bottom w:val="none" w:sz="0" w:space="0" w:color="auto"/>
        <w:right w:val="none" w:sz="0" w:space="0" w:color="auto"/>
      </w:divBdr>
      <w:divsChild>
        <w:div w:id="1447000873">
          <w:marLeft w:val="0"/>
          <w:marRight w:val="0"/>
          <w:marTop w:val="0"/>
          <w:marBottom w:val="0"/>
          <w:divBdr>
            <w:top w:val="none" w:sz="0" w:space="0" w:color="auto"/>
            <w:left w:val="none" w:sz="0" w:space="0" w:color="auto"/>
            <w:bottom w:val="none" w:sz="0" w:space="0" w:color="auto"/>
            <w:right w:val="none" w:sz="0" w:space="0" w:color="auto"/>
          </w:divBdr>
          <w:divsChild>
            <w:div w:id="524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6157</Words>
  <Characters>6995</Characters>
  <Application>Microsoft Office Word</Application>
  <DocSecurity>0</DocSecurity>
  <Lines>355</Lines>
  <Paragraphs>153</Paragraphs>
  <ScaleCrop>false</ScaleCrop>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Zhe Yin</cp:lastModifiedBy>
  <cp:revision>9</cp:revision>
  <dcterms:created xsi:type="dcterms:W3CDTF">2024-10-16T10:46:00Z</dcterms:created>
  <dcterms:modified xsi:type="dcterms:W3CDTF">2024-10-22T13:56:00Z</dcterms:modified>
</cp:coreProperties>
</file>