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B088" w14:textId="77777777" w:rsidR="005F48A5" w:rsidRPr="00086CFC" w:rsidRDefault="005F48A5" w:rsidP="005F48A5">
      <w:pPr>
        <w:pStyle w:val="Heading2"/>
        <w:jc w:val="center"/>
      </w:pPr>
      <w:r w:rsidRPr="00086CFC">
        <w:t>ACKNOWLEDGMENT OF RESPONSIBILITY FOR MOTOR POOL OPERATIONS</w:t>
      </w:r>
    </w:p>
    <w:p w14:paraId="5FEF0E9F" w14:textId="77777777" w:rsidR="005F48A5" w:rsidRPr="00086CFC" w:rsidRDefault="005F48A5" w:rsidP="005F48A5">
      <w:pPr>
        <w:rPr>
          <w:sz w:val="24"/>
          <w:szCs w:val="24"/>
        </w:rPr>
      </w:pPr>
    </w:p>
    <w:p w14:paraId="7110D2F5" w14:textId="77777777" w:rsidR="005F48A5" w:rsidRDefault="005F48A5" w:rsidP="005F48A5">
      <w:pPr>
        <w:ind w:right="-925"/>
      </w:pPr>
      <w:r>
        <w:t>I, ____________________________________________________, have read the Motor Pool Policy and Procedures Manual and understand</w:t>
      </w:r>
    </w:p>
    <w:p w14:paraId="2D7A021B" w14:textId="77777777" w:rsidR="005F48A5" w:rsidRDefault="005F48A5" w:rsidP="005F48A5">
      <w:r>
        <w:t xml:space="preserve">                               (</w:t>
      </w:r>
      <w:proofErr w:type="gramStart"/>
      <w:r>
        <w:t>please</w:t>
      </w:r>
      <w:proofErr w:type="gramEnd"/>
      <w:r>
        <w:t xml:space="preserve"> print legibly)</w:t>
      </w:r>
    </w:p>
    <w:p w14:paraId="3CAF9E73" w14:textId="77777777" w:rsidR="005F48A5" w:rsidRDefault="005F48A5" w:rsidP="005F48A5">
      <w:r>
        <w:t>fully that upon release of a county vehicle to me, I assume the following responsibilities:</w:t>
      </w:r>
    </w:p>
    <w:p w14:paraId="385E770C" w14:textId="77777777" w:rsidR="005F48A5" w:rsidRDefault="005F48A5" w:rsidP="005F48A5"/>
    <w:p w14:paraId="1B09D5F6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 xml:space="preserve">To have in my possession at all times a </w:t>
      </w:r>
      <w:r>
        <w:rPr>
          <w:b/>
          <w:bCs/>
          <w:sz w:val="20"/>
          <w:szCs w:val="20"/>
          <w:u w:val="single"/>
        </w:rPr>
        <w:t>valid</w:t>
      </w:r>
      <w:r>
        <w:rPr>
          <w:sz w:val="20"/>
          <w:szCs w:val="20"/>
        </w:rPr>
        <w:t xml:space="preserve"> Driver’s license that covers the type of vehicle I will be operating.</w:t>
      </w:r>
    </w:p>
    <w:p w14:paraId="63620699" w14:textId="77777777" w:rsidR="005F48A5" w:rsidRDefault="005F48A5" w:rsidP="005F48A5"/>
    <w:p w14:paraId="42A3F951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>To follow the driving laws, rules and regulations etc. of the state where the vehicle is being operated, and to obey all posted signs, traffic lights and law enforcement officer directions.</w:t>
      </w:r>
    </w:p>
    <w:p w14:paraId="27A07B2F" w14:textId="77777777" w:rsidR="005F48A5" w:rsidRDefault="005F48A5" w:rsidP="005F48A5">
      <w:pPr>
        <w:ind w:right="-85"/>
      </w:pPr>
    </w:p>
    <w:p w14:paraId="52A27CFC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observe commonly accepted rules of courtesy toward pedestrians and other drivers.</w:t>
      </w:r>
    </w:p>
    <w:p w14:paraId="3EA1B141" w14:textId="77777777" w:rsidR="005F48A5" w:rsidRDefault="005F48A5" w:rsidP="005F48A5"/>
    <w:p w14:paraId="5C19DF0E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familiarize myself with and abide by published “Berkeley County Motor Pool Policies and Procedures”.</w:t>
      </w:r>
    </w:p>
    <w:p w14:paraId="678F111F" w14:textId="77777777" w:rsidR="005F48A5" w:rsidRDefault="005F48A5" w:rsidP="005F48A5"/>
    <w:p w14:paraId="7690C7D2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>To report all accidents/property damage as defined by policies and guidelines (located in vehicle glove compartment) established by the Risk Management Office.</w:t>
      </w:r>
    </w:p>
    <w:p w14:paraId="2B4EC345" w14:textId="77777777" w:rsidR="005F48A5" w:rsidRDefault="005F48A5" w:rsidP="005F48A5"/>
    <w:p w14:paraId="07A5EAD6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perform an exterior/interior vehicle inspection to include checking all lights, brakes, windshield wipers and to </w:t>
      </w:r>
      <w:proofErr w:type="gramStart"/>
      <w:r>
        <w:rPr>
          <w:sz w:val="20"/>
          <w:szCs w:val="20"/>
        </w:rPr>
        <w:t>insure</w:t>
      </w:r>
      <w:proofErr w:type="gramEnd"/>
      <w:r>
        <w:rPr>
          <w:sz w:val="20"/>
          <w:szCs w:val="20"/>
        </w:rPr>
        <w:t xml:space="preserve"> that the vehicle registration, accident reporting guidelines and the insurance cards are in the glove compartment and other items as defined in the Travel Log Form.</w:t>
      </w:r>
    </w:p>
    <w:p w14:paraId="032ED323" w14:textId="77777777" w:rsidR="005F48A5" w:rsidRDefault="005F48A5" w:rsidP="005F48A5"/>
    <w:p w14:paraId="36668C74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report all mechanical, physical, or other problems on the Motor Pool Travel Log Form.</w:t>
      </w:r>
    </w:p>
    <w:p w14:paraId="17271477" w14:textId="77777777" w:rsidR="005F48A5" w:rsidRDefault="005F48A5" w:rsidP="005F48A5"/>
    <w:p w14:paraId="5148C6F0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legally satisfy any traffic citations issued where the Motor Pool vehicle is involved, whether for standing or moving violations.</w:t>
      </w:r>
    </w:p>
    <w:p w14:paraId="7004B762" w14:textId="77777777" w:rsidR="005F48A5" w:rsidRDefault="005F48A5" w:rsidP="005F48A5"/>
    <w:p w14:paraId="7FFC0E67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properly care for the vehicle while it is in my custody and to lock the vehicle at all times while unoccupied.</w:t>
      </w:r>
    </w:p>
    <w:p w14:paraId="03C18387" w14:textId="77777777" w:rsidR="005F48A5" w:rsidRDefault="005F48A5" w:rsidP="005F48A5"/>
    <w:p w14:paraId="31DF7A21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pay any traffic or parking fines incurred by me.</w:t>
      </w:r>
    </w:p>
    <w:p w14:paraId="655D24A5" w14:textId="77777777" w:rsidR="005F48A5" w:rsidRDefault="005F48A5" w:rsidP="005F48A5"/>
    <w:p w14:paraId="4153B3EB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>To insure that I, and all occupants of the vehicle under my operation, wear a seatbelt at all times while the vehicle is in operations.</w:t>
      </w:r>
    </w:p>
    <w:p w14:paraId="432A2061" w14:textId="77777777" w:rsidR="005F48A5" w:rsidRDefault="005F48A5" w:rsidP="005F48A5"/>
    <w:p w14:paraId="4228F331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>To</w:t>
      </w:r>
      <w:r>
        <w:rPr>
          <w:sz w:val="22"/>
          <w:szCs w:val="22"/>
        </w:rPr>
        <w:t xml:space="preserve"> limit use of cell phone while vehicle is in operation (use “hands-free” system when available).  </w:t>
      </w:r>
      <w:r w:rsidRPr="00561C0A">
        <w:rPr>
          <w:b/>
          <w:sz w:val="22"/>
          <w:szCs w:val="22"/>
        </w:rPr>
        <w:t>NO TEXTING</w:t>
      </w:r>
      <w:r>
        <w:rPr>
          <w:sz w:val="22"/>
          <w:szCs w:val="22"/>
        </w:rPr>
        <w:t>.</w:t>
      </w:r>
    </w:p>
    <w:p w14:paraId="3806835B" w14:textId="77777777" w:rsidR="005F48A5" w:rsidRDefault="005F48A5" w:rsidP="005F48A5">
      <w:pPr>
        <w:pStyle w:val="1AutoList1"/>
        <w:tabs>
          <w:tab w:val="clear" w:pos="720"/>
          <w:tab w:val="left" w:pos="1440"/>
        </w:tabs>
        <w:ind w:left="0" w:firstLine="0"/>
        <w:jc w:val="both"/>
        <w:rPr>
          <w:sz w:val="20"/>
          <w:szCs w:val="20"/>
        </w:rPr>
      </w:pPr>
    </w:p>
    <w:p w14:paraId="6CEA0AC1" w14:textId="77777777" w:rsidR="005F48A5" w:rsidRDefault="005F48A5" w:rsidP="005F48A5">
      <w:pPr>
        <w:pStyle w:val="1AutoList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 insure there’s </w:t>
      </w:r>
      <w:r>
        <w:rPr>
          <w:b/>
          <w:bCs/>
          <w:sz w:val="22"/>
          <w:szCs w:val="22"/>
          <w:u w:val="single"/>
        </w:rPr>
        <w:t>No Smoking</w:t>
      </w:r>
      <w:r>
        <w:rPr>
          <w:sz w:val="22"/>
          <w:szCs w:val="22"/>
        </w:rPr>
        <w:t xml:space="preserve"> in vehicle at all times.</w:t>
      </w:r>
    </w:p>
    <w:p w14:paraId="69AB8001" w14:textId="77777777" w:rsidR="005F48A5" w:rsidRDefault="005F48A5" w:rsidP="005F48A5"/>
    <w:p w14:paraId="735A83CC" w14:textId="77777777" w:rsidR="005F48A5" w:rsidRDefault="005F48A5" w:rsidP="005F48A5">
      <w:pPr>
        <w:pStyle w:val="1AutoList1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To permit only County employees or other persons on official County business to be transported in the vehicle.</w:t>
      </w:r>
    </w:p>
    <w:p w14:paraId="727F165A" w14:textId="77777777" w:rsidR="005F48A5" w:rsidRDefault="005F48A5" w:rsidP="005F48A5">
      <w:pPr>
        <w:pStyle w:val="1AutoList1"/>
        <w:tabs>
          <w:tab w:val="clear" w:pos="720"/>
          <w:tab w:val="left" w:pos="1440"/>
        </w:tabs>
        <w:ind w:left="0" w:firstLine="0"/>
        <w:rPr>
          <w:sz w:val="20"/>
          <w:szCs w:val="20"/>
        </w:rPr>
      </w:pPr>
    </w:p>
    <w:p w14:paraId="1089749B" w14:textId="77777777" w:rsidR="005F48A5" w:rsidRDefault="005F48A5" w:rsidP="005F48A5"/>
    <w:p w14:paraId="044B262B" w14:textId="77777777" w:rsidR="005F48A5" w:rsidRDefault="005F48A5" w:rsidP="005F48A5">
      <w:r>
        <w:t>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</w:t>
      </w:r>
    </w:p>
    <w:p w14:paraId="5203FA84" w14:textId="77777777" w:rsidR="005F48A5" w:rsidRDefault="005F48A5" w:rsidP="005F48A5">
      <w:r>
        <w:t>Signature of Operator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Director Signature</w:t>
      </w:r>
    </w:p>
    <w:p w14:paraId="7DAE6AF2" w14:textId="77777777" w:rsidR="005F48A5" w:rsidRDefault="005F48A5" w:rsidP="005F48A5"/>
    <w:p w14:paraId="2749D3AE" w14:textId="77777777" w:rsidR="005F48A5" w:rsidRDefault="005F48A5" w:rsidP="005F48A5">
      <w:r>
        <w:t>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14:paraId="564A8729" w14:textId="77777777" w:rsidR="005F48A5" w:rsidRDefault="005F48A5" w:rsidP="005F48A5">
      <w:r>
        <w:t>Phone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Director Name (Print)</w:t>
      </w:r>
    </w:p>
    <w:p w14:paraId="04301EA4" w14:textId="77777777" w:rsidR="005F48A5" w:rsidRDefault="005F48A5" w:rsidP="005F48A5"/>
    <w:p w14:paraId="45143EE3" w14:textId="77777777" w:rsidR="005F48A5" w:rsidRDefault="005F48A5" w:rsidP="005F48A5">
      <w:r>
        <w:t>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14:paraId="34BD64FB" w14:textId="77777777" w:rsidR="005F48A5" w:rsidRDefault="005F48A5" w:rsidP="005F48A5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</w:p>
    <w:p w14:paraId="60D7B4D8" w14:textId="77777777" w:rsidR="005F48A5" w:rsidRDefault="005F48A5" w:rsidP="005F48A5"/>
    <w:p w14:paraId="4E419D22" w14:textId="77777777" w:rsidR="005F48A5" w:rsidRDefault="005F48A5" w:rsidP="005F48A5">
      <w:r>
        <w:t>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14:paraId="4635F2F3" w14:textId="77777777" w:rsidR="005F48A5" w:rsidRDefault="005F48A5" w:rsidP="005F48A5">
      <w:r>
        <w:t>Driver’s License Expiration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Name</w:t>
      </w:r>
    </w:p>
    <w:p w14:paraId="1EB626B3" w14:textId="77777777" w:rsidR="005F48A5" w:rsidRDefault="005F48A5" w:rsidP="005F48A5">
      <w:pPr>
        <w:jc w:val="right"/>
      </w:pPr>
    </w:p>
    <w:p w14:paraId="4CF77360" w14:textId="77777777" w:rsidR="005F48A5" w:rsidRDefault="005F48A5" w:rsidP="005F4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14:paraId="4C11F541" w14:textId="77777777" w:rsidR="005F48A5" w:rsidRDefault="005F48A5" w:rsidP="005F4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Number</w:t>
      </w:r>
    </w:p>
    <w:p w14:paraId="67FA8E1C" w14:textId="77777777" w:rsidR="005F48A5" w:rsidRDefault="005F48A5" w:rsidP="005F48A5"/>
    <w:p w14:paraId="122ABDAA" w14:textId="77777777" w:rsidR="005F48A5" w:rsidRPr="002D4F6A" w:rsidRDefault="005F48A5" w:rsidP="005F48A5">
      <w:pPr>
        <w:pStyle w:val="1AutoList1"/>
        <w:tabs>
          <w:tab w:val="clear" w:pos="720"/>
          <w:tab w:val="left" w:pos="1440"/>
        </w:tabs>
        <w:ind w:left="0" w:firstLine="0"/>
        <w:rPr>
          <w:b/>
          <w:sz w:val="20"/>
          <w:szCs w:val="20"/>
        </w:rPr>
      </w:pPr>
      <w:r w:rsidRPr="002D4F6A">
        <w:rPr>
          <w:b/>
          <w:sz w:val="20"/>
          <w:szCs w:val="20"/>
        </w:rPr>
        <w:t xml:space="preserve">It is the responsibility of the </w:t>
      </w:r>
      <w:r>
        <w:rPr>
          <w:b/>
          <w:sz w:val="20"/>
          <w:szCs w:val="20"/>
        </w:rPr>
        <w:t xml:space="preserve">Department </w:t>
      </w:r>
      <w:r w:rsidRPr="002D4F6A">
        <w:rPr>
          <w:b/>
          <w:sz w:val="20"/>
          <w:szCs w:val="20"/>
        </w:rPr>
        <w:t>Director to verify the current status of the above employee’s eligibility (including a valid driver’s license) to drive a County Motor Pool vehicle.</w:t>
      </w:r>
    </w:p>
    <w:sectPr w:rsidR="005F48A5" w:rsidRPr="002D4F6A" w:rsidSect="00E71D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478"/>
    <w:multiLevelType w:val="hybridMultilevel"/>
    <w:tmpl w:val="82103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225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A5"/>
    <w:rsid w:val="003B0107"/>
    <w:rsid w:val="005F48A5"/>
    <w:rsid w:val="006F2F38"/>
    <w:rsid w:val="007D4270"/>
    <w:rsid w:val="009A2888"/>
    <w:rsid w:val="00E71D47"/>
    <w:rsid w:val="00F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99E2"/>
  <w15:chartTrackingRefBased/>
  <w15:docId w15:val="{F5A8A397-8604-476B-ABB5-C45BDFC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F48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48A5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1AutoList1">
    <w:name w:val="1AutoList1"/>
    <w:rsid w:val="005F48A5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Hamer</dc:creator>
  <cp:keywords/>
  <dc:description/>
  <cp:lastModifiedBy>Jon Ellwood</cp:lastModifiedBy>
  <cp:revision>2</cp:revision>
  <dcterms:created xsi:type="dcterms:W3CDTF">2024-12-19T17:28:00Z</dcterms:created>
  <dcterms:modified xsi:type="dcterms:W3CDTF">2024-12-19T17:28:00Z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fc248-d0ab-484f-8fe9-45f66bcd8b7b_Enabled">
    <vt:lpwstr>true</vt:lpwstr>
  </property>
  <property fmtid="{D5CDD505-2E9C-101B-9397-08002B2CF9AE}" pid="3" name="MSIP_Label_2d2fc248-d0ab-484f-8fe9-45f66bcd8b7b_SetDate">
    <vt:lpwstr>2024-12-19T17:28:15Z</vt:lpwstr>
  </property>
  <property fmtid="{D5CDD505-2E9C-101B-9397-08002B2CF9AE}" pid="4" name="MSIP_Label_2d2fc248-d0ab-484f-8fe9-45f66bcd8b7b_Method">
    <vt:lpwstr>Standard</vt:lpwstr>
  </property>
  <property fmtid="{D5CDD505-2E9C-101B-9397-08002B2CF9AE}" pid="5" name="MSIP_Label_2d2fc248-d0ab-484f-8fe9-45f66bcd8b7b_Name">
    <vt:lpwstr>Public</vt:lpwstr>
  </property>
  <property fmtid="{D5CDD505-2E9C-101B-9397-08002B2CF9AE}" pid="6" name="MSIP_Label_2d2fc248-d0ab-484f-8fe9-45f66bcd8b7b_SiteId">
    <vt:lpwstr>5c747a22-76d4-498e-9d9a-75523aff7ceb</vt:lpwstr>
  </property>
  <property fmtid="{D5CDD505-2E9C-101B-9397-08002B2CF9AE}" pid="7" name="MSIP_Label_2d2fc248-d0ab-484f-8fe9-45f66bcd8b7b_ActionId">
    <vt:lpwstr>2c005ed6-8f19-4515-aaba-2661ccbb640b</vt:lpwstr>
  </property>
  <property fmtid="{D5CDD505-2E9C-101B-9397-08002B2CF9AE}" pid="8" name="MSIP_Label_2d2fc248-d0ab-484f-8fe9-45f66bcd8b7b_ContentBits">
    <vt:lpwstr>0</vt:lpwstr>
  </property>
</Properties>
</file>