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3o1qualudgl" w:id="0"/>
      <w:bookmarkEnd w:id="0"/>
      <w:r w:rsidDel="00000000" w:rsidR="00000000" w:rsidRPr="00000000">
        <w:rPr>
          <w:rtl w:val="0"/>
        </w:rPr>
        <w:t xml:space="preserve">Analysis 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Read the complete text of the story file provided. Apply every section of this framework. Write your analysis as a single document with the section headers below. Use the vocabulary defined here precisely — do not paraphrase, rename, or substitute terms.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story text has emphasis preserved (italics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*...*</w:t>
      </w:r>
      <w:r w:rsidDel="00000000" w:rsidR="00000000" w:rsidRPr="00000000">
        <w:rPr>
          <w:rtl w:val="0"/>
        </w:rPr>
        <w:t xml:space="preserve">). This is load-bearing for distinguishing Free Indirect Discourse from Direct Internal Monologue. Do not ignore formatting.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l9psba3ic5y" w:id="1"/>
      <w:bookmarkEnd w:id="1"/>
      <w:r w:rsidDel="00000000" w:rsidR="00000000" w:rsidRPr="00000000">
        <w:rPr>
          <w:rtl w:val="0"/>
        </w:rPr>
        <w:t xml:space="preserve">Part 1: Scene Segmentation and Subject Filter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Segment the story into scenes (a scene ends when the setting, time, or focal characters change).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each scene, identify which subjects (characters, bonds, or other entities) are doing </w:t>
      </w:r>
      <w:r w:rsidDel="00000000" w:rsidR="00000000" w:rsidRPr="00000000">
        <w:rPr>
          <w:b w:val="1"/>
          <w:bCs w:val="1"/>
          <w:rtl w:val="0"/>
        </w:rPr>
        <w:t xml:space="preserve">thematic work</w:t>
      </w:r>
      <w:r w:rsidDel="00000000" w:rsidR="00000000" w:rsidRPr="00000000">
        <w:rPr>
          <w:rtl w:val="0"/>
        </w:rPr>
        <w:t xml:space="preserve"> — not merely present, but actively serving as evidence for a proposition about how the world works. A subject link exists only when the subject is doing thematic work.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Output a numbered scene list with: scene number, a one-line description of what happens, and the short list of subjects doing thematic work.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44rk6tok7gcs" w:id="2"/>
      <w:bookmarkEnd w:id="2"/>
      <w:r w:rsidDel="00000000" w:rsidR="00000000" w:rsidRPr="00000000">
        <w:rPr>
          <w:rtl w:val="0"/>
        </w:rPr>
        <w:t xml:space="preserve">Part 2: The Page Pass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 each scene, produce two entries: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p7zibmx5j62v" w:id="3"/>
      <w:bookmarkEnd w:id="3"/>
      <w:r w:rsidDel="00000000" w:rsidR="00000000" w:rsidRPr="00000000">
        <w:rPr>
          <w:rtl w:val="0"/>
        </w:rPr>
        <w:t xml:space="preserve">Enacted (on the page)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What is done, said, and shown — strictly observable actions, dialogue, and behaviour. No interpretation.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d8xuid50p6i0" w:id="4"/>
      <w:bookmarkEnd w:id="4"/>
      <w:r w:rsidDel="00000000" w:rsidR="00000000" w:rsidRPr="00000000">
        <w:rPr>
          <w:rtl w:val="0"/>
        </w:rPr>
        <w:t xml:space="preserve">Disclosed (on the page)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What history, backstory, or established truth is stated or told to characters — information the reader did not previously have, delivered through dialogue, narration, or flashback.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These two rows are the floor. Every claim in later sections must trace back to something named here.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n1wlln9kujw1" w:id="5"/>
      <w:bookmarkEnd w:id="5"/>
      <w:r w:rsidDel="00000000" w:rsidR="00000000" w:rsidRPr="00000000">
        <w:rPr>
          <w:rtl w:val="0"/>
        </w:rPr>
        <w:t xml:space="preserve">Part 3: Mechanism Classification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 each scene where a subject is doing thematic work, classify which </w:t>
      </w: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 is operating. There are four, and they form an escalating ladder: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17hg1ol3m8mb" w:id="6"/>
      <w:bookmarkEnd w:id="6"/>
      <w:r w:rsidDel="00000000" w:rsidR="00000000" w:rsidRPr="00000000">
        <w:rPr>
          <w:rtl w:val="0"/>
        </w:rPr>
        <w:t xml:space="preserve">Mechanism 1 — Enacted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reader witnesses events on the page and rationally concludes their meaning. One inference step: from observed evidence to conclusion. Available in any perspective. Every story has this.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3bv3ppd3z44j" w:id="7"/>
      <w:bookmarkEnd w:id="7"/>
      <w:r w:rsidDel="00000000" w:rsidR="00000000" w:rsidRPr="00000000">
        <w:rPr>
          <w:rtl w:val="0"/>
        </w:rPr>
        <w:t xml:space="preserve">Mechanism 2 — Latent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truth is disclosed that </w:t>
      </w:r>
      <w:r w:rsidDel="00000000" w:rsidR="00000000" w:rsidRPr="00000000">
        <w:rPr>
          <w:b w:val="1"/>
          <w:bCs w:val="1"/>
          <w:rtl w:val="0"/>
        </w:rPr>
        <w:t xml:space="preserve">clashes</w:t>
      </w:r>
      <w:r w:rsidDel="00000000" w:rsidR="00000000" w:rsidRPr="00000000">
        <w:rPr>
          <w:rtl w:val="0"/>
        </w:rPr>
        <w:t xml:space="preserve"> with something the reader previously believed — from genre tropes, from canon source material, from the story's own earlier misdirection, or from fanon conventions. The clash itself does the inference work: </w:t>
      </w:r>
      <w:r w:rsidDel="00000000" w:rsidR="00000000" w:rsidRPr="00000000">
        <w:rPr>
          <w:i w:val="1"/>
          <w:iCs w:val="1"/>
          <w:rtl w:val="0"/>
        </w:rPr>
        <w:t xml:space="preserve">prior belief × disclosed fact = revised understanding</w:t>
      </w:r>
      <w:r w:rsidDel="00000000" w:rsidR="00000000" w:rsidRPr="00000000">
        <w:rPr>
          <w:rtl w:val="0"/>
        </w:rPr>
        <w:t xml:space="preserve">. Requires the reader to hold a prior, which means canon-based and fanon-dependent fics have more material for this mechanism than original-setting fics.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yg1jvzlhsbck" w:id="8"/>
      <w:bookmarkEnd w:id="8"/>
      <w:r w:rsidDel="00000000" w:rsidR="00000000" w:rsidRPr="00000000">
        <w:rPr>
          <w:rtl w:val="0"/>
        </w:rPr>
        <w:t xml:space="preserve">Mechanism 3 — Development (Character and Bond only)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character's psychology changes in a way that </w:t>
      </w:r>
      <w:r w:rsidDel="00000000" w:rsidR="00000000" w:rsidRPr="00000000">
        <w:rPr>
          <w:b w:val="1"/>
          <w:bCs w:val="1"/>
          <w:rtl w:val="0"/>
        </w:rPr>
        <w:t xml:space="preserve">cannot be stated</w:t>
      </w:r>
      <w:r w:rsidDel="00000000" w:rsidR="00000000" w:rsidRPr="00000000">
        <w:rPr>
          <w:rtl w:val="0"/>
        </w:rPr>
        <w:t xml:space="preserve">. The author must invent behavioural proxy on the page. The reader performs two inference steps: from proxy to inferred change, then from change to its meaning. Only subjects with a psychological interior that persists (characters and bonds) can do this.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l4s63cevzrf6" w:id="9"/>
      <w:bookmarkEnd w:id="9"/>
      <w:r w:rsidDel="00000000" w:rsidR="00000000" w:rsidRPr="00000000">
        <w:rPr>
          <w:rtl w:val="0"/>
        </w:rPr>
        <w:t xml:space="preserve">Mechanism 4 — Perception Gap (POV character only)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reader inhabits the POV character's earnest self-understanding through Free Indirect Discourse (FID) and simultaneously holds structural knowledge that contradicts it. The character's voice flavours the narration without italic tags or "she thought" — the narrator </w:t>
      </w:r>
      <w:r w:rsidDel="00000000" w:rsidR="00000000" w:rsidRPr="00000000">
        <w:rPr>
          <w:i w:val="1"/>
          <w:iCs w:val="1"/>
          <w:rtl w:val="0"/>
        </w:rPr>
        <w:t xml:space="preserve">becomes</w:t>
      </w:r>
      <w:r w:rsidDel="00000000" w:rsidR="00000000" w:rsidRPr="00000000">
        <w:rPr>
          <w:rtl w:val="0"/>
        </w:rPr>
        <w:t xml:space="preserve"> the character's consciousness. The gap between the reader's understanding and the character's is itself the thematic evidence. Requires third-person limited with FID to exist at all.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For each active mechanism in each scene,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Which mechanism (1–4)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subject it applies to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the Page content is (cite the Enacted or Disclosed entry from Part 2)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the World Inference is — what the reader concludes about the story world (the intermediate step)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the Theme evidence is — what proposition the scene serves as evidence for (the terminal step). State the proposition as a falsifiable claim, not a topic word.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the World Inference or Theme step is absent for a mechanism instance, say so. That is a finding, not a gap in the analysis.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tcggjozgei31" w:id="10"/>
      <w:bookmarkEnd w:id="10"/>
      <w:r w:rsidDel="00000000" w:rsidR="00000000" w:rsidRPr="00000000">
        <w:rPr>
          <w:rtl w:val="0"/>
        </w:rPr>
        <w:t xml:space="preserve">Part 4: The Inference Ladder Profile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Where does this story top out on the mechanism ladder?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0 — Told</w:t>
      </w:r>
      <w:r w:rsidDel="00000000" w:rsidR="00000000" w:rsidRPr="00000000">
        <w:rPr>
          <w:rtl w:val="0"/>
        </w:rPr>
        <w:t xml:space="preserve">: The conclusion is stated outright by the narrator or a character. "And they learned the value of hard work." Zero inference required.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1 — Enacted only</w:t>
      </w:r>
      <w:r w:rsidDel="00000000" w:rsidR="00000000" w:rsidRPr="00000000">
        <w:rPr>
          <w:rtl w:val="0"/>
        </w:rPr>
        <w:t xml:space="preserve">: Reader observes and concludes. One inference step.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2 — Latent</w:t>
      </w:r>
      <w:r w:rsidDel="00000000" w:rsidR="00000000" w:rsidRPr="00000000">
        <w:rPr>
          <w:rtl w:val="0"/>
        </w:rPr>
        <w:t xml:space="preserve">: Reader holds a prior that clashes with disclosure. One inference step, but it requires the reader to bring something.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3 — Development</w:t>
      </w:r>
      <w:r w:rsidDel="00000000" w:rsidR="00000000" w:rsidRPr="00000000">
        <w:rPr>
          <w:rtl w:val="0"/>
        </w:rPr>
        <w:t xml:space="preserve">: Reader infers psychological change from behavioural proxy. Two inference steps.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 4 — Perception Gap</w:t>
      </w:r>
      <w:r w:rsidDel="00000000" w:rsidR="00000000" w:rsidRPr="00000000">
        <w:rPr>
          <w:rtl w:val="0"/>
        </w:rPr>
        <w:t xml:space="preserve">: Reader inhabits FID and holds contradicting structural knowledge. Requires deep third-person limited.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Report: the highest level the story reaches, how frequently it operates there versus at lower levels, and where the instances are.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girs1ud575qd" w:id="11"/>
      <w:bookmarkEnd w:id="11"/>
      <w:r w:rsidDel="00000000" w:rsidR="00000000" w:rsidRPr="00000000">
        <w:rPr>
          <w:rtl w:val="0"/>
        </w:rPr>
        <w:t xml:space="preserve">Part 5: Prior Reconstruction (Latent scenes only)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 every scene classified as Mechanism 2 (Latent), identify: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prior belief</w:t>
      </w:r>
      <w:r w:rsidDel="00000000" w:rsidR="00000000" w:rsidRPr="00000000">
        <w:rPr>
          <w:rtl w:val="0"/>
        </w:rPr>
        <w:t xml:space="preserve"> — what the reader was assumed to believe before this scene. Specify the source: canon (name the episode or established fact), genre trope (name the trope), the story's own earlier misdirection (cite the scene), or fanon convention (name it).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disclosed fact</w:t>
      </w:r>
      <w:r w:rsidDel="00000000" w:rsidR="00000000" w:rsidRPr="00000000">
        <w:rPr>
          <w:rtl w:val="0"/>
        </w:rPr>
        <w:t xml:space="preserve"> — what is revealed on the page that clashes with the prior.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revision</w:t>
      </w:r>
      <w:r w:rsidDel="00000000" w:rsidR="00000000" w:rsidRPr="00000000">
        <w:rPr>
          <w:rtl w:val="0"/>
        </w:rPr>
        <w:t xml:space="preserve"> — what the reader now believes after processing the clash.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theme</w:t>
      </w:r>
      <w:r w:rsidDel="00000000" w:rsidR="00000000" w:rsidRPr="00000000">
        <w:rPr>
          <w:rtl w:val="0"/>
        </w:rPr>
        <w:t xml:space="preserve"> — what proposition the revision serves as evidence for, stated as a claim.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the prior comes from canon, it is checkable and should be stated with confidence. If it comes from a trope, label it as an assumption about a likely reader, not a fact.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rlrkj1db83fg" w:id="12"/>
      <w:bookmarkEnd w:id="12"/>
      <w:r w:rsidDel="00000000" w:rsidR="00000000" w:rsidRPr="00000000">
        <w:rPr>
          <w:rtl w:val="0"/>
        </w:rPr>
        <w:t xml:space="preserve">Part 6: Perspective Analysis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section requires the emphasis-preserved text. Do not skip it.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Focalizer roster</w:t>
      </w:r>
      <w:r w:rsidDel="00000000" w:rsidR="00000000" w:rsidRPr="00000000">
        <w:rPr>
          <w:rtl w:val="0"/>
        </w:rPr>
        <w:t xml:space="preserve">: Which characters hold the narrative camera, and which never do?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 per scene</w:t>
      </w:r>
      <w:r w:rsidDel="00000000" w:rsidR="00000000" w:rsidRPr="00000000">
        <w:rPr>
          <w:rtl w:val="0"/>
        </w:rPr>
        <w:t xml:space="preserve">: For each scene, classify the perspective — first person, third-person omniscient, third-person limited (soft), deep third / Free Indirect Discourse. FID is identified by the narrator adopting the character's vocabulary and bias without italic tags or "thought" markers.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Thought vs FID</w:t>
      </w:r>
      <w:r w:rsidDel="00000000" w:rsidR="00000000" w:rsidRPr="00000000">
        <w:rPr>
          <w:rtl w:val="0"/>
        </w:rPr>
        <w:t xml:space="preserve">: Flag every instance of italicised internal monologue (Direct Thought) separately from unitalicised narrator-voice that adopts the character's consciousness (FID). The distinction is load-bearing: FID is what makes Mechanism 4 possible, and Direct Thought is a different technique that creates a barrier between narrator and character rather than dissolving it.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triggers</w:t>
      </w:r>
      <w:r w:rsidDel="00000000" w:rsidR="00000000" w:rsidRPr="00000000">
        <w:rPr>
          <w:rtl w:val="0"/>
        </w:rPr>
        <w:t xml:space="preserve">: When the perspective changes, what triggers it — a scene break, a physical action (the "baton pass"), a section header, or nothing (head-hopping)?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4cyrmkt0johb" w:id="13"/>
      <w:bookmarkEnd w:id="13"/>
      <w:r w:rsidDel="00000000" w:rsidR="00000000" w:rsidRPr="00000000">
        <w:rPr>
          <w:rtl w:val="0"/>
        </w:rPr>
        <w:t xml:space="preserve">Part 7: Bond Analysis (shipping fics)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the story centres a romantic or significant interpersonal relationship, answer these questions — adapted from the Bond subject type's track set: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The Spark</w:t>
      </w:r>
      <w:r w:rsidDel="00000000" w:rsidR="00000000" w:rsidRPr="00000000">
        <w:rPr>
          <w:rtl w:val="0"/>
        </w:rPr>
        <w:t xml:space="preserve">: Why do these two have something special? Is there data on </w:t>
      </w:r>
      <w:r w:rsidDel="00000000" w:rsidR="00000000" w:rsidRPr="00000000">
        <w:rPr>
          <w:i w:val="1"/>
          <w:iCs w:val="1"/>
          <w:rtl w:val="0"/>
        </w:rPr>
        <w:t xml:space="preserve">both sides</w:t>
      </w:r>
      <w:r w:rsidDel="00000000" w:rsidR="00000000" w:rsidRPr="00000000">
        <w:rPr>
          <w:rtl w:val="0"/>
        </w:rPr>
        <w:t xml:space="preserve">, or only the pining character's interiority?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Material / Fanon</w:t>
      </w:r>
      <w:r w:rsidDel="00000000" w:rsidR="00000000" w:rsidRPr="00000000">
        <w:rPr>
          <w:rtl w:val="0"/>
        </w:rPr>
        <w:t xml:space="preserve">: What canon interactions or established fanon conventions does the fic build on? What does it recontextualise?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Relationship Phases</w:t>
      </w:r>
      <w:r w:rsidDel="00000000" w:rsidR="00000000" w:rsidRPr="00000000">
        <w:rPr>
          <w:rtl w:val="0"/>
        </w:rPr>
        <w:t xml:space="preserve">: What is the state of the relationship at different points — not events, but conditions (spans, not points)?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Reader Opinion trajectory</w:t>
      </w:r>
      <w:r w:rsidDel="00000000" w:rsidR="00000000" w:rsidRPr="00000000">
        <w:rPr>
          <w:rtl w:val="0"/>
        </w:rPr>
        <w:t xml:space="preserve">: What is the reader's opinion of the relationship at the start (from tropes or prior assumptions), and how does it change scene by scene?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Demonstration</w:t>
      </w:r>
      <w:r w:rsidDel="00000000" w:rsidR="00000000" w:rsidRPr="00000000">
        <w:rPr>
          <w:rtl w:val="0"/>
        </w:rPr>
        <w:t xml:space="preserve">: How is the bond shown physically or emotionally on the page? (Not told — shown.)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Characterization Inference</w:t>
      </w:r>
      <w:r w:rsidDel="00000000" w:rsidR="00000000" w:rsidRPr="00000000">
        <w:rPr>
          <w:rtl w:val="0"/>
        </w:rPr>
        <w:t xml:space="preserve">: What should the reader infer about what the bond means to </w:t>
      </w:r>
      <w:r w:rsidDel="00000000" w:rsidR="00000000" w:rsidRPr="00000000">
        <w:rPr>
          <w:i w:val="1"/>
          <w:iCs w:val="1"/>
          <w:rtl w:val="0"/>
        </w:rPr>
        <w:t xml:space="preserve">each of them</w:t>
      </w:r>
      <w:r w:rsidDel="00000000" w:rsidR="00000000" w:rsidRPr="00000000">
        <w:rPr>
          <w:rtl w:val="0"/>
        </w:rPr>
        <w:t xml:space="preserve">, separately?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Development Inference</w:t>
      </w:r>
      <w:r w:rsidDel="00000000" w:rsidR="00000000" w:rsidRPr="00000000">
        <w:rPr>
          <w:rtl w:val="0"/>
        </w:rPr>
        <w:t xml:space="preserve">: What should the reader infer about how the bond is changing?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pht1tvfq57gq" w:id="14"/>
      <w:bookmarkEnd w:id="14"/>
      <w:r w:rsidDel="00000000" w:rsidR="00000000" w:rsidRPr="00000000">
        <w:rPr>
          <w:rtl w:val="0"/>
        </w:rPr>
        <w:t xml:space="preserve">Part 8: Meta Stances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These are positions the work takes toward its source material, medium, and commercial conditions — not toward its own world. Answer each. "Not applicable" or "the story does not engage with this" is a valid answer.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Faust vs Mandate</w:t>
      </w:r>
      <w:r w:rsidDel="00000000" w:rsidR="00000000" w:rsidRPr="00000000">
        <w:rPr>
          <w:rtl w:val="0"/>
        </w:rPr>
        <w:t xml:space="preserve">: Which era's characterisation is this fic treating as the real one? Four postures: accept the Hasbro-mandated version as baseline, rescue it with an in-universe explanation, subvert it, or diagnose it (treat the mandate itself as a pathology inside the world). Which Twilight is this — Season 1 anxious student, or post-ascension princess? Which Rainbow Dash — Faust's loyalty-over-ego, or later ego-dominant?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Doylist / Watsonian ratio</w:t>
      </w:r>
      <w:r w:rsidDel="00000000" w:rsidR="00000000" w:rsidRPr="00000000">
        <w:rPr>
          <w:rtl w:val="0"/>
        </w:rPr>
        <w:t xml:space="preserve">: For each inherited canon oddity the fic touches (cutie marks, the absence of parents, why nopony ages, Celestia's passivity), does the fic explain it in-universe, ignore it, or lampshade it?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Canon-fidelity decisions</w:t>
      </w:r>
      <w:r w:rsidDel="00000000" w:rsidR="00000000" w:rsidRPr="00000000">
        <w:rPr>
          <w:rtl w:val="0"/>
        </w:rPr>
        <w:t xml:space="preserve">: Per element — which canon events are accepted, expanded, recontextualised, or rejected outright?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Fanon adoption</w:t>
      </w:r>
      <w:r w:rsidDel="00000000" w:rsidR="00000000" w:rsidRPr="00000000">
        <w:rPr>
          <w:rtl w:val="0"/>
        </w:rPr>
        <w:t xml:space="preserve">: Which crowdsourced fandom conventions does the fic take as given? (Lyra and hands, Derpy, specific characterisations of background ponies, established ship dynamics.)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cost</w:t>
      </w:r>
      <w:r w:rsidDel="00000000" w:rsidR="00000000" w:rsidRPr="00000000">
        <w:rPr>
          <w:rtl w:val="0"/>
        </w:rPr>
        <w:t xml:space="preserve">: How much must a reader know before the story gives anything back? Where is the first payoff?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Authorial fiat</w:t>
      </w:r>
      <w:r w:rsidDel="00000000" w:rsidR="00000000" w:rsidRPr="00000000">
        <w:rPr>
          <w:rtl w:val="0"/>
        </w:rPr>
        <w:t xml:space="preserve">: Where does the plot happen because the author needed it to, rather than because conditions in the story forced it? (This is descriptive, not a fault — a contrived proximity device is often a deliberate and effective choice.)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Triangulation</w:t>
      </w:r>
      <w:r w:rsidDel="00000000" w:rsidR="00000000" w:rsidRPr="00000000">
        <w:rPr>
          <w:rtl w:val="0"/>
        </w:rPr>
        <w:t xml:space="preserve">: What will readers mistake this for, and what does the text do to disambiguate? (Fluff vs character study vs smut vs crack — how early does the first page settle it?)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Content-rating discipline</w:t>
      </w:r>
      <w:r w:rsidDel="00000000" w:rsidR="00000000" w:rsidRPr="00000000">
        <w:rPr>
          <w:rtl w:val="0"/>
        </w:rPr>
        <w:t xml:space="preserve">: What does the fic refuse to show, and what does it gain from the refusal?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Paratext posture</w:t>
      </w:r>
      <w:r w:rsidDel="00000000" w:rsidR="00000000" w:rsidRPr="00000000">
        <w:rPr>
          <w:rtl w:val="0"/>
        </w:rPr>
        <w:t xml:space="preserve">: Does the author explain themselves in author's notes? Before or after the text? Does the note reframe the reading?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m80a78xi0gr5" w:id="15"/>
      <w:bookmarkEnd w:id="15"/>
      <w:r w:rsidDel="00000000" w:rsidR="00000000" w:rsidRPr="00000000">
        <w:rPr>
          <w:rtl w:val="0"/>
        </w:rPr>
        <w:t xml:space="preserve">Part 9: Aggregates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6mf76shfanpy" w:id="16"/>
      <w:bookmarkEnd w:id="16"/>
      <w:r w:rsidDel="00000000" w:rsidR="00000000" w:rsidRPr="00000000">
        <w:rPr>
          <w:rtl w:val="0"/>
        </w:rPr>
        <w:t xml:space="preserve">Scene Thesis per scene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For each scene: what should the reader independently conclude? Synthesize across all subjects doing thematic work in that scene.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bqzuxycx24l4" w:id="17"/>
      <w:bookmarkEnd w:id="17"/>
      <w:r w:rsidDel="00000000" w:rsidR="00000000" w:rsidRPr="00000000">
        <w:rPr>
          <w:rtl w:val="0"/>
        </w:rPr>
        <w:t xml:space="preserve">Outcome per scene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What objectively changed in the story world by the end of each scene? Singleton, strictly factual.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hjot8tnu8cl1" w:id="18"/>
      <w:bookmarkEnd w:id="18"/>
      <w:r w:rsidDel="00000000" w:rsidR="00000000" w:rsidRPr="00000000">
        <w:rPr>
          <w:rtl w:val="0"/>
        </w:rPr>
        <w:t xml:space="preserve">Stakes per scene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Why does this scene matter? Scenes where you cannot answer this are a finding.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y39pge4gpsy8" w:id="19"/>
      <w:bookmarkEnd w:id="19"/>
      <w:r w:rsidDel="00000000" w:rsidR="00000000" w:rsidRPr="00000000">
        <w:rPr>
          <w:rtl w:val="0"/>
        </w:rPr>
        <w:t xml:space="preserve">Theme propositions (whole story)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What falsifiable claims does the story argue, stated as propositions — not topics? (e.g., "strength is the prerequisite for mercy," not "mercy.")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aebsqlbcar5u" w:id="20"/>
      <w:bookmarkEnd w:id="20"/>
      <w:r w:rsidDel="00000000" w:rsidR="00000000" w:rsidRPr="00000000">
        <w:rPr>
          <w:rtl w:val="0"/>
        </w:rPr>
        <w:t xml:space="preserve">Standing Constraints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rank, score, rate, or grade. Report what the text does.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recommend or suggest what any other story should do based on this one.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propose craft transplants. "This technique would fix chapter 12 of X" is out of scope.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Counting is presentation. Grading is not.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empty result is a finding, not a failure. A story that never reaches Mechanism 3 is operating on Mechanisms 1 and 2, and that is a description.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 use only. Fimfiction robots.txt: ai-train=no, use=reference.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