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90979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40"/>
        </w:rPr>
      </w:pPr>
      <w:r w:rsidRPr="00D72E2C">
        <w:rPr>
          <w:rFonts w:ascii="MS Reference Sans Serif" w:hAnsi="MS Reference Sans Serif"/>
          <w:sz w:val="40"/>
        </w:rPr>
        <w:t>Bergen County Academies</w:t>
      </w:r>
    </w:p>
    <w:p w14:paraId="764D454A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40"/>
        </w:rPr>
      </w:pPr>
      <w:r w:rsidRPr="00D72E2C">
        <w:rPr>
          <w:rFonts w:ascii="MS Reference Sans Serif" w:hAnsi="MS Reference Sans Serif"/>
          <w:sz w:val="40"/>
        </w:rPr>
        <w:t>6</w:t>
      </w:r>
      <w:r w:rsidRPr="00D72E2C">
        <w:rPr>
          <w:rFonts w:ascii="MS Reference Sans Serif" w:hAnsi="MS Reference Sans Serif"/>
          <w:sz w:val="40"/>
          <w:vertAlign w:val="superscript"/>
        </w:rPr>
        <w:t>th</w:t>
      </w:r>
      <w:r w:rsidRPr="00D72E2C">
        <w:rPr>
          <w:rFonts w:ascii="MS Reference Sans Serif" w:hAnsi="MS Reference Sans Serif"/>
          <w:sz w:val="40"/>
        </w:rPr>
        <w:t xml:space="preserve"> Annual Joe Holbrook Memorial</w:t>
      </w:r>
    </w:p>
    <w:p w14:paraId="0D681C06" w14:textId="77777777" w:rsidR="00D72E2C" w:rsidRPr="00D72E2C" w:rsidRDefault="00D241F6" w:rsidP="00D241F6">
      <w:pPr>
        <w:jc w:val="center"/>
        <w:rPr>
          <w:rFonts w:ascii="MS Reference Sans Serif" w:hAnsi="MS Reference Sans Serif"/>
          <w:sz w:val="40"/>
        </w:rPr>
      </w:pPr>
      <w:r w:rsidRPr="00D72E2C">
        <w:rPr>
          <w:rFonts w:ascii="MS Reference Sans Serif" w:hAnsi="MS Reference Sans Serif"/>
          <w:sz w:val="40"/>
        </w:rPr>
        <w:t>Math Competition</w:t>
      </w:r>
    </w:p>
    <w:p w14:paraId="6E07DAA2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</w:p>
    <w:p w14:paraId="3E5B6B7E" w14:textId="77777777" w:rsidR="00D241F6" w:rsidRPr="00BB06B4" w:rsidRDefault="00D241F6" w:rsidP="00D241F6">
      <w:pPr>
        <w:jc w:val="center"/>
        <w:rPr>
          <w:rFonts w:ascii="MS Reference Sans Serif" w:hAnsi="MS Reference Sans Serif"/>
          <w:i/>
        </w:rPr>
      </w:pPr>
      <w:r w:rsidRPr="00BB06B4">
        <w:rPr>
          <w:rFonts w:ascii="MS Reference Sans Serif" w:hAnsi="MS Reference Sans Serif"/>
          <w:i/>
        </w:rPr>
        <w:t>Sponsored by BCA Math Team Boosters Club</w:t>
      </w:r>
    </w:p>
    <w:p w14:paraId="54379751" w14:textId="77777777" w:rsidR="00D241F6" w:rsidRPr="00BB06B4" w:rsidRDefault="00D241F6" w:rsidP="00D241F6">
      <w:pPr>
        <w:jc w:val="center"/>
        <w:rPr>
          <w:rFonts w:ascii="MS Reference Sans Serif" w:hAnsi="MS Reference Sans Serif"/>
          <w:i/>
        </w:rPr>
      </w:pPr>
      <w:r w:rsidRPr="00BB06B4">
        <w:rPr>
          <w:rFonts w:ascii="MS Reference Sans Serif" w:hAnsi="MS Reference Sans Serif"/>
          <w:i/>
        </w:rPr>
        <w:t>Individual Competitions for Grade 4 through 8</w:t>
      </w:r>
    </w:p>
    <w:p w14:paraId="73B4D065" w14:textId="77777777" w:rsidR="00D241F6" w:rsidRPr="00BB06B4" w:rsidRDefault="00D241F6" w:rsidP="00D241F6">
      <w:pPr>
        <w:jc w:val="center"/>
        <w:rPr>
          <w:rFonts w:ascii="MS Reference Sans Serif" w:hAnsi="MS Reference Sans Serif"/>
          <w:i/>
        </w:rPr>
      </w:pPr>
      <w:r w:rsidRPr="00BB06B4">
        <w:rPr>
          <w:rFonts w:ascii="MS Reference Sans Serif" w:hAnsi="MS Reference Sans Serif"/>
          <w:i/>
        </w:rPr>
        <w:t>Prizes for top winners in each grade level</w:t>
      </w:r>
    </w:p>
    <w:p w14:paraId="7AABA7F3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</w:p>
    <w:p w14:paraId="26571FD2" w14:textId="77777777" w:rsidR="00D72E2C" w:rsidRDefault="00D72E2C" w:rsidP="00D241F6">
      <w:pPr>
        <w:jc w:val="center"/>
        <w:rPr>
          <w:rFonts w:ascii="MS Reference Sans Serif" w:hAnsi="MS Reference Sans Serif"/>
          <w:sz w:val="36"/>
        </w:rPr>
      </w:pPr>
      <w:r>
        <w:rPr>
          <w:rFonts w:ascii="MS Reference Sans Serif" w:hAnsi="MS Reference Sans Serif"/>
          <w:noProof/>
          <w:sz w:val="36"/>
        </w:rPr>
        <w:drawing>
          <wp:inline distT="0" distB="0" distL="0" distR="0" wp14:anchorId="112DA7F5" wp14:editId="1F912810">
            <wp:extent cx="2668445" cy="2527300"/>
            <wp:effectExtent l="25400" t="0" r="0" b="0"/>
            <wp:docPr id="1" name="Picture 0" descr="BCA color 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A color logo.ep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423" cy="25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F95" w14:textId="77777777" w:rsidR="00D72E2C" w:rsidRDefault="00D72E2C" w:rsidP="00D241F6">
      <w:pPr>
        <w:jc w:val="center"/>
        <w:rPr>
          <w:rFonts w:ascii="MS Reference Sans Serif" w:hAnsi="MS Reference Sans Serif"/>
          <w:sz w:val="36"/>
        </w:rPr>
      </w:pPr>
    </w:p>
    <w:p w14:paraId="1ACD2E3C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  <w:r w:rsidRPr="00D72E2C">
        <w:rPr>
          <w:rFonts w:ascii="MS Reference Sans Serif" w:hAnsi="MS Reference Sans Serif"/>
          <w:sz w:val="36"/>
        </w:rPr>
        <w:t>Sunday, October 15, 2017</w:t>
      </w:r>
    </w:p>
    <w:p w14:paraId="4C7364E0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  <w:r w:rsidRPr="00D72E2C">
        <w:rPr>
          <w:rFonts w:ascii="MS Reference Sans Serif" w:hAnsi="MS Reference Sans Serif"/>
          <w:sz w:val="36"/>
        </w:rPr>
        <w:t>9AM to 3PM</w:t>
      </w:r>
    </w:p>
    <w:p w14:paraId="01F1BE3E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</w:p>
    <w:p w14:paraId="321C1456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2"/>
        </w:rPr>
      </w:pPr>
      <w:r w:rsidRPr="00D72E2C">
        <w:rPr>
          <w:rFonts w:ascii="MS Reference Sans Serif" w:hAnsi="MS Reference Sans Serif"/>
          <w:sz w:val="32"/>
        </w:rPr>
        <w:t>Bergen County Academies</w:t>
      </w:r>
    </w:p>
    <w:p w14:paraId="7A44E97A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2"/>
        </w:rPr>
      </w:pPr>
      <w:r w:rsidRPr="00D72E2C">
        <w:rPr>
          <w:rFonts w:ascii="MS Reference Sans Serif" w:hAnsi="MS Reference Sans Serif"/>
          <w:sz w:val="32"/>
        </w:rPr>
        <w:t>200 Hackensack Avenue</w:t>
      </w:r>
    </w:p>
    <w:p w14:paraId="40BDF40B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2"/>
        </w:rPr>
      </w:pPr>
      <w:r w:rsidRPr="00D72E2C">
        <w:rPr>
          <w:rFonts w:ascii="MS Reference Sans Serif" w:hAnsi="MS Reference Sans Serif"/>
          <w:sz w:val="32"/>
        </w:rPr>
        <w:t>Hackensack, NJ 07601</w:t>
      </w:r>
    </w:p>
    <w:p w14:paraId="52481440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36"/>
        </w:rPr>
      </w:pPr>
    </w:p>
    <w:p w14:paraId="323DB551" w14:textId="77777777" w:rsidR="00D241F6" w:rsidRPr="00D72E2C" w:rsidRDefault="00893F3D" w:rsidP="00D241F6">
      <w:pPr>
        <w:jc w:val="center"/>
        <w:rPr>
          <w:rFonts w:ascii="MS Reference Sans Serif" w:hAnsi="MS Reference Sans Serif"/>
          <w:sz w:val="28"/>
        </w:rPr>
      </w:pPr>
      <w:r>
        <w:rPr>
          <w:rFonts w:ascii="MS Reference Sans Serif" w:hAnsi="MS Reference Sans Serif"/>
          <w:sz w:val="28"/>
        </w:rPr>
        <w:t>Early registration: $30 before October 2</w:t>
      </w:r>
    </w:p>
    <w:p w14:paraId="0461A4A5" w14:textId="77777777" w:rsidR="00D241F6" w:rsidRPr="00D72E2C" w:rsidRDefault="00035B39" w:rsidP="00D241F6">
      <w:pPr>
        <w:jc w:val="center"/>
        <w:rPr>
          <w:rFonts w:ascii="MS Reference Sans Serif" w:hAnsi="MS Reference Sans Serif"/>
          <w:sz w:val="28"/>
        </w:rPr>
      </w:pPr>
      <w:r>
        <w:rPr>
          <w:rFonts w:ascii="MS Reference Sans Serif" w:hAnsi="MS Reference Sans Serif"/>
          <w:sz w:val="28"/>
        </w:rPr>
        <w:t>Regular Registration: $40</w:t>
      </w:r>
      <w:bookmarkStart w:id="0" w:name="_GoBack"/>
      <w:bookmarkEnd w:id="0"/>
    </w:p>
    <w:p w14:paraId="30F5F49B" w14:textId="77777777" w:rsidR="00D72E2C" w:rsidRPr="00D72E2C" w:rsidRDefault="00035B39" w:rsidP="00D241F6">
      <w:pPr>
        <w:jc w:val="center"/>
        <w:rPr>
          <w:rFonts w:ascii="MS Reference Sans Serif" w:hAnsi="MS Reference Sans Serif"/>
          <w:sz w:val="28"/>
        </w:rPr>
      </w:pPr>
      <w:r>
        <w:rPr>
          <w:rFonts w:ascii="MS Reference Sans Serif" w:hAnsi="MS Reference Sans Serif"/>
          <w:sz w:val="28"/>
        </w:rPr>
        <w:t>On-site registration: $45</w:t>
      </w:r>
      <w:r w:rsidR="00D241F6" w:rsidRPr="00D72E2C">
        <w:rPr>
          <w:rFonts w:ascii="MS Reference Sans Serif" w:hAnsi="MS Reference Sans Serif"/>
          <w:sz w:val="28"/>
        </w:rPr>
        <w:t xml:space="preserve"> </w:t>
      </w:r>
    </w:p>
    <w:p w14:paraId="66B5ADA8" w14:textId="77777777" w:rsidR="00D72E2C" w:rsidRPr="00D72E2C" w:rsidRDefault="00D72E2C" w:rsidP="00D241F6">
      <w:pPr>
        <w:jc w:val="center"/>
        <w:rPr>
          <w:rFonts w:ascii="MS Reference Sans Serif" w:hAnsi="MS Reference Sans Serif"/>
          <w:sz w:val="28"/>
        </w:rPr>
      </w:pPr>
    </w:p>
    <w:p w14:paraId="62D3ED95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28"/>
        </w:rPr>
      </w:pPr>
      <w:r w:rsidRPr="00D72E2C">
        <w:rPr>
          <w:rFonts w:ascii="MS Reference Sans Serif" w:hAnsi="MS Reference Sans Serif"/>
          <w:sz w:val="28"/>
        </w:rPr>
        <w:t>For more information and to register online:</w:t>
      </w:r>
    </w:p>
    <w:p w14:paraId="774E4804" w14:textId="77777777" w:rsidR="00D241F6" w:rsidRPr="00D72E2C" w:rsidRDefault="00D241F6" w:rsidP="00D241F6">
      <w:pPr>
        <w:jc w:val="center"/>
        <w:rPr>
          <w:rFonts w:ascii="MS Reference Sans Serif" w:hAnsi="MS Reference Sans Serif"/>
          <w:sz w:val="28"/>
        </w:rPr>
      </w:pPr>
      <w:r w:rsidRPr="00D72E2C">
        <w:rPr>
          <w:rFonts w:ascii="MS Reference Sans Serif" w:hAnsi="MS Reference Sans Serif"/>
          <w:sz w:val="28"/>
        </w:rPr>
        <w:t>http://holbrook.bergen.org/</w:t>
      </w:r>
    </w:p>
    <w:sectPr w:rsidR="00D241F6" w:rsidRPr="00D72E2C" w:rsidSect="00BB0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241F6"/>
    <w:rsid w:val="00035B39"/>
    <w:rsid w:val="00893F3D"/>
    <w:rsid w:val="00BB06B4"/>
    <w:rsid w:val="00D241F6"/>
    <w:rsid w:val="00D72E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5C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F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F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Jordan Lee</cp:lastModifiedBy>
  <cp:revision>4</cp:revision>
  <cp:lastPrinted>2017-08-13T02:50:00Z</cp:lastPrinted>
  <dcterms:created xsi:type="dcterms:W3CDTF">2017-08-13T02:31:00Z</dcterms:created>
  <dcterms:modified xsi:type="dcterms:W3CDTF">2017-08-13T03:44:00Z</dcterms:modified>
</cp:coreProperties>
</file>