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B3942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HAVA KİRLETİCİLERİ ÖLÇÜM SENSÖR MODÜLÜ TEKNİK ŞARTNAMESİ</w:t>
      </w:r>
    </w:p>
    <w:p w14:paraId="7927FE4D" w14:textId="77777777" w:rsidR="00E46844" w:rsidRDefault="00E46844" w:rsidP="00E46844">
      <w:pPr>
        <w:rPr>
          <w:b/>
          <w:bCs/>
        </w:rPr>
      </w:pPr>
    </w:p>
    <w:p w14:paraId="3EC07D9B" w14:textId="5C9C7456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1. AMAÇ VE KAPSAM</w:t>
      </w:r>
    </w:p>
    <w:p w14:paraId="799F7AF9" w14:textId="77777777" w:rsidR="00E46844" w:rsidRPr="00E46844" w:rsidRDefault="00E46844" w:rsidP="00E46844">
      <w:r w:rsidRPr="00E46844">
        <w:t>Bu teknik şartname, hava kalitesinin sürekli ve gerçek zamanlı izlenmesi amacıyla kullanılacak sensör modülünün teknik özelliklerini ve temin şartlarını belirlemek üzere hazırlanmıştır.</w:t>
      </w:r>
    </w:p>
    <w:p w14:paraId="3E4118B9" w14:textId="77777777" w:rsidR="00E46844" w:rsidRDefault="00E46844" w:rsidP="00E46844">
      <w:pPr>
        <w:rPr>
          <w:b/>
          <w:bCs/>
        </w:rPr>
      </w:pPr>
    </w:p>
    <w:p w14:paraId="763D9039" w14:textId="0E53C1DE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2. GENEL ÖZELLİKLER</w:t>
      </w:r>
    </w:p>
    <w:p w14:paraId="32D2DEF5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OPC-N3 farklı kanallarda sayım yapan PM sensörü içermelidir.</w:t>
      </w:r>
    </w:p>
    <w:p w14:paraId="5EC02768" w14:textId="64DE5E9A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PM sensörü </w:t>
      </w:r>
      <w:r>
        <w:t>lazer ışın saçılım</w:t>
      </w:r>
      <w:r w:rsidRPr="00E46844">
        <w:t xml:space="preserve"> metod</w:t>
      </w:r>
      <w:r>
        <w:t>u ile</w:t>
      </w:r>
      <w:r w:rsidRPr="00E46844">
        <w:t xml:space="preserve"> ölçüm yapmalı, doğruluğu r² = 0,9 olmalıdır.</w:t>
      </w:r>
    </w:p>
    <w:p w14:paraId="0CB4A8C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PM sensörü hem farklı kanallarda sayım sonuçlarını vermeli hem de kütlesel PM10, PM2.5 ve PM1 sonuçlarını vermelidir.</w:t>
      </w:r>
    </w:p>
    <w:p w14:paraId="09BBDEFF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PM sensörü 0-1000 µg/m³ aralığında 1 µg/m³ hassasiyetinde ölçüm yapabilmelidir.</w:t>
      </w:r>
    </w:p>
    <w:p w14:paraId="0766840E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SO2 sensörü içermelidir.</w:t>
      </w:r>
    </w:p>
    <w:p w14:paraId="02E4AF0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SO2 sensörü elektrokimyasal yöntemle ölçüm yapmalı, doğruluğu r² &gt; 0,7, LOD=5 ppb olmalıdır.</w:t>
      </w:r>
    </w:p>
    <w:p w14:paraId="1A1B8440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SO2 sensörü 0-5000 ppb aralığında 1 ppb hassasiyetinde ölçüm yapabilmelidir.</w:t>
      </w:r>
    </w:p>
    <w:p w14:paraId="2CAD438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NO2 sensörü içermelidir.</w:t>
      </w:r>
    </w:p>
    <w:p w14:paraId="0E0445F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NO2 sensörü elektrokimyasal yöntemle ölçüm yapmalı, doğruluğu r² &gt; 0,82, LOD=2 ppb olmalıdır.</w:t>
      </w:r>
    </w:p>
    <w:p w14:paraId="54FD103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NO2 sensörü 0-5000 ppb aralığında 1 ppb hassasiyetinde ölçüm yapabilmelidir.</w:t>
      </w:r>
    </w:p>
    <w:p w14:paraId="0B63CEA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CO sensörü içermelidir.</w:t>
      </w:r>
    </w:p>
    <w:p w14:paraId="0EFB606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CO sensörü elektrokimyasal yöntemle ölçüm yapmalı, doğruluğu r² &gt; 0,8, LOD=10 ppb olmalıdır.</w:t>
      </w:r>
    </w:p>
    <w:p w14:paraId="5CAE9F7E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CO sensörü 0-10 ppm aralığında 10 ppb hassasiyetinde ölçüm yapabilmelidir.</w:t>
      </w:r>
    </w:p>
    <w:p w14:paraId="32298E93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O3 sensörü içermelidir.</w:t>
      </w:r>
    </w:p>
    <w:p w14:paraId="7F4F632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O3 sensörü elektrokimyasal yöntemle ölçüm yapmalı, doğruluğu r² &gt; 0,82, LOD=5 ppb olmalıdır.</w:t>
      </w:r>
    </w:p>
    <w:p w14:paraId="239BF9D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O3 sensörü 0-5000 ppb aralığında 1 ppb hassasiyetinde ölçüm yapabilmelidir.</w:t>
      </w:r>
    </w:p>
    <w:p w14:paraId="31CD17D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sıcaklık, basınç ve nem ölçümlerini yapacak sensörler içermelidir.</w:t>
      </w:r>
    </w:p>
    <w:p w14:paraId="2419097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güneş paneli ile çalışmalıdır.</w:t>
      </w:r>
    </w:p>
    <w:p w14:paraId="6F8D236C" w14:textId="6FAEBFA3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Sensör modülü üretici firma sensör modüllerinin, küresel bağlantı ile sürekli ve kesintisiz izlemesini sağlayacak ve WiFi, BLE, </w:t>
      </w:r>
      <w:r>
        <w:t xml:space="preserve">2G </w:t>
      </w:r>
      <w:r w:rsidRPr="00E46844">
        <w:t>ve NB-IoT ile çalışmasını temin etmelidir.</w:t>
      </w:r>
    </w:p>
    <w:p w14:paraId="1494D67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Veri izleme için web tabanlı bir bulut yazılımı sağlanmalıdır. Bu yazılım üzerinden veriler görselleştirilmeli, analiz edilebilmeli ve raporlanabilmelidir.</w:t>
      </w:r>
    </w:p>
    <w:p w14:paraId="2CF4E3E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modülünün örnekleme periyodu 1, 5, 10, 15, 30 ve 60 dakika olarak ayarlanabilmelidir.</w:t>
      </w:r>
    </w:p>
    <w:p w14:paraId="49D8101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-10°C ile +65°C sıcaklık aralığında ve %10 ile %99 bağıl nem aralığında çalışabilmelidir.</w:t>
      </w:r>
    </w:p>
    <w:p w14:paraId="00EE809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IP34 koruma sınıfına sahip bir muhafaza içerisinde olmalıdır.</w:t>
      </w:r>
    </w:p>
    <w:p w14:paraId="58C84E8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direk ve duvar montaj aparatları ile kuruluma uygun olmalıdır.</w:t>
      </w:r>
    </w:p>
    <w:p w14:paraId="1779DFA0" w14:textId="57E12C6D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Cihazın boyutları 35cm x 25cm x </w:t>
      </w:r>
      <w:r>
        <w:t>20</w:t>
      </w:r>
      <w:r w:rsidRPr="00E46844">
        <w:t>cm'yi aşmamalıdır.</w:t>
      </w:r>
    </w:p>
    <w:p w14:paraId="3984B3C0" w14:textId="7C777E26" w:rsidR="00E46844" w:rsidRPr="00E46844" w:rsidRDefault="00E46844" w:rsidP="00E46844">
      <w:pPr>
        <w:numPr>
          <w:ilvl w:val="0"/>
          <w:numId w:val="1"/>
        </w:numPr>
      </w:pPr>
      <w:r w:rsidRPr="00E46844">
        <w:lastRenderedPageBreak/>
        <w:t xml:space="preserve">Cihazın ağırlığı güneş paneli dahil </w:t>
      </w:r>
      <w:r>
        <w:t>3.5</w:t>
      </w:r>
      <w:r w:rsidRPr="00E46844">
        <w:t xml:space="preserve"> kg'ı geçmemelidir.</w:t>
      </w:r>
    </w:p>
    <w:p w14:paraId="32F09030" w14:textId="7A01F76A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Cihaz </w:t>
      </w:r>
      <w:r>
        <w:t xml:space="preserve">minimum </w:t>
      </w:r>
      <w:r w:rsidRPr="00E46844">
        <w:t>3.7V 15.2Ah kapasiteli batarya ile donatılmalıdır.</w:t>
      </w:r>
    </w:p>
    <w:p w14:paraId="51D84732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Cihazın beklenen kullanım ömrü en az 5 yıl olmalıdır.</w:t>
      </w:r>
    </w:p>
    <w:p w14:paraId="7130271F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Elektrokimyasal sensörlerin ömrü en az 2 yıl, nephelometric sensörlerin ömrü en az 5 yıl olmalıdır.</w:t>
      </w:r>
    </w:p>
    <w:p w14:paraId="125785B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verileri şifrelenmiş olarak güvenli bir şekilde iletilmeli ve saklanmalıdır.</w:t>
      </w:r>
    </w:p>
    <w:p w14:paraId="42B1CDA5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kurulumu 5 dakikadan kısa sürede tamamlanabilmelidir.</w:t>
      </w:r>
    </w:p>
    <w:p w14:paraId="3A2AF8B3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İki yıllık bulut yazılım hizmeti ürün fiyatına dahil olmalıdır.</w:t>
      </w:r>
    </w:p>
    <w:p w14:paraId="1D93C8FD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3. TEKNİK ÖZELLİKLER</w:t>
      </w:r>
    </w:p>
    <w:p w14:paraId="49926335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3.1 Ölçüm Parametreleri ve Teknik Özellikleri</w:t>
      </w:r>
    </w:p>
    <w:p w14:paraId="0FF4C52B" w14:textId="77777777" w:rsidR="00E46844" w:rsidRPr="00E46844" w:rsidRDefault="00E46844" w:rsidP="00E46844">
      <w:r w:rsidRPr="00E46844">
        <w:rPr>
          <w:b/>
          <w:bCs/>
        </w:rPr>
        <w:t>TABLO-1: ÖLÇÜM PARAMETRELERİ VE TEKNİK ÖZELLİKLERİ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85"/>
        <w:gridCol w:w="1228"/>
        <w:gridCol w:w="3450"/>
        <w:gridCol w:w="1356"/>
      </w:tblGrid>
      <w:tr w:rsidR="00E46844" w:rsidRPr="00E46844" w14:paraId="46F2EF01" w14:textId="77777777" w:rsidTr="00E4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CBF17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017B9F3D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Ölçüm Metodu</w:t>
            </w:r>
          </w:p>
        </w:tc>
        <w:tc>
          <w:tcPr>
            <w:tcW w:w="0" w:type="auto"/>
            <w:vAlign w:val="center"/>
            <w:hideMark/>
          </w:tcPr>
          <w:p w14:paraId="7E989E61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Ölçüm Aralığı</w:t>
            </w:r>
          </w:p>
        </w:tc>
        <w:tc>
          <w:tcPr>
            <w:tcW w:w="0" w:type="auto"/>
            <w:vAlign w:val="center"/>
            <w:hideMark/>
          </w:tcPr>
          <w:p w14:paraId="4000EA6C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Hassasiyet/Doğruluk</w:t>
            </w:r>
          </w:p>
        </w:tc>
        <w:tc>
          <w:tcPr>
            <w:tcW w:w="0" w:type="auto"/>
            <w:vAlign w:val="center"/>
            <w:hideMark/>
          </w:tcPr>
          <w:p w14:paraId="7E2E07EC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Çözünürlük</w:t>
            </w:r>
          </w:p>
        </w:tc>
      </w:tr>
      <w:tr w:rsidR="00E46844" w:rsidRPr="00E46844" w14:paraId="2D0F9445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E662" w14:textId="77777777" w:rsidR="00E46844" w:rsidRPr="00E46844" w:rsidRDefault="00E46844" w:rsidP="00E46844">
            <w:r w:rsidRPr="00E46844">
              <w:t>PM2.5</w:t>
            </w:r>
          </w:p>
        </w:tc>
        <w:tc>
          <w:tcPr>
            <w:tcW w:w="0" w:type="auto"/>
            <w:vAlign w:val="center"/>
            <w:hideMark/>
          </w:tcPr>
          <w:p w14:paraId="3FDE2275" w14:textId="1AD2910F" w:rsidR="00E46844" w:rsidRPr="00E46844" w:rsidRDefault="00E46844" w:rsidP="00E46844">
            <w:r w:rsidRPr="00E46844">
              <w:t>Laser Saçılım</w:t>
            </w:r>
          </w:p>
        </w:tc>
        <w:tc>
          <w:tcPr>
            <w:tcW w:w="0" w:type="auto"/>
            <w:vAlign w:val="center"/>
            <w:hideMark/>
          </w:tcPr>
          <w:p w14:paraId="47DCA8B6" w14:textId="77777777" w:rsidR="00E46844" w:rsidRPr="00E46844" w:rsidRDefault="00E46844" w:rsidP="00E46844">
            <w:r w:rsidRPr="00E46844">
              <w:t>0-1000 µg/m³</w:t>
            </w:r>
          </w:p>
        </w:tc>
        <w:tc>
          <w:tcPr>
            <w:tcW w:w="0" w:type="auto"/>
            <w:vAlign w:val="center"/>
            <w:hideMark/>
          </w:tcPr>
          <w:p w14:paraId="77412F85" w14:textId="77777777" w:rsidR="00E46844" w:rsidRPr="00E46844" w:rsidRDefault="00E46844" w:rsidP="00E46844">
            <w:r w:rsidRPr="00E46844">
              <w:t>r² &gt; 0.9</w:t>
            </w:r>
          </w:p>
        </w:tc>
        <w:tc>
          <w:tcPr>
            <w:tcW w:w="0" w:type="auto"/>
            <w:vAlign w:val="center"/>
            <w:hideMark/>
          </w:tcPr>
          <w:p w14:paraId="1AC9069E" w14:textId="77777777" w:rsidR="00E46844" w:rsidRPr="00E46844" w:rsidRDefault="00E46844" w:rsidP="00E46844">
            <w:r w:rsidRPr="00E46844">
              <w:t>1 µg/m³</w:t>
            </w:r>
          </w:p>
        </w:tc>
      </w:tr>
      <w:tr w:rsidR="00E46844" w:rsidRPr="00E46844" w14:paraId="0EA4073F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EFBC" w14:textId="77777777" w:rsidR="00E46844" w:rsidRPr="00E46844" w:rsidRDefault="00E46844" w:rsidP="00E46844">
            <w:r w:rsidRPr="00E46844">
              <w:t>PM10</w:t>
            </w:r>
          </w:p>
        </w:tc>
        <w:tc>
          <w:tcPr>
            <w:tcW w:w="0" w:type="auto"/>
            <w:vAlign w:val="center"/>
            <w:hideMark/>
          </w:tcPr>
          <w:p w14:paraId="3074E2E1" w14:textId="247CC5CE" w:rsidR="00E46844" w:rsidRPr="00E46844" w:rsidRDefault="00E46844" w:rsidP="00E46844">
            <w:r w:rsidRPr="00E46844">
              <w:t xml:space="preserve">Laser Saçılım </w:t>
            </w:r>
          </w:p>
        </w:tc>
        <w:tc>
          <w:tcPr>
            <w:tcW w:w="0" w:type="auto"/>
            <w:vAlign w:val="center"/>
            <w:hideMark/>
          </w:tcPr>
          <w:p w14:paraId="0F309494" w14:textId="77777777" w:rsidR="00E46844" w:rsidRPr="00E46844" w:rsidRDefault="00E46844" w:rsidP="00E46844">
            <w:r w:rsidRPr="00E46844">
              <w:t>0-1000 µg/m³</w:t>
            </w:r>
          </w:p>
        </w:tc>
        <w:tc>
          <w:tcPr>
            <w:tcW w:w="0" w:type="auto"/>
            <w:vAlign w:val="center"/>
            <w:hideMark/>
          </w:tcPr>
          <w:p w14:paraId="55C0A624" w14:textId="77777777" w:rsidR="00E46844" w:rsidRPr="00E46844" w:rsidRDefault="00E46844" w:rsidP="00E46844">
            <w:r w:rsidRPr="00E46844">
              <w:t>r² &gt; 0.9</w:t>
            </w:r>
          </w:p>
        </w:tc>
        <w:tc>
          <w:tcPr>
            <w:tcW w:w="0" w:type="auto"/>
            <w:vAlign w:val="center"/>
            <w:hideMark/>
          </w:tcPr>
          <w:p w14:paraId="5AB28BA4" w14:textId="77777777" w:rsidR="00E46844" w:rsidRPr="00E46844" w:rsidRDefault="00E46844" w:rsidP="00E46844">
            <w:r w:rsidRPr="00E46844">
              <w:t>1 µg/m³</w:t>
            </w:r>
          </w:p>
        </w:tc>
      </w:tr>
      <w:tr w:rsidR="00E46844" w:rsidRPr="00E46844" w14:paraId="0087C5FF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A83F" w14:textId="77777777" w:rsidR="00E46844" w:rsidRPr="00E46844" w:rsidRDefault="00E46844" w:rsidP="00E46844">
            <w:r w:rsidRPr="00E46844">
              <w:t>NO₂</w:t>
            </w:r>
          </w:p>
        </w:tc>
        <w:tc>
          <w:tcPr>
            <w:tcW w:w="0" w:type="auto"/>
            <w:vAlign w:val="center"/>
            <w:hideMark/>
          </w:tcPr>
          <w:p w14:paraId="0B6140BF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2CFD9A48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18148D28" w14:textId="77777777" w:rsidR="00E46844" w:rsidRPr="00E46844" w:rsidRDefault="00E46844" w:rsidP="00E46844">
            <w:r w:rsidRPr="00E46844">
              <w:t>r² &gt; 0.82, LOD: 2 ppb</w:t>
            </w:r>
          </w:p>
        </w:tc>
        <w:tc>
          <w:tcPr>
            <w:tcW w:w="0" w:type="auto"/>
            <w:vAlign w:val="center"/>
            <w:hideMark/>
          </w:tcPr>
          <w:p w14:paraId="6777F891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35FD44AD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69A7" w14:textId="77777777" w:rsidR="00E46844" w:rsidRPr="00E46844" w:rsidRDefault="00E46844" w:rsidP="00E46844">
            <w:r w:rsidRPr="00E46844">
              <w:t>O₃</w:t>
            </w:r>
          </w:p>
        </w:tc>
        <w:tc>
          <w:tcPr>
            <w:tcW w:w="0" w:type="auto"/>
            <w:vAlign w:val="center"/>
            <w:hideMark/>
          </w:tcPr>
          <w:p w14:paraId="2AB91758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19C14A96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27571823" w14:textId="77777777" w:rsidR="00E46844" w:rsidRPr="00E46844" w:rsidRDefault="00E46844" w:rsidP="00E46844">
            <w:r w:rsidRPr="00E46844">
              <w:t>r² &gt; 0.82, LOD: 5 ppb</w:t>
            </w:r>
          </w:p>
        </w:tc>
        <w:tc>
          <w:tcPr>
            <w:tcW w:w="0" w:type="auto"/>
            <w:vAlign w:val="center"/>
            <w:hideMark/>
          </w:tcPr>
          <w:p w14:paraId="5345C0AB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160AE75C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718B" w14:textId="77777777" w:rsidR="00E46844" w:rsidRPr="00E46844" w:rsidRDefault="00E46844" w:rsidP="00E46844">
            <w:r w:rsidRPr="00E46844">
              <w:t>SO₂</w:t>
            </w:r>
          </w:p>
        </w:tc>
        <w:tc>
          <w:tcPr>
            <w:tcW w:w="0" w:type="auto"/>
            <w:vAlign w:val="center"/>
            <w:hideMark/>
          </w:tcPr>
          <w:p w14:paraId="5350D363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5ECA5A66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13FAE84E" w14:textId="77777777" w:rsidR="00E46844" w:rsidRPr="00E46844" w:rsidRDefault="00E46844" w:rsidP="00E46844">
            <w:r w:rsidRPr="00E46844">
              <w:t>r² &gt; 0.7, LOD: 5 ppb</w:t>
            </w:r>
          </w:p>
        </w:tc>
        <w:tc>
          <w:tcPr>
            <w:tcW w:w="0" w:type="auto"/>
            <w:vAlign w:val="center"/>
            <w:hideMark/>
          </w:tcPr>
          <w:p w14:paraId="1BAEA55F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07055E16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7097" w14:textId="77777777" w:rsidR="00E46844" w:rsidRPr="00E46844" w:rsidRDefault="00E46844" w:rsidP="00E46844">
            <w:r w:rsidRPr="00E46844">
              <w:t>CO</w:t>
            </w:r>
          </w:p>
        </w:tc>
        <w:tc>
          <w:tcPr>
            <w:tcW w:w="0" w:type="auto"/>
            <w:vAlign w:val="center"/>
            <w:hideMark/>
          </w:tcPr>
          <w:p w14:paraId="179E253A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2906E9C7" w14:textId="77777777" w:rsidR="00E46844" w:rsidRPr="00E46844" w:rsidRDefault="00E46844" w:rsidP="00E46844">
            <w:r w:rsidRPr="00E46844">
              <w:t>0-10 ppm</w:t>
            </w:r>
          </w:p>
        </w:tc>
        <w:tc>
          <w:tcPr>
            <w:tcW w:w="0" w:type="auto"/>
            <w:vAlign w:val="center"/>
            <w:hideMark/>
          </w:tcPr>
          <w:p w14:paraId="09434A9E" w14:textId="77777777" w:rsidR="00E46844" w:rsidRPr="00E46844" w:rsidRDefault="00E46844" w:rsidP="00E46844">
            <w:r w:rsidRPr="00E46844">
              <w:t>r² &gt; 0.8, LOD: 10 ppb</w:t>
            </w:r>
          </w:p>
        </w:tc>
        <w:tc>
          <w:tcPr>
            <w:tcW w:w="0" w:type="auto"/>
            <w:vAlign w:val="center"/>
            <w:hideMark/>
          </w:tcPr>
          <w:p w14:paraId="75924246" w14:textId="77777777" w:rsidR="00E46844" w:rsidRPr="00E46844" w:rsidRDefault="00E46844" w:rsidP="00E46844">
            <w:r w:rsidRPr="00E46844">
              <w:t>10 ppb</w:t>
            </w:r>
          </w:p>
        </w:tc>
      </w:tr>
      <w:tr w:rsidR="00E46844" w:rsidRPr="00E46844" w14:paraId="19156266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1F9F" w14:textId="77777777" w:rsidR="00E46844" w:rsidRPr="00E46844" w:rsidRDefault="00E46844" w:rsidP="00E46844">
            <w:r w:rsidRPr="00E46844">
              <w:t>Sıcaklık</w:t>
            </w:r>
          </w:p>
        </w:tc>
        <w:tc>
          <w:tcPr>
            <w:tcW w:w="0" w:type="auto"/>
            <w:vAlign w:val="center"/>
            <w:hideMark/>
          </w:tcPr>
          <w:p w14:paraId="6A85085A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0C9E4CA0" w14:textId="77777777" w:rsidR="00E46844" w:rsidRPr="00E46844" w:rsidRDefault="00E46844" w:rsidP="00E46844">
            <w:r w:rsidRPr="00E46844">
              <w:t>-20°C - 60°C</w:t>
            </w:r>
          </w:p>
        </w:tc>
        <w:tc>
          <w:tcPr>
            <w:tcW w:w="0" w:type="auto"/>
            <w:vAlign w:val="center"/>
            <w:hideMark/>
          </w:tcPr>
          <w:p w14:paraId="2FEE4721" w14:textId="77777777" w:rsidR="00E46844" w:rsidRPr="00E46844" w:rsidRDefault="00E46844" w:rsidP="00E46844">
            <w:r w:rsidRPr="00E46844">
              <w:t>0°C-65°C: ±1.0°C&lt;br&gt;0°C-20°C: ±1.25°C</w:t>
            </w:r>
          </w:p>
        </w:tc>
        <w:tc>
          <w:tcPr>
            <w:tcW w:w="0" w:type="auto"/>
            <w:vAlign w:val="center"/>
            <w:hideMark/>
          </w:tcPr>
          <w:p w14:paraId="632B8EE2" w14:textId="77777777" w:rsidR="00E46844" w:rsidRPr="00E46844" w:rsidRDefault="00E46844" w:rsidP="00E46844">
            <w:r w:rsidRPr="00E46844">
              <w:t>-</w:t>
            </w:r>
          </w:p>
        </w:tc>
      </w:tr>
      <w:tr w:rsidR="00E46844" w:rsidRPr="00E46844" w14:paraId="39915EF3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4EA" w14:textId="77777777" w:rsidR="00E46844" w:rsidRPr="00E46844" w:rsidRDefault="00E46844" w:rsidP="00E46844">
            <w:r w:rsidRPr="00E46844">
              <w:t>Nem</w:t>
            </w:r>
          </w:p>
        </w:tc>
        <w:tc>
          <w:tcPr>
            <w:tcW w:w="0" w:type="auto"/>
            <w:vAlign w:val="center"/>
            <w:hideMark/>
          </w:tcPr>
          <w:p w14:paraId="36FF9840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068090AB" w14:textId="77777777" w:rsidR="00E46844" w:rsidRPr="00E46844" w:rsidRDefault="00E46844" w:rsidP="00E46844">
            <w:r w:rsidRPr="00E46844">
              <w:t>%0-100</w:t>
            </w:r>
          </w:p>
        </w:tc>
        <w:tc>
          <w:tcPr>
            <w:tcW w:w="0" w:type="auto"/>
            <w:vAlign w:val="center"/>
            <w:hideMark/>
          </w:tcPr>
          <w:p w14:paraId="0D3A9331" w14:textId="77777777" w:rsidR="00E46844" w:rsidRPr="00E46844" w:rsidRDefault="00E46844" w:rsidP="00E46844">
            <w:r w:rsidRPr="00E46844">
              <w:t>%20-80 RH'de ±%3 (25°C'de)</w:t>
            </w:r>
          </w:p>
        </w:tc>
        <w:tc>
          <w:tcPr>
            <w:tcW w:w="0" w:type="auto"/>
            <w:vAlign w:val="center"/>
            <w:hideMark/>
          </w:tcPr>
          <w:p w14:paraId="1B2D7294" w14:textId="77777777" w:rsidR="00E46844" w:rsidRPr="00E46844" w:rsidRDefault="00E46844" w:rsidP="00E46844">
            <w:r w:rsidRPr="00E46844">
              <w:t>-</w:t>
            </w:r>
          </w:p>
        </w:tc>
      </w:tr>
      <w:tr w:rsidR="00E46844" w:rsidRPr="00E46844" w14:paraId="37F393D0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592F" w14:textId="77777777" w:rsidR="00E46844" w:rsidRPr="00E46844" w:rsidRDefault="00E46844" w:rsidP="00E46844">
            <w:r w:rsidRPr="00E46844">
              <w:t>Basınç</w:t>
            </w:r>
          </w:p>
        </w:tc>
        <w:tc>
          <w:tcPr>
            <w:tcW w:w="0" w:type="auto"/>
            <w:vAlign w:val="center"/>
            <w:hideMark/>
          </w:tcPr>
          <w:p w14:paraId="710E2FCC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484C8923" w14:textId="77777777" w:rsidR="00E46844" w:rsidRPr="00E46844" w:rsidRDefault="00E46844" w:rsidP="00E46844">
            <w:r w:rsidRPr="00E46844">
              <w:t>300-1100 hPa</w:t>
            </w:r>
          </w:p>
        </w:tc>
        <w:tc>
          <w:tcPr>
            <w:tcW w:w="0" w:type="auto"/>
            <w:vAlign w:val="center"/>
            <w:hideMark/>
          </w:tcPr>
          <w:p w14:paraId="3B35F070" w14:textId="77777777" w:rsidR="00E46844" w:rsidRPr="00E46844" w:rsidRDefault="00E46844" w:rsidP="00E46844">
            <w:r w:rsidRPr="00E46844">
              <w:t>±1 hPa (0°C-65°C'de)</w:t>
            </w:r>
          </w:p>
        </w:tc>
        <w:tc>
          <w:tcPr>
            <w:tcW w:w="0" w:type="auto"/>
            <w:vAlign w:val="center"/>
            <w:hideMark/>
          </w:tcPr>
          <w:p w14:paraId="1F55C1AC" w14:textId="77777777" w:rsidR="00E46844" w:rsidRPr="00E46844" w:rsidRDefault="00E46844" w:rsidP="00E46844">
            <w:r w:rsidRPr="00E46844">
              <w:t>-</w:t>
            </w:r>
          </w:p>
        </w:tc>
      </w:tr>
    </w:tbl>
    <w:p w14:paraId="6C573671" w14:textId="77777777" w:rsidR="00E46844" w:rsidRDefault="00E46844" w:rsidP="00E46844">
      <w:pPr>
        <w:rPr>
          <w:b/>
          <w:bCs/>
        </w:rPr>
      </w:pPr>
    </w:p>
    <w:p w14:paraId="2174C30F" w14:textId="77777777" w:rsidR="00E46844" w:rsidRDefault="00E46844" w:rsidP="00E46844">
      <w:pPr>
        <w:rPr>
          <w:b/>
          <w:bCs/>
        </w:rPr>
      </w:pPr>
    </w:p>
    <w:p w14:paraId="1E78EBE6" w14:textId="77777777" w:rsidR="00E46844" w:rsidRDefault="00E46844" w:rsidP="00E46844">
      <w:pPr>
        <w:rPr>
          <w:b/>
          <w:bCs/>
        </w:rPr>
      </w:pPr>
    </w:p>
    <w:p w14:paraId="06A85C8D" w14:textId="77777777" w:rsidR="00E46844" w:rsidRDefault="00E46844" w:rsidP="00E46844">
      <w:pPr>
        <w:rPr>
          <w:b/>
          <w:bCs/>
        </w:rPr>
      </w:pPr>
    </w:p>
    <w:p w14:paraId="2675FFA8" w14:textId="77777777" w:rsidR="00E46844" w:rsidRDefault="00E46844" w:rsidP="00E46844">
      <w:pPr>
        <w:rPr>
          <w:b/>
          <w:bCs/>
        </w:rPr>
      </w:pPr>
    </w:p>
    <w:p w14:paraId="2CA28F01" w14:textId="77777777" w:rsidR="00E46844" w:rsidRDefault="00E46844" w:rsidP="00E46844">
      <w:pPr>
        <w:rPr>
          <w:b/>
          <w:bCs/>
        </w:rPr>
      </w:pPr>
    </w:p>
    <w:p w14:paraId="1D508013" w14:textId="77777777" w:rsidR="00E46844" w:rsidRDefault="00E46844" w:rsidP="00E46844">
      <w:pPr>
        <w:rPr>
          <w:b/>
          <w:bCs/>
        </w:rPr>
      </w:pPr>
    </w:p>
    <w:p w14:paraId="31C1F0F6" w14:textId="77777777" w:rsidR="00E46844" w:rsidRDefault="00E46844" w:rsidP="00E46844">
      <w:pPr>
        <w:rPr>
          <w:b/>
          <w:bCs/>
        </w:rPr>
      </w:pPr>
    </w:p>
    <w:p w14:paraId="2D08AAD3" w14:textId="77777777" w:rsidR="00E46844" w:rsidRDefault="00E46844" w:rsidP="00E46844">
      <w:pPr>
        <w:rPr>
          <w:b/>
          <w:bCs/>
        </w:rPr>
      </w:pPr>
    </w:p>
    <w:p w14:paraId="2802AC81" w14:textId="77777777" w:rsidR="00E46844" w:rsidRDefault="00E46844" w:rsidP="00E46844">
      <w:pPr>
        <w:rPr>
          <w:b/>
          <w:bCs/>
        </w:rPr>
      </w:pPr>
    </w:p>
    <w:p w14:paraId="587046DB" w14:textId="77777777" w:rsidR="00E46844" w:rsidRDefault="00E46844" w:rsidP="00E46844">
      <w:pPr>
        <w:rPr>
          <w:b/>
          <w:bCs/>
        </w:rPr>
      </w:pPr>
    </w:p>
    <w:p w14:paraId="130E4B49" w14:textId="223B4FC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lastRenderedPageBreak/>
        <w:t>4. GARANTİ VE BAKIM</w:t>
      </w:r>
    </w:p>
    <w:p w14:paraId="266ADE34" w14:textId="77777777" w:rsidR="00E46844" w:rsidRPr="00E46844" w:rsidRDefault="00E46844" w:rsidP="00E46844">
      <w:pPr>
        <w:numPr>
          <w:ilvl w:val="0"/>
          <w:numId w:val="2"/>
        </w:numPr>
      </w:pPr>
      <w:r w:rsidRPr="00E46844">
        <w:t>Cihaz en az 2 yıl garantili olmalıdır.</w:t>
      </w:r>
    </w:p>
    <w:p w14:paraId="6CDB2A95" w14:textId="77777777" w:rsidR="00E46844" w:rsidRPr="00E46844" w:rsidRDefault="00E46844" w:rsidP="00E46844">
      <w:pPr>
        <w:numPr>
          <w:ilvl w:val="0"/>
          <w:numId w:val="2"/>
        </w:numPr>
      </w:pPr>
      <w:r w:rsidRPr="00E46844">
        <w:t>Garanti süresi boyunca periyodik bakım ve kalibrasyon hizmeti sağlanmalıdır.</w:t>
      </w:r>
    </w:p>
    <w:p w14:paraId="2EFD9116" w14:textId="68C395F4" w:rsidR="00E46844" w:rsidRPr="00E46844" w:rsidRDefault="00E46844" w:rsidP="00E46844">
      <w:pPr>
        <w:numPr>
          <w:ilvl w:val="0"/>
          <w:numId w:val="2"/>
        </w:numPr>
      </w:pPr>
      <w:r w:rsidRPr="00E46844">
        <w:t xml:space="preserve">Arıza durumunda </w:t>
      </w:r>
      <w:r w:rsidR="00B334EB">
        <w:t xml:space="preserve">72 </w:t>
      </w:r>
      <w:r w:rsidRPr="00E46844">
        <w:t>saat içinde müdahale edilmelidir.</w:t>
      </w:r>
    </w:p>
    <w:p w14:paraId="50B3D5AE" w14:textId="16207B40" w:rsidR="00E46844" w:rsidRPr="00E46844" w:rsidRDefault="00E46844" w:rsidP="00E46844">
      <w:pPr>
        <w:numPr>
          <w:ilvl w:val="0"/>
          <w:numId w:val="2"/>
        </w:numPr>
      </w:pPr>
      <w:r w:rsidRPr="00E46844">
        <w:t xml:space="preserve">Yedek parça ve teknik servis desteği </w:t>
      </w:r>
      <w:r w:rsidR="00B334EB">
        <w:t>10</w:t>
      </w:r>
      <w:r w:rsidRPr="00E46844">
        <w:t xml:space="preserve"> yıl süreyle sağlanmalıdır.</w:t>
      </w:r>
    </w:p>
    <w:p w14:paraId="1E194224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5. EĞİTİM VE DOKÜMANTASYON</w:t>
      </w:r>
    </w:p>
    <w:p w14:paraId="4A0B0EF5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Cihazın kurulum, kullanım ve bakımı konusunda kullanıcılara eğitim verilmelidir.</w:t>
      </w:r>
    </w:p>
    <w:p w14:paraId="2549A978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Türkçe kullanım kılavuzu, bakım kılavuzu ve teknik dokümanlar teslim edilmelidir.</w:t>
      </w:r>
    </w:p>
    <w:p w14:paraId="15F7199E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Bulut yazılımının kullanımı konusunda eğitim verilmelidir.</w:t>
      </w:r>
    </w:p>
    <w:p w14:paraId="439E7EA4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6. KABUL VE MUAYENE</w:t>
      </w:r>
    </w:p>
    <w:p w14:paraId="326D34EB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Cihazın kurulumu tamamlandıktan sonra en az 1 haftalık test süresi uygulanmalıdır.</w:t>
      </w:r>
    </w:p>
    <w:p w14:paraId="2293DEF5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Test süresinde cihazın tüm fonksiyonları kontrol edilmelidir.</w:t>
      </w:r>
    </w:p>
    <w:p w14:paraId="1DDD30B4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Ölçüm sonuçlarının doğruluğu referans metodlarla karşılaştırılmalıdır.</w:t>
      </w:r>
    </w:p>
    <w:p w14:paraId="2A742CC0" w14:textId="77777777" w:rsidR="00132747" w:rsidRDefault="00132747"/>
    <w:sectPr w:rsidR="00132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254A8"/>
    <w:multiLevelType w:val="multilevel"/>
    <w:tmpl w:val="0EB4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1786F"/>
    <w:multiLevelType w:val="multilevel"/>
    <w:tmpl w:val="2EFC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E5E69"/>
    <w:multiLevelType w:val="multilevel"/>
    <w:tmpl w:val="59AE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D647D"/>
    <w:multiLevelType w:val="multilevel"/>
    <w:tmpl w:val="B5FE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071220">
    <w:abstractNumId w:val="2"/>
  </w:num>
  <w:num w:numId="2" w16cid:durableId="1109278421">
    <w:abstractNumId w:val="1"/>
  </w:num>
  <w:num w:numId="3" w16cid:durableId="2145148787">
    <w:abstractNumId w:val="0"/>
  </w:num>
  <w:num w:numId="4" w16cid:durableId="1256208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44"/>
    <w:rsid w:val="00132747"/>
    <w:rsid w:val="00260E02"/>
    <w:rsid w:val="0031692A"/>
    <w:rsid w:val="00895DFC"/>
    <w:rsid w:val="00A924E0"/>
    <w:rsid w:val="00B334EB"/>
    <w:rsid w:val="00D95309"/>
    <w:rsid w:val="00E37F70"/>
    <w:rsid w:val="00E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8ECCB"/>
  <w15:chartTrackingRefBased/>
  <w15:docId w15:val="{939D1BED-E62F-544A-990A-A174728E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Can Ustundag</dc:creator>
  <cp:keywords/>
  <dc:description/>
  <cp:lastModifiedBy>Baris Can Ustundag</cp:lastModifiedBy>
  <cp:revision>1</cp:revision>
  <dcterms:created xsi:type="dcterms:W3CDTF">2024-11-14T15:16:00Z</dcterms:created>
  <dcterms:modified xsi:type="dcterms:W3CDTF">2024-11-14T17:00:00Z</dcterms:modified>
</cp:coreProperties>
</file>