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BFE4EF" w14:textId="4E02A9B6" w:rsidR="00F96695" w:rsidRDefault="002E29B8">
      <w:r>
        <w:t xml:space="preserve">Teknopark İstanbul Proje </w:t>
      </w:r>
      <w:r w:rsidR="00C53F98">
        <w:t>Sorular</w:t>
      </w:r>
      <w:r>
        <w:t>ı</w:t>
      </w:r>
      <w:r w:rsidR="00C53F98">
        <w:t>:</w:t>
      </w:r>
    </w:p>
    <w:p w14:paraId="2BDD3E83" w14:textId="5DBBDCFE" w:rsidR="00C53F98" w:rsidRDefault="00C53F98" w:rsidP="00446D4E">
      <w:pPr>
        <w:pStyle w:val="ListParagraph"/>
        <w:numPr>
          <w:ilvl w:val="0"/>
          <w:numId w:val="1"/>
        </w:numPr>
      </w:pPr>
      <w:r>
        <w:t>Geliştirilecek uygulama hangi uygulama</w:t>
      </w:r>
      <w:r w:rsidR="002E29B8">
        <w:t>/ürünlerde</w:t>
      </w:r>
      <w:r>
        <w:t xml:space="preserve"> kullanılacaktır.</w:t>
      </w:r>
    </w:p>
    <w:p w14:paraId="0942AB8C" w14:textId="59A4156D" w:rsidR="00446D4E" w:rsidRPr="00CE6BAC" w:rsidRDefault="00446D4E" w:rsidP="00446D4E">
      <w:pPr>
        <w:rPr>
          <w:color w:val="FFFFFF" w:themeColor="background1"/>
        </w:rPr>
      </w:pPr>
      <w:r w:rsidRPr="00CE6BAC">
        <w:rPr>
          <w:color w:val="FFFFFF" w:themeColor="background1"/>
          <w:highlight w:val="red"/>
        </w:rPr>
        <w:t>Geliştirilen bu özellik Inovatink’in IoT toolkit olarak isimlendirdiği IoT dönüşüm çözümü içerisinde kullanılacaktır. Bu çözümde bulunan Akıllı IoT modüllerinin bir &lt;edge&gt; olarak tanımlanarak onlara belirli işlem kabiliyetleri eklenecektir.</w:t>
      </w:r>
    </w:p>
    <w:p w14:paraId="3999E96C" w14:textId="01700EB7" w:rsidR="000E7FA5" w:rsidRDefault="00C53F98">
      <w:r>
        <w:t xml:space="preserve">2. </w:t>
      </w:r>
      <w:r w:rsidR="00E72223">
        <w:t xml:space="preserve">Şu anda kullanılmakta olan </w:t>
      </w:r>
      <w:r w:rsidR="009065C7">
        <w:t>“</w:t>
      </w:r>
      <w:r w:rsidR="00E72223">
        <w:t>edge comp</w:t>
      </w:r>
      <w:r w:rsidR="000F7E5E">
        <w:t>u</w:t>
      </w:r>
      <w:r w:rsidR="00E72223">
        <w:t>ting</w:t>
      </w:r>
      <w:r w:rsidR="009065C7">
        <w:t>”</w:t>
      </w:r>
      <w:r w:rsidR="00E72223">
        <w:t xml:space="preserve"> sistemlere göre yenilikçi boyutu ne olacaktır</w:t>
      </w:r>
      <w:r w:rsidR="000F7E5E">
        <w:t>?</w:t>
      </w:r>
    </w:p>
    <w:p w14:paraId="6E738222" w14:textId="77777777" w:rsidR="008258B8" w:rsidRPr="00CE6BAC" w:rsidRDefault="008258B8">
      <w:pPr>
        <w:rPr>
          <w:color w:val="FFFFFF" w:themeColor="background1"/>
          <w:highlight w:val="red"/>
        </w:rPr>
      </w:pPr>
      <w:r w:rsidRPr="00CE6BAC">
        <w:rPr>
          <w:color w:val="FFFFFF" w:themeColor="background1"/>
          <w:highlight w:val="red"/>
        </w:rPr>
        <w:t>Edge computing kavramı iki farklı yapıda gruplanabilir. Mikroişlemci tabanlı uç donanımlarında gerçekleştirilen edge computing ve mikrodenetleyici tabanlı uç donanımlarında gerçekleştirilen edge computing. Inovatink’in Akıllı IoT modülleri mikrodenetleyici tabanlı olduğundan bu projede de baremetal ve/veya RTOS destekli gömülü yazılımlar için edge computing çalışması yapılacaktır.</w:t>
      </w:r>
    </w:p>
    <w:p w14:paraId="72ECFEC5" w14:textId="39D11605" w:rsidR="00184E4D" w:rsidRPr="00CE6BAC" w:rsidRDefault="00446D4E">
      <w:pPr>
        <w:rPr>
          <w:color w:val="FFFFFF" w:themeColor="background1"/>
        </w:rPr>
      </w:pPr>
      <w:r w:rsidRPr="00CE6BAC">
        <w:rPr>
          <w:color w:val="FFFFFF" w:themeColor="background1"/>
          <w:highlight w:val="red"/>
        </w:rPr>
        <w:t>Şu</w:t>
      </w:r>
      <w:r w:rsidR="008258B8" w:rsidRPr="00CE6BAC">
        <w:rPr>
          <w:color w:val="FFFFFF" w:themeColor="background1"/>
          <w:highlight w:val="red"/>
        </w:rPr>
        <w:t xml:space="preserve"> anda mikrodenetleyiciler için piyasada çeşitli IoT plaftorm sağlayıcıları ve bu bağlamda hizmet veren şirketler vardır. AWS, Microsoft Azure gibi şirketler aynı zamanda kendi edge computing servislerini de sunmaktadırlar. Bu servis sağlayıcıları tamamen kendi platformlarına uygun, esnek olmayan bir yapı sunmaktadırlar. Geliştiriciler bu yapıyı kullanabilmeleri için bu şirketlerin diğer servislerini de kullanmak zorunda kalmaktadırlar. Bu projede bu yapılardan olabildikçe bağımsız bir çözüm sunulmaktadır.</w:t>
      </w:r>
    </w:p>
    <w:p w14:paraId="606D746A" w14:textId="206AEA88" w:rsidR="002E29B8" w:rsidRDefault="00E72223" w:rsidP="00942B16">
      <w:pPr>
        <w:pStyle w:val="ListParagraph"/>
        <w:numPr>
          <w:ilvl w:val="0"/>
          <w:numId w:val="1"/>
        </w:numPr>
      </w:pPr>
      <w:r>
        <w:t xml:space="preserve">Uygulamanın </w:t>
      </w:r>
      <w:r w:rsidR="002E29B8">
        <w:t>işlem süresini kısaltmak, güç tüketimini azaltmak, performansı arttırmak dışında ne avantajı var</w:t>
      </w:r>
      <w:r w:rsidR="000F7E5E">
        <w:t>?</w:t>
      </w:r>
      <w:r w:rsidR="0007002C">
        <w:t>”</w:t>
      </w:r>
    </w:p>
    <w:p w14:paraId="7443C153" w14:textId="0E49810F" w:rsidR="00942B16" w:rsidRPr="00CE6BAC" w:rsidRDefault="00CB33C8" w:rsidP="00942B16">
      <w:pPr>
        <w:rPr>
          <w:color w:val="FFFFFF" w:themeColor="background1"/>
        </w:rPr>
      </w:pPr>
      <w:r w:rsidRPr="00CE6BAC">
        <w:rPr>
          <w:color w:val="FFFFFF" w:themeColor="background1"/>
          <w:highlight w:val="red"/>
        </w:rPr>
        <w:t>Uygulama sayesinde iş süreçleri bir no-code ortamı sayesinde uçtaki cihazlara aktarılabilecek. Bu basit thresholding’den başlayarak bir makine öğrenmesi modeli eğitmeye ve kullanmaya kadar gidebilecektir.</w:t>
      </w:r>
    </w:p>
    <w:p w14:paraId="1EFA1BF9" w14:textId="5520933F" w:rsidR="002E29B8" w:rsidRDefault="002E29B8">
      <w:r>
        <w:t>4. Geliştirme sırasında kullanılacak olan teknolojiler: Red Node üzerinde generik fonksiyon tanımlanacak ve gömülü yazılım içine code injection yapılacak değil mi? Önceden code yazımı gerçekleştirilecek sonrasında sisteme gömülecek mi?</w:t>
      </w:r>
    </w:p>
    <w:p w14:paraId="5DBDC2E2" w14:textId="1C8F63CC" w:rsidR="009065C7" w:rsidRPr="00CE6BAC" w:rsidRDefault="009065C7">
      <w:pPr>
        <w:rPr>
          <w:color w:val="FFFFFF" w:themeColor="background1"/>
        </w:rPr>
      </w:pPr>
      <w:r w:rsidRPr="00CE6BAC">
        <w:rPr>
          <w:color w:val="FFFFFF" w:themeColor="background1"/>
          <w:highlight w:val="red"/>
        </w:rPr>
        <w:t>Burada red node üzerinden bir veri işleme akışı ve hazırlığı tanımlanacak ve bu akış sonucunda</w:t>
      </w:r>
      <w:r w:rsidRPr="00CE6BAC">
        <w:rPr>
          <w:color w:val="FFFFFF" w:themeColor="background1"/>
        </w:rPr>
        <w:t xml:space="preserve"> </w:t>
      </w:r>
      <w:r w:rsidRPr="00CE6BAC">
        <w:rPr>
          <w:color w:val="FFFFFF" w:themeColor="background1"/>
          <w:highlight w:val="red"/>
        </w:rPr>
        <w:t xml:space="preserve">konfigürasyon dosyası ortaya çıkacak. Bu konfigürasyon dosyasında göre edge’deki cihaz kendini ayarlayacak ve </w:t>
      </w:r>
      <w:r w:rsidR="00A81684" w:rsidRPr="00CE6BAC">
        <w:rPr>
          <w:color w:val="FFFFFF" w:themeColor="background1"/>
          <w:highlight w:val="red"/>
        </w:rPr>
        <w:t>artık ona göre işlem yapacak.</w:t>
      </w:r>
    </w:p>
    <w:p w14:paraId="2C2D28F6" w14:textId="64C8E93A" w:rsidR="002E29B8" w:rsidRDefault="002E29B8">
      <w:r>
        <w:t>5. Ticari başarı potansiyeli nedir?</w:t>
      </w:r>
    </w:p>
    <w:p w14:paraId="1B6B632A" w14:textId="3353CF16" w:rsidR="002B74EA" w:rsidRPr="00861B96" w:rsidRDefault="00682886">
      <w:pPr>
        <w:rPr>
          <w:color w:val="FFFFFF" w:themeColor="background1"/>
        </w:rPr>
      </w:pPr>
      <w:r w:rsidRPr="00861B96">
        <w:rPr>
          <w:color w:val="FFFFFF" w:themeColor="background1"/>
          <w:highlight w:val="red"/>
        </w:rPr>
        <w:t>Normalde ürün müdürleri ve ArGe departmanı arasında giden, yeni bir özellik ekleme süreci daha hızlı ve efektif şekilde verimlileştirilecektir.</w:t>
      </w:r>
      <w:r w:rsidR="00CB6753" w:rsidRPr="00861B96">
        <w:rPr>
          <w:color w:val="FFFFFF" w:themeColor="background1"/>
          <w:highlight w:val="red"/>
        </w:rPr>
        <w:t xml:space="preserve"> </w:t>
      </w:r>
      <w:r w:rsidR="002B74EA" w:rsidRPr="00861B96">
        <w:rPr>
          <w:color w:val="FFFFFF" w:themeColor="background1"/>
          <w:highlight w:val="red"/>
        </w:rPr>
        <w:t>Inovatink IoT toolkit’i müşterilere iş deneme ve geliştirme alanı sağlayabilecek ve bu ürünün ticari değerini ve çekiciliğini arttıracaktır.</w:t>
      </w:r>
    </w:p>
    <w:sectPr w:rsidR="002B74EA" w:rsidRPr="00861B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720554"/>
    <w:multiLevelType w:val="hybridMultilevel"/>
    <w:tmpl w:val="759A1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98"/>
    <w:rsid w:val="00001CC2"/>
    <w:rsid w:val="0007002C"/>
    <w:rsid w:val="000E7FA5"/>
    <w:rsid w:val="000F7E5E"/>
    <w:rsid w:val="00184E4D"/>
    <w:rsid w:val="001D5DA2"/>
    <w:rsid w:val="002B74EA"/>
    <w:rsid w:val="002E29B8"/>
    <w:rsid w:val="00446D4E"/>
    <w:rsid w:val="0050010D"/>
    <w:rsid w:val="00682886"/>
    <w:rsid w:val="007B4C01"/>
    <w:rsid w:val="008258B8"/>
    <w:rsid w:val="00861B96"/>
    <w:rsid w:val="009065C7"/>
    <w:rsid w:val="00942B16"/>
    <w:rsid w:val="00A81684"/>
    <w:rsid w:val="00B47153"/>
    <w:rsid w:val="00C53F98"/>
    <w:rsid w:val="00CB33C8"/>
    <w:rsid w:val="00CB6753"/>
    <w:rsid w:val="00CE6BAC"/>
    <w:rsid w:val="00E72223"/>
    <w:rsid w:val="00F96695"/>
    <w:rsid w:val="00FB51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B33A"/>
  <w15:chartTrackingRefBased/>
  <w15:docId w15:val="{67E03569-F9A2-466B-86F2-EB8C2F56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7FA5"/>
    <w:rPr>
      <w:color w:val="0563C1" w:themeColor="hyperlink"/>
      <w:u w:val="single"/>
    </w:rPr>
  </w:style>
  <w:style w:type="character" w:styleId="UnresolvedMention">
    <w:name w:val="Unresolved Mention"/>
    <w:basedOn w:val="DefaultParagraphFont"/>
    <w:uiPriority w:val="99"/>
    <w:semiHidden/>
    <w:unhideWhenUsed/>
    <w:rsid w:val="000E7FA5"/>
    <w:rPr>
      <w:color w:val="605E5C"/>
      <w:shd w:val="clear" w:color="auto" w:fill="E1DFDD"/>
    </w:rPr>
  </w:style>
  <w:style w:type="paragraph" w:styleId="ListParagraph">
    <w:name w:val="List Paragraph"/>
    <w:basedOn w:val="Normal"/>
    <w:uiPriority w:val="34"/>
    <w:qFormat/>
    <w:rsid w:val="00446D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364</Words>
  <Characters>2077</Characters>
  <Application>Microsoft Office Word</Application>
  <DocSecurity>0</DocSecurity>
  <Lines>17</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önder dudu</dc:creator>
  <cp:keywords/>
  <dc:description/>
  <cp:lastModifiedBy>Baris Can Ustundag</cp:lastModifiedBy>
  <cp:revision>14</cp:revision>
  <dcterms:created xsi:type="dcterms:W3CDTF">2021-01-05T10:14:00Z</dcterms:created>
  <dcterms:modified xsi:type="dcterms:W3CDTF">2021-01-07T12:42:00Z</dcterms:modified>
</cp:coreProperties>
</file>