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4E051" w14:textId="71063F81" w:rsidR="00711B94" w:rsidRPr="00430E43" w:rsidRDefault="00B95951" w:rsidP="00430E43">
      <w:pPr>
        <w:jc w:val="center"/>
        <w:rPr>
          <w:b/>
          <w:bCs/>
        </w:rPr>
      </w:pPr>
      <w:r w:rsidRPr="00430E43">
        <w:rPr>
          <w:b/>
          <w:bCs/>
        </w:rPr>
        <w:t>HAVA KİRLETİCİLERİ ÖLÇÜM SENSÖR MODÜLÜ TEKNİK ŞARTNAMESİ</w:t>
      </w:r>
    </w:p>
    <w:p w14:paraId="1B025684" w14:textId="338E0600" w:rsidR="00B95951" w:rsidRDefault="00B95951" w:rsidP="00B95951">
      <w:pPr>
        <w:pStyle w:val="ListParagraph"/>
        <w:numPr>
          <w:ilvl w:val="0"/>
          <w:numId w:val="1"/>
        </w:numPr>
      </w:pPr>
      <w:proofErr w:type="spellStart"/>
      <w:r>
        <w:t>Sensör</w:t>
      </w:r>
      <w:proofErr w:type="spellEnd"/>
      <w:r>
        <w:t xml:space="preserve"> </w:t>
      </w:r>
      <w:proofErr w:type="spellStart"/>
      <w:r>
        <w:t>modülü</w:t>
      </w:r>
      <w:proofErr w:type="spellEnd"/>
      <w:r>
        <w:t xml:space="preserve"> OPC-N3 </w:t>
      </w:r>
      <w:proofErr w:type="spellStart"/>
      <w:r>
        <w:t>faklı</w:t>
      </w:r>
      <w:proofErr w:type="spellEnd"/>
      <w:r>
        <w:t xml:space="preserve"> </w:t>
      </w:r>
      <w:proofErr w:type="spellStart"/>
      <w:r>
        <w:t>kanallarda</w:t>
      </w:r>
      <w:proofErr w:type="spellEnd"/>
      <w:r>
        <w:t xml:space="preserve"> </w:t>
      </w:r>
      <w:proofErr w:type="spellStart"/>
      <w:r>
        <w:t>sayım</w:t>
      </w:r>
      <w:proofErr w:type="spellEnd"/>
      <w:r>
        <w:t xml:space="preserve"> </w:t>
      </w:r>
      <w:proofErr w:type="spellStart"/>
      <w:r>
        <w:t>yapan</w:t>
      </w:r>
      <w:proofErr w:type="spellEnd"/>
      <w:r>
        <w:t xml:space="preserve"> PM </w:t>
      </w:r>
      <w:proofErr w:type="spellStart"/>
      <w:r>
        <w:t>sensörü</w:t>
      </w:r>
      <w:proofErr w:type="spellEnd"/>
      <w:r>
        <w:t xml:space="preserve"> </w:t>
      </w:r>
      <w:proofErr w:type="spellStart"/>
      <w:r>
        <w:t>içermelidir</w:t>
      </w:r>
      <w:proofErr w:type="spellEnd"/>
    </w:p>
    <w:p w14:paraId="062BE8CC" w14:textId="7249D50F" w:rsidR="00B95951" w:rsidRDefault="00B95951" w:rsidP="00B95951">
      <w:pPr>
        <w:pStyle w:val="ListParagraph"/>
        <w:numPr>
          <w:ilvl w:val="0"/>
          <w:numId w:val="1"/>
        </w:numPr>
      </w:pPr>
      <w:r w:rsidRPr="00B95951">
        <w:t xml:space="preserve">PM </w:t>
      </w:r>
      <w:proofErr w:type="spellStart"/>
      <w:r w:rsidRPr="00B95951">
        <w:t>sensörü</w:t>
      </w:r>
      <w:proofErr w:type="spellEnd"/>
      <w:r>
        <w:t xml:space="preserve"> nephelometric </w:t>
      </w:r>
      <w:proofErr w:type="spellStart"/>
      <w:r>
        <w:t>metodla</w:t>
      </w:r>
      <w:proofErr w:type="spellEnd"/>
      <w:r>
        <w:t xml:space="preserve"> ölçüm </w:t>
      </w:r>
      <w:proofErr w:type="spellStart"/>
      <w:r>
        <w:t>yapmalı</w:t>
      </w:r>
      <w:proofErr w:type="spellEnd"/>
      <w:r>
        <w:t xml:space="preserve">, </w:t>
      </w:r>
      <w:proofErr w:type="spellStart"/>
      <w:proofErr w:type="gramStart"/>
      <w:r>
        <w:t>doğruluğu</w:t>
      </w:r>
      <w:proofErr w:type="spellEnd"/>
      <w:r>
        <w:t xml:space="preserve">  </w:t>
      </w:r>
      <w:r>
        <w:t>r</w:t>
      </w:r>
      <w:proofErr w:type="gramEnd"/>
      <w:r w:rsidRPr="00B95951">
        <w:rPr>
          <w:vertAlign w:val="superscript"/>
        </w:rPr>
        <w:t>2</w:t>
      </w:r>
      <w:r>
        <w:t>= 0,</w:t>
      </w:r>
      <w:r>
        <w:t xml:space="preserve">9 </w:t>
      </w:r>
      <w:proofErr w:type="spellStart"/>
      <w:r>
        <w:t>olmalıdır</w:t>
      </w:r>
      <w:proofErr w:type="spellEnd"/>
      <w:r>
        <w:t>.</w:t>
      </w:r>
    </w:p>
    <w:p w14:paraId="69A883D3" w14:textId="48E70C7F" w:rsidR="00B95951" w:rsidRDefault="00B95951" w:rsidP="00B95951">
      <w:pPr>
        <w:pStyle w:val="ListParagraph"/>
        <w:numPr>
          <w:ilvl w:val="0"/>
          <w:numId w:val="1"/>
        </w:numPr>
      </w:pPr>
      <w:r>
        <w:t xml:space="preserve">PM </w:t>
      </w:r>
      <w:proofErr w:type="spellStart"/>
      <w:r>
        <w:t>sensörü</w:t>
      </w:r>
      <w:proofErr w:type="spellEnd"/>
      <w:r>
        <w:t xml:space="preserve"> hem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kanallarda</w:t>
      </w:r>
      <w:proofErr w:type="spellEnd"/>
      <w:r>
        <w:t xml:space="preserve"> </w:t>
      </w:r>
      <w:proofErr w:type="spellStart"/>
      <w:r>
        <w:t>sayım</w:t>
      </w:r>
      <w:proofErr w:type="spellEnd"/>
      <w:r>
        <w:t xml:space="preserve"> </w:t>
      </w:r>
      <w:proofErr w:type="spellStart"/>
      <w:r>
        <w:t>sonuçlarını</w:t>
      </w:r>
      <w:proofErr w:type="spellEnd"/>
      <w:r>
        <w:t xml:space="preserve"> vermeil </w:t>
      </w:r>
      <w:proofErr w:type="spellStart"/>
      <w:r>
        <w:t>hemde</w:t>
      </w:r>
      <w:proofErr w:type="spellEnd"/>
      <w:r>
        <w:t xml:space="preserve"> </w:t>
      </w:r>
      <w:proofErr w:type="spellStart"/>
      <w:r>
        <w:t>kütlesel</w:t>
      </w:r>
      <w:proofErr w:type="spellEnd"/>
      <w:r>
        <w:t xml:space="preserve"> PM10, PM2.5 ve PM1 </w:t>
      </w:r>
      <w:proofErr w:type="spellStart"/>
      <w:r>
        <w:t>sonuçlarını</w:t>
      </w:r>
      <w:proofErr w:type="spellEnd"/>
      <w:r>
        <w:t xml:space="preserve"> </w:t>
      </w:r>
      <w:proofErr w:type="spellStart"/>
      <w:r>
        <w:t>vermelidir</w:t>
      </w:r>
      <w:proofErr w:type="spellEnd"/>
    </w:p>
    <w:p w14:paraId="4D4A8D64" w14:textId="469BED3B" w:rsidR="00B95951" w:rsidRPr="00B95951" w:rsidRDefault="00B95951" w:rsidP="00B95951">
      <w:pPr>
        <w:pStyle w:val="ListParagraph"/>
        <w:numPr>
          <w:ilvl w:val="0"/>
          <w:numId w:val="1"/>
        </w:numPr>
      </w:pPr>
      <w:r>
        <w:t xml:space="preserve">PM </w:t>
      </w:r>
      <w:proofErr w:type="spellStart"/>
      <w:r>
        <w:t>sensörü</w:t>
      </w:r>
      <w:proofErr w:type="spellEnd"/>
      <w:r w:rsidRPr="00B95951">
        <w:t xml:space="preserve"> 0-1000 µg/m</w:t>
      </w:r>
      <w:r w:rsidRPr="00B95951">
        <w:rPr>
          <w:vertAlign w:val="superscript"/>
        </w:rPr>
        <w:t>3</w:t>
      </w:r>
      <w:r w:rsidRPr="00B95951">
        <w:t xml:space="preserve"> </w:t>
      </w:r>
      <w:proofErr w:type="spellStart"/>
      <w:r w:rsidRPr="00B95951">
        <w:t>aralığında</w:t>
      </w:r>
      <w:proofErr w:type="spellEnd"/>
      <w:r w:rsidRPr="00B95951">
        <w:t xml:space="preserve"> 1 </w:t>
      </w:r>
      <w:r w:rsidRPr="00B95951">
        <w:t>µg/m</w:t>
      </w:r>
      <w:r w:rsidRPr="00B95951">
        <w:rPr>
          <w:vertAlign w:val="superscript"/>
        </w:rPr>
        <w:t>3</w:t>
      </w:r>
      <w:r w:rsidRPr="00B95951">
        <w:t xml:space="preserve"> </w:t>
      </w:r>
      <w:proofErr w:type="spellStart"/>
      <w:r w:rsidRPr="00B95951">
        <w:t>hass</w:t>
      </w:r>
      <w:r>
        <w:t>asiyetinde</w:t>
      </w:r>
      <w:proofErr w:type="spellEnd"/>
      <w:r>
        <w:t xml:space="preserve"> ölçüm </w:t>
      </w:r>
      <w:proofErr w:type="spellStart"/>
      <w:r>
        <w:t>yapabilmelidir</w:t>
      </w:r>
      <w:proofErr w:type="spellEnd"/>
      <w:r>
        <w:t xml:space="preserve"> </w:t>
      </w:r>
    </w:p>
    <w:p w14:paraId="535801E4" w14:textId="3F9B6F22" w:rsidR="00B95951" w:rsidRDefault="00B95951" w:rsidP="00B95951">
      <w:pPr>
        <w:pStyle w:val="ListParagraph"/>
        <w:numPr>
          <w:ilvl w:val="0"/>
          <w:numId w:val="1"/>
        </w:numPr>
      </w:pPr>
      <w:proofErr w:type="spellStart"/>
      <w:r>
        <w:t>Sensör</w:t>
      </w:r>
      <w:proofErr w:type="spellEnd"/>
      <w:r>
        <w:t xml:space="preserve"> </w:t>
      </w:r>
      <w:proofErr w:type="spellStart"/>
      <w:r>
        <w:t>modülü</w:t>
      </w:r>
      <w:proofErr w:type="spellEnd"/>
      <w:r>
        <w:t xml:space="preserve"> SO2 </w:t>
      </w:r>
      <w:proofErr w:type="spellStart"/>
      <w:r>
        <w:t>sensörü</w:t>
      </w:r>
      <w:proofErr w:type="spellEnd"/>
      <w:r>
        <w:t xml:space="preserve"> </w:t>
      </w:r>
      <w:proofErr w:type="spellStart"/>
      <w:r>
        <w:t>içermelidir</w:t>
      </w:r>
      <w:proofErr w:type="spellEnd"/>
      <w:r>
        <w:t>.</w:t>
      </w:r>
    </w:p>
    <w:p w14:paraId="1EE6AA70" w14:textId="7CF3E615" w:rsidR="00B95951" w:rsidRDefault="00B95951" w:rsidP="00B95951">
      <w:pPr>
        <w:pStyle w:val="ListParagraph"/>
        <w:numPr>
          <w:ilvl w:val="0"/>
          <w:numId w:val="1"/>
        </w:numPr>
      </w:pPr>
      <w:r>
        <w:t xml:space="preserve">SO2 </w:t>
      </w:r>
      <w:proofErr w:type="spellStart"/>
      <w:r>
        <w:t>sensörü</w:t>
      </w:r>
      <w:proofErr w:type="spellEnd"/>
      <w:r>
        <w:t xml:space="preserve"> </w:t>
      </w:r>
      <w:proofErr w:type="spellStart"/>
      <w:r>
        <w:t>elektrokimyasal</w:t>
      </w:r>
      <w:proofErr w:type="spellEnd"/>
      <w:r>
        <w:t xml:space="preserve"> </w:t>
      </w:r>
      <w:proofErr w:type="spellStart"/>
      <w:r>
        <w:t>yöntemle</w:t>
      </w:r>
      <w:proofErr w:type="spellEnd"/>
      <w:r>
        <w:t xml:space="preserve"> ölçüm </w:t>
      </w:r>
      <w:proofErr w:type="spellStart"/>
      <w:r>
        <w:t>yapmalı</w:t>
      </w:r>
      <w:proofErr w:type="spellEnd"/>
      <w:r>
        <w:t xml:space="preserve">, </w:t>
      </w:r>
      <w:proofErr w:type="spellStart"/>
      <w:r>
        <w:t>doğruluğu</w:t>
      </w:r>
      <w:proofErr w:type="spellEnd"/>
      <w:r>
        <w:t xml:space="preserve"> r</w:t>
      </w:r>
      <w:r w:rsidRPr="00B95951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 xml:space="preserve">&gt; 0,7, LOD=5 ppb </w:t>
      </w:r>
      <w:proofErr w:type="spellStart"/>
      <w:r>
        <w:t>olmalıdır</w:t>
      </w:r>
      <w:proofErr w:type="spellEnd"/>
      <w:r>
        <w:t>.</w:t>
      </w:r>
    </w:p>
    <w:p w14:paraId="1CCC27A5" w14:textId="0CC79149" w:rsidR="00B95951" w:rsidRPr="00B95951" w:rsidRDefault="00B95951" w:rsidP="00B95951">
      <w:pPr>
        <w:pStyle w:val="ListParagraph"/>
        <w:numPr>
          <w:ilvl w:val="0"/>
          <w:numId w:val="1"/>
        </w:numPr>
      </w:pPr>
      <w:r>
        <w:t>SO2</w:t>
      </w:r>
      <w:r>
        <w:t xml:space="preserve"> </w:t>
      </w:r>
      <w:proofErr w:type="spellStart"/>
      <w:r>
        <w:t>sensörü</w:t>
      </w:r>
      <w:proofErr w:type="spellEnd"/>
      <w:r w:rsidRPr="00B95951">
        <w:t xml:space="preserve"> 0-</w:t>
      </w:r>
      <w:r>
        <w:t>5</w:t>
      </w:r>
      <w:r w:rsidRPr="00B95951">
        <w:t xml:space="preserve">000 </w:t>
      </w:r>
      <w:r>
        <w:t>ppb</w:t>
      </w:r>
      <w:r w:rsidRPr="00B95951">
        <w:t xml:space="preserve"> </w:t>
      </w:r>
      <w:proofErr w:type="spellStart"/>
      <w:r w:rsidRPr="00B95951">
        <w:t>aralığında</w:t>
      </w:r>
      <w:proofErr w:type="spellEnd"/>
      <w:r w:rsidRPr="00B95951">
        <w:t xml:space="preserve"> 1 </w:t>
      </w:r>
      <w:r>
        <w:t>ppb</w:t>
      </w:r>
      <w:r w:rsidRPr="00B95951">
        <w:t xml:space="preserve"> ha</w:t>
      </w:r>
      <w:proofErr w:type="spellStart"/>
      <w:r w:rsidRPr="00B95951">
        <w:t>ss</w:t>
      </w:r>
      <w:r>
        <w:t>asiyetinde</w:t>
      </w:r>
      <w:proofErr w:type="spellEnd"/>
      <w:r>
        <w:t xml:space="preserve"> ölçüm </w:t>
      </w:r>
      <w:proofErr w:type="spellStart"/>
      <w:r>
        <w:t>yapabilmelidir</w:t>
      </w:r>
      <w:proofErr w:type="spellEnd"/>
      <w:r>
        <w:t xml:space="preserve"> </w:t>
      </w:r>
    </w:p>
    <w:p w14:paraId="43B836D4" w14:textId="0DA2E2B8" w:rsidR="00B95951" w:rsidRPr="00B95951" w:rsidRDefault="00B95951" w:rsidP="00B95951">
      <w:pPr>
        <w:pStyle w:val="ListParagraph"/>
        <w:numPr>
          <w:ilvl w:val="0"/>
          <w:numId w:val="1"/>
        </w:numPr>
        <w:rPr>
          <w:lang w:val="it-IT"/>
        </w:rPr>
      </w:pPr>
      <w:r w:rsidRPr="00B95951">
        <w:rPr>
          <w:lang w:val="it-IT"/>
        </w:rPr>
        <w:t xml:space="preserve">Sensör modülü </w:t>
      </w:r>
      <w:r w:rsidRPr="00B95951">
        <w:rPr>
          <w:lang w:val="it-IT"/>
        </w:rPr>
        <w:t>N</w:t>
      </w:r>
      <w:r w:rsidRPr="00B95951">
        <w:rPr>
          <w:lang w:val="it-IT"/>
        </w:rPr>
        <w:t>O2 sensörü içermelidir.</w:t>
      </w:r>
    </w:p>
    <w:p w14:paraId="0D1C4E2B" w14:textId="045028FD" w:rsidR="00B95951" w:rsidRPr="00B95951" w:rsidRDefault="00B95951" w:rsidP="00B9595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N</w:t>
      </w:r>
      <w:r w:rsidRPr="00B95951">
        <w:rPr>
          <w:lang w:val="it-IT"/>
        </w:rPr>
        <w:t>O2 sensörü elektrokimyasal yöntemle ölçüm yapmalı, doğruluğu r</w:t>
      </w:r>
      <w:r w:rsidRPr="00B95951">
        <w:rPr>
          <w:vertAlign w:val="superscript"/>
          <w:lang w:val="it-IT"/>
        </w:rPr>
        <w:t>2</w:t>
      </w:r>
      <w:r>
        <w:rPr>
          <w:lang w:val="it-IT"/>
        </w:rPr>
        <w:t xml:space="preserve"> &gt; </w:t>
      </w:r>
      <w:r w:rsidRPr="00B95951">
        <w:rPr>
          <w:lang w:val="it-IT"/>
        </w:rPr>
        <w:t>0,</w:t>
      </w:r>
      <w:r w:rsidRPr="00B95951">
        <w:rPr>
          <w:lang w:val="it-IT"/>
        </w:rPr>
        <w:t>8</w:t>
      </w:r>
      <w:r>
        <w:rPr>
          <w:lang w:val="it-IT"/>
        </w:rPr>
        <w:t>2</w:t>
      </w:r>
      <w:r w:rsidRPr="00B95951">
        <w:rPr>
          <w:lang w:val="it-IT"/>
        </w:rPr>
        <w:t>, LOD=</w:t>
      </w:r>
      <w:r>
        <w:rPr>
          <w:lang w:val="it-IT"/>
        </w:rPr>
        <w:t>2</w:t>
      </w:r>
      <w:r w:rsidRPr="00B95951">
        <w:rPr>
          <w:lang w:val="it-IT"/>
        </w:rPr>
        <w:t xml:space="preserve"> ppb olmalıdır.</w:t>
      </w:r>
    </w:p>
    <w:p w14:paraId="11EF715C" w14:textId="661F1156" w:rsidR="00B95951" w:rsidRPr="00B95951" w:rsidRDefault="00B95951" w:rsidP="00B95951">
      <w:pPr>
        <w:pStyle w:val="ListParagraph"/>
        <w:numPr>
          <w:ilvl w:val="0"/>
          <w:numId w:val="1"/>
        </w:numPr>
        <w:rPr>
          <w:lang w:val="it-IT"/>
        </w:rPr>
      </w:pPr>
      <w:r w:rsidRPr="00B95951">
        <w:rPr>
          <w:lang w:val="it-IT"/>
        </w:rPr>
        <w:t>N</w:t>
      </w:r>
      <w:r w:rsidRPr="00B95951">
        <w:rPr>
          <w:lang w:val="it-IT"/>
        </w:rPr>
        <w:t xml:space="preserve">O2 sensörü 0-5000 ppb aralığında 1 ppb hassasiyetinde ölçüm yapabilmelidir </w:t>
      </w:r>
    </w:p>
    <w:p w14:paraId="231E5A87" w14:textId="49295979" w:rsidR="00B95951" w:rsidRPr="00B95951" w:rsidRDefault="00B95951" w:rsidP="00B95951">
      <w:pPr>
        <w:pStyle w:val="ListParagraph"/>
        <w:numPr>
          <w:ilvl w:val="0"/>
          <w:numId w:val="1"/>
        </w:numPr>
        <w:rPr>
          <w:lang w:val="it-IT"/>
        </w:rPr>
      </w:pPr>
      <w:r w:rsidRPr="00B95951">
        <w:rPr>
          <w:lang w:val="it-IT"/>
        </w:rPr>
        <w:t xml:space="preserve">Sensör modülü </w:t>
      </w:r>
      <w:r>
        <w:rPr>
          <w:lang w:val="it-IT"/>
        </w:rPr>
        <w:t>CO</w:t>
      </w:r>
      <w:r w:rsidRPr="00B95951">
        <w:rPr>
          <w:lang w:val="it-IT"/>
        </w:rPr>
        <w:t xml:space="preserve"> sensörü içermelidir.</w:t>
      </w:r>
    </w:p>
    <w:p w14:paraId="5E83C17C" w14:textId="7486CC1E" w:rsidR="00B95951" w:rsidRPr="00B95951" w:rsidRDefault="00B95951" w:rsidP="00B9595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CO</w:t>
      </w:r>
      <w:r w:rsidRPr="00B95951">
        <w:rPr>
          <w:lang w:val="it-IT"/>
        </w:rPr>
        <w:t xml:space="preserve"> sensörü elektrokimyasal yöntemle ölçüm yapmalı, doğruluğu r</w:t>
      </w:r>
      <w:r w:rsidRPr="00B95951">
        <w:rPr>
          <w:vertAlign w:val="superscript"/>
          <w:lang w:val="it-IT"/>
        </w:rPr>
        <w:t>2</w:t>
      </w:r>
      <w:r>
        <w:rPr>
          <w:lang w:val="it-IT"/>
        </w:rPr>
        <w:t xml:space="preserve"> &gt; </w:t>
      </w:r>
      <w:r w:rsidRPr="00B95951">
        <w:rPr>
          <w:lang w:val="it-IT"/>
        </w:rPr>
        <w:t>0,8, LOD=</w:t>
      </w:r>
      <w:r>
        <w:rPr>
          <w:lang w:val="it-IT"/>
        </w:rPr>
        <w:t>10</w:t>
      </w:r>
      <w:r w:rsidRPr="00B95951">
        <w:rPr>
          <w:lang w:val="it-IT"/>
        </w:rPr>
        <w:t xml:space="preserve"> ppb olmalıdır.</w:t>
      </w:r>
    </w:p>
    <w:p w14:paraId="7FA2A715" w14:textId="2BFACA94" w:rsidR="00B95951" w:rsidRDefault="00B95951" w:rsidP="00B9595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CO</w:t>
      </w:r>
      <w:r w:rsidRPr="00B95951">
        <w:rPr>
          <w:lang w:val="it-IT"/>
        </w:rPr>
        <w:t xml:space="preserve"> sensörü 0-</w:t>
      </w:r>
      <w:r>
        <w:rPr>
          <w:lang w:val="it-IT"/>
        </w:rPr>
        <w:t>10</w:t>
      </w:r>
      <w:r w:rsidRPr="00B95951">
        <w:rPr>
          <w:lang w:val="it-IT"/>
        </w:rPr>
        <w:t xml:space="preserve"> pp</w:t>
      </w:r>
      <w:r>
        <w:rPr>
          <w:lang w:val="it-IT"/>
        </w:rPr>
        <w:t>m</w:t>
      </w:r>
      <w:r w:rsidRPr="00B95951">
        <w:rPr>
          <w:lang w:val="it-IT"/>
        </w:rPr>
        <w:t xml:space="preserve"> aralığında 1</w:t>
      </w:r>
      <w:r>
        <w:rPr>
          <w:lang w:val="it-IT"/>
        </w:rPr>
        <w:t>0</w:t>
      </w:r>
      <w:r w:rsidRPr="00B95951">
        <w:rPr>
          <w:lang w:val="it-IT"/>
        </w:rPr>
        <w:t xml:space="preserve"> ppb hassasiyetinde ölçüm yapabilmelidir </w:t>
      </w:r>
    </w:p>
    <w:p w14:paraId="26F05B00" w14:textId="78DAE5D7" w:rsidR="00B95951" w:rsidRPr="00B95951" w:rsidRDefault="00B95951" w:rsidP="00B95951">
      <w:pPr>
        <w:pStyle w:val="ListParagraph"/>
        <w:numPr>
          <w:ilvl w:val="0"/>
          <w:numId w:val="1"/>
        </w:numPr>
        <w:rPr>
          <w:lang w:val="it-IT"/>
        </w:rPr>
      </w:pPr>
      <w:r w:rsidRPr="00B95951">
        <w:rPr>
          <w:lang w:val="it-IT"/>
        </w:rPr>
        <w:t xml:space="preserve">Sensör modülü </w:t>
      </w:r>
      <w:r w:rsidRPr="00B95951">
        <w:rPr>
          <w:lang w:val="it-IT"/>
        </w:rPr>
        <w:t>O3</w:t>
      </w:r>
      <w:r w:rsidRPr="00B95951">
        <w:rPr>
          <w:lang w:val="it-IT"/>
        </w:rPr>
        <w:t xml:space="preserve"> sensörü içermelidir.</w:t>
      </w:r>
    </w:p>
    <w:p w14:paraId="6DDFD608" w14:textId="2EE732F9" w:rsidR="00B95951" w:rsidRPr="00B95951" w:rsidRDefault="00B95951" w:rsidP="00B9595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O3</w:t>
      </w:r>
      <w:r w:rsidRPr="00B95951">
        <w:rPr>
          <w:lang w:val="it-IT"/>
        </w:rPr>
        <w:t xml:space="preserve"> sensörü elektrokimyasal yöntemle ölçüm yapmalı, doğruluğu r</w:t>
      </w:r>
      <w:r w:rsidRPr="00B95951">
        <w:rPr>
          <w:vertAlign w:val="superscript"/>
          <w:lang w:val="it-IT"/>
        </w:rPr>
        <w:t xml:space="preserve">2 </w:t>
      </w:r>
      <w:r w:rsidRPr="00B95951">
        <w:rPr>
          <w:lang w:val="it-IT"/>
        </w:rPr>
        <w:t>&gt; 0,</w:t>
      </w:r>
      <w:r>
        <w:rPr>
          <w:lang w:val="it-IT"/>
        </w:rPr>
        <w:t>82</w:t>
      </w:r>
      <w:r w:rsidRPr="00B95951">
        <w:rPr>
          <w:lang w:val="it-IT"/>
        </w:rPr>
        <w:t>, LOD=5 ppb olmalıdır.</w:t>
      </w:r>
    </w:p>
    <w:p w14:paraId="3F22D23D" w14:textId="0D9B5A22" w:rsidR="00B95951" w:rsidRPr="00B95951" w:rsidRDefault="00B95951" w:rsidP="00B95951">
      <w:pPr>
        <w:pStyle w:val="ListParagraph"/>
        <w:numPr>
          <w:ilvl w:val="0"/>
          <w:numId w:val="1"/>
        </w:numPr>
        <w:rPr>
          <w:lang w:val="it-IT"/>
        </w:rPr>
      </w:pPr>
      <w:r w:rsidRPr="00B95951">
        <w:rPr>
          <w:lang w:val="it-IT"/>
        </w:rPr>
        <w:t>O</w:t>
      </w:r>
      <w:r>
        <w:rPr>
          <w:lang w:val="it-IT"/>
        </w:rPr>
        <w:t>3</w:t>
      </w:r>
      <w:r w:rsidRPr="00B95951">
        <w:rPr>
          <w:lang w:val="it-IT"/>
        </w:rPr>
        <w:t xml:space="preserve"> sensörü 0-5000 ppb aralığında 1 ppb hassasiyetinde ölçüm yapabilmelidir </w:t>
      </w:r>
    </w:p>
    <w:p w14:paraId="16005CAF" w14:textId="3B1D8042" w:rsidR="00B95951" w:rsidRDefault="00B95951" w:rsidP="00B9595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Sensör modülü sıcaklık, basınç ve nem ölçümlerini yapacak sensörler içermelidir. </w:t>
      </w:r>
    </w:p>
    <w:p w14:paraId="024C01F1" w14:textId="04144F7A" w:rsidR="00B95951" w:rsidRDefault="00430E43" w:rsidP="00B9595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Sensör modülü güneş paneli ile çalışmalıdır</w:t>
      </w:r>
    </w:p>
    <w:p w14:paraId="2FEE3110" w14:textId="4D57B4E0" w:rsidR="00430E43" w:rsidRPr="00430E43" w:rsidRDefault="00430E43" w:rsidP="00B95951">
      <w:pPr>
        <w:pStyle w:val="ListParagraph"/>
        <w:numPr>
          <w:ilvl w:val="0"/>
          <w:numId w:val="1"/>
        </w:numPr>
        <w:rPr>
          <w:lang w:val="it-IT"/>
        </w:rPr>
      </w:pPr>
      <w:r w:rsidRPr="00430E43">
        <w:rPr>
          <w:rFonts w:cstheme="minorHAnsi"/>
          <w:noProof/>
          <w:lang w:val="it-IT"/>
        </w:rPr>
        <w:t>Sensör modülü üretici firma sensör modüllerinin, küresel bağlantı ile sürekli ve kesintisiz izlemesini sağlayacak ve WiFi, BLE, 4G ve NB-IoT ile çalışmasını temin e</w:t>
      </w:r>
      <w:r>
        <w:rPr>
          <w:rFonts w:cstheme="minorHAnsi"/>
          <w:noProof/>
          <w:lang w:val="it-IT"/>
        </w:rPr>
        <w:t>tmelidir</w:t>
      </w:r>
    </w:p>
    <w:p w14:paraId="25A8363D" w14:textId="3FE509B1" w:rsidR="00430E43" w:rsidRPr="00430E43" w:rsidRDefault="00430E43" w:rsidP="00B95951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rFonts w:cstheme="minorHAnsi"/>
          <w:noProof/>
          <w:lang w:val="it-IT"/>
        </w:rPr>
        <w:t>Veri izleme için ....</w:t>
      </w:r>
    </w:p>
    <w:p w14:paraId="33198FEE" w14:textId="77777777" w:rsidR="00430E43" w:rsidRPr="00430E43" w:rsidRDefault="00430E43" w:rsidP="00B95951">
      <w:pPr>
        <w:pStyle w:val="ListParagraph"/>
        <w:numPr>
          <w:ilvl w:val="0"/>
          <w:numId w:val="1"/>
        </w:numPr>
        <w:rPr>
          <w:lang w:val="it-IT"/>
        </w:rPr>
      </w:pPr>
    </w:p>
    <w:p w14:paraId="4BC2949C" w14:textId="77777777" w:rsidR="00430E43" w:rsidRDefault="00430E43" w:rsidP="00430E43">
      <w:pPr>
        <w:rPr>
          <w:lang w:val="it-IT"/>
        </w:rPr>
      </w:pPr>
    </w:p>
    <w:p w14:paraId="3469D3E6" w14:textId="77777777" w:rsidR="00430E43" w:rsidRPr="00430E43" w:rsidRDefault="00430E43" w:rsidP="00430E43">
      <w:pPr>
        <w:rPr>
          <w:lang w:val="it-IT"/>
        </w:rPr>
      </w:pPr>
    </w:p>
    <w:sectPr w:rsidR="00430E43" w:rsidRPr="00430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4937F1"/>
    <w:multiLevelType w:val="hybridMultilevel"/>
    <w:tmpl w:val="7AE665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484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51"/>
    <w:rsid w:val="003D0FA7"/>
    <w:rsid w:val="00430E43"/>
    <w:rsid w:val="006D1DAD"/>
    <w:rsid w:val="00711B94"/>
    <w:rsid w:val="008B2264"/>
    <w:rsid w:val="00B9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7209"/>
  <w15:chartTrackingRefBased/>
  <w15:docId w15:val="{7B9F0375-F12E-4037-9373-CCEC45A6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ULKU ALVER SAHIN</dc:creator>
  <cp:keywords/>
  <dc:description/>
  <cp:lastModifiedBy>ULKU ALVER SAHIN</cp:lastModifiedBy>
  <cp:revision>3</cp:revision>
  <dcterms:created xsi:type="dcterms:W3CDTF">2024-11-14T10:18:00Z</dcterms:created>
  <dcterms:modified xsi:type="dcterms:W3CDTF">2024-11-14T10:33:00Z</dcterms:modified>
</cp:coreProperties>
</file>