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SDS</w:t>
      </w:r>
      <w:r>
        <w:t xml:space="preserve"> </w:t>
      </w:r>
      <w:r>
        <w:t xml:space="preserve">291</w:t>
      </w:r>
    </w:p>
    <w:p>
      <w:pPr>
        <w:pStyle w:val="Date"/>
      </w:pPr>
      <w:r>
        <w:t xml:space="preserve">4/6/2020</w:t>
      </w:r>
    </w:p>
    <w:p>
      <w:pPr>
        <w:pStyle w:val="FirstParagraph"/>
      </w:pPr>
      <w:r>
        <w:t xml:space="preserve">We have data from each state (n=50) on their average income, education (% high school, % college, and % advanced degrees completed), political leaning from a 2015 Gallup poll and whether President Trump won that state (1=Win) or not (0=Did not Win) in the 2016 election.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(Stat2Data)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"Election16"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Heading1"/>
      </w:pPr>
      <w:bookmarkStart w:id="20" w:name="income-and-election-outcome"/>
      <w:r>
        <w:t xml:space="preserve">Income and Election Outcome</w:t>
      </w:r>
      <w:bookmarkEnd w:id="20"/>
    </w:p>
    <w:p>
      <w:pPr>
        <w:pStyle w:val="Heading2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Below are two plots exploring the relationship between income and President Trump winning that state. They are depicting the same pattern; the right</w:t>
      </w:r>
      <w:r>
        <w:t xml:space="preserve"> </w:t>
      </w:r>
      <w:r>
        <w:t xml:space="preserve">“</w:t>
      </w:r>
      <w:r>
        <w:t xml:space="preserve">jitters</w:t>
      </w:r>
      <w:r>
        <w:t xml:space="preserve">”</w:t>
      </w:r>
      <w:r>
        <w:t xml:space="preserve"> </w:t>
      </w:r>
      <w:r>
        <w:t xml:space="preserve">the data to spread the points out. (Note for the right plot, there aren’t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values &gt;1 and &lt;0, that’s just a function of the actual data being spread out).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TrumpWin,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Election16)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TrumpWin,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which-is-the-easier-graph-to-understand-why"/>
      <w:r>
        <w:t xml:space="preserve">1. Which is the easier graph to understand? Why?</w:t>
      </w:r>
      <w:bookmarkEnd w:id="23"/>
    </w:p>
    <w:p>
      <w:pPr>
        <w:pStyle w:val="Heading3"/>
      </w:pPr>
      <w:bookmarkStart w:id="24" w:name="what-do-you-conclude-from-the-plot-about-the-relationship-between-income-and-the-2016-election-results"/>
      <w:r>
        <w:t xml:space="preserve">2. What do you conclude from the plot about the relationship between income and the 2016 election results?</w:t>
      </w:r>
      <w:bookmarkEnd w:id="24"/>
    </w:p>
    <w:p>
      <w:r>
        <w:br w:type="page"/>
      </w:r>
    </w:p>
    <w:p>
      <w:pPr>
        <w:pStyle w:val="Heading2"/>
      </w:pPr>
      <w:bookmarkStart w:id="25" w:name="logistic-model"/>
      <w:r>
        <w:t xml:space="preserve">Logistic Model</w:t>
      </w:r>
      <w:bookmarkEnd w:id="25"/>
    </w:p>
    <w:p>
      <w:pPr>
        <w:pStyle w:val="FirstParagraph"/>
      </w:pPr>
      <w:r>
        <w:t xml:space="preserve">Let’s fit a logistic regression model to these data: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1</m:t>
            </m:r>
            <m:r>
              <m:t>−</m:t>
            </m:r>
            <m:r>
              <m:t>π</m:t>
            </m:r>
          </m:den>
        </m:f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m0&lt;-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(TrumpWin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TrumpWin ~ Income, family = "binomial", data = Election16)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-2.2049  -0.7510   0.4074   0.6566   2.5000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1.118e+01  3.076e+00   3.635 0.000277 ***</w:t>
      </w:r>
      <w:r>
        <w:br w:type="textWrapping"/>
      </w:r>
      <w:r>
        <w:rPr>
          <w:rStyle w:val="VerbatimChar"/>
        </w:rPr>
        <w:t xml:space="preserve">## Income      -1.967e-04  5.582e-05  -3.523 0.000426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67.301  on 49  degrees of freedom</w:t>
      </w:r>
      <w:r>
        <w:br w:type="textWrapping"/>
      </w:r>
      <w:r>
        <w:rPr>
          <w:rStyle w:val="VerbatimChar"/>
        </w:rPr>
        <w:t xml:space="preserve">## Residual deviance: 45.923  on 48  degrees of freedom</w:t>
      </w:r>
      <w:r>
        <w:br w:type="textWrapping"/>
      </w:r>
      <w:r>
        <w:rPr>
          <w:rStyle w:val="VerbatimChar"/>
        </w:rPr>
        <w:t xml:space="preserve">## AIC: 49.923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We can write this fitted model as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o</m:t>
        </m:r>
        <m:r>
          <m:t>d</m:t>
        </m:r>
        <m:r>
          <m:t>d</m:t>
        </m:r>
        <m:r>
          <m:t>s</m:t>
        </m:r>
        <m:r>
          <m:t>)</m:t>
        </m:r>
        <m:r>
          <m:t>=</m:t>
        </m:r>
        <m:r>
          <m:t>11.18</m:t>
        </m:r>
        <m:r>
          <m:t>+</m:t>
        </m:r>
        <m:r>
          <m:t>−</m:t>
        </m:r>
        <m:r>
          <m:t>0.0001967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</m:oMath>
    </w:p>
    <w:p>
      <w:r>
        <w:br w:type="page"/>
      </w:r>
    </w:p>
    <w:p>
      <w:pPr>
        <w:pStyle w:val="BodyText"/>
      </w:pPr>
      <w:r>
        <w:t xml:space="preserve">Let’s use Income in $1,000s to make the interpretation a little easier. Then we re-fit a logistic regression model.</w:t>
      </w:r>
    </w:p>
    <w:p>
      <w:pPr>
        <w:pStyle w:val="SourceCode"/>
      </w:pPr>
      <w:r>
        <w:rPr>
          <w:rStyle w:val="NormalTok"/>
        </w:rPr>
        <w:t xml:space="preserve">Election16&lt;-Election16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Income1000s =</w:t>
      </w:r>
      <w:r>
        <w:rPr>
          <w:rStyle w:val="NormalTok"/>
        </w:rPr>
        <w:t xml:space="preserve"> Income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(TrumpWin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Income1000s,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Election16,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TrumpWin ~ Income1000s, family = "binomial", data = Election16)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-2.2049  -0.7510   0.4074   0.6566   2.5000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11.18186    3.07576   3.635 0.000277 ***</w:t>
      </w:r>
      <w:r>
        <w:br w:type="textWrapping"/>
      </w:r>
      <w:r>
        <w:rPr>
          <w:rStyle w:val="VerbatimChar"/>
        </w:rPr>
        <w:t xml:space="preserve">## Income1000s -0.19668    0.05582  -3.523 0.000426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67.301  on 49  degrees of freedom</w:t>
      </w:r>
      <w:r>
        <w:br w:type="textWrapping"/>
      </w:r>
      <w:r>
        <w:rPr>
          <w:rStyle w:val="VerbatimChar"/>
        </w:rPr>
        <w:t xml:space="preserve">## Residual deviance: 45.923  on 48  degrees of freedom</w:t>
      </w:r>
      <w:r>
        <w:br w:type="textWrapping"/>
      </w:r>
      <w:r>
        <w:rPr>
          <w:rStyle w:val="VerbatimChar"/>
        </w:rPr>
        <w:t xml:space="preserve">## AIC: 49.923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26" w:name="write-the-fitted-regression-model-equation-using-the-output-above."/>
      <w:r>
        <w:t xml:space="preserve">3. Write the fitted regression model equation using the output above.</w:t>
      </w:r>
      <w:bookmarkEnd w:id="26"/>
    </w:p>
    <w:p>
      <w:pPr>
        <w:pStyle w:val="Heading3"/>
      </w:pPr>
      <w:bookmarkStart w:id="27" w:name="what-is-the-direction-and-magnitude-of-the-relationship-between-the-average-income-and-whether-pres.trump-won-that-state"/>
      <w:r>
        <w:t xml:space="preserve">4. What is the direction and magnitude of the relationship between the average income and whether Pres. Trump won that state?</w:t>
      </w:r>
      <w:bookmarkEnd w:id="27"/>
    </w:p>
    <w:p>
      <w:r>
        <w:br w:type="page"/>
      </w:r>
    </w:p>
    <w:p>
      <w:pPr>
        <w:pStyle w:val="Heading3"/>
      </w:pPr>
      <w:bookmarkStart w:id="28" w:name="calculate-the-logodds-the-book-calls-this-the-empirical-logit-the-odds-and-the-probability-of-president-trump-winning-for-each-of-the-following-income-levels.-as-a-reminder-you-can-calculate-each-from-the-same-output."/>
      <w:r>
        <w:t xml:space="preserve">5. Calculate the log(odds) (the book calls this the Empirical Logit), the odds, and the probability of President Trump winning for each of the following income levels. As a reminder, you can calculate each from the same output.</w:t>
      </w:r>
      <w:bookmarkEnd w:id="28"/>
    </w:p>
    <w:p>
      <w:pPr>
        <w:pStyle w:val="FirstParagraph"/>
      </w:pPr>
      <w:r>
        <w:rPr>
          <w:i/>
        </w:rPr>
        <w:t xml:space="preserve">Log(odds):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o</m:t>
          </m:r>
          <m:r>
            <m:t>d</m:t>
          </m:r>
          <m:r>
            <m:t>d</m:t>
          </m:r>
          <m:r>
            <m:t>s</m:t>
          </m:r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rPr>
          <w:i/>
        </w:rPr>
        <w:t xml:space="preserve">Odds: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r>
            <m:t>=</m:t>
          </m:r>
          <m:sSup>
            <m:e>
              <m:r>
                <m:t>e</m:t>
              </m:r>
            </m:e>
            <m:sup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sup>
          </m:sSup>
        </m:oMath>
      </m:oMathPara>
    </w:p>
    <w:p>
      <w:pPr>
        <w:pStyle w:val="FirstParagraph"/>
      </w:pPr>
      <w:r>
        <w:rPr>
          <w:i/>
        </w:rPr>
        <w:t xml:space="preserve">Probability: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</m:num>
            <m:den>
              <m:r>
                <m:t>1</m:t>
              </m:r>
              <m:r>
                <m:t>+</m:t>
              </m:r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den>
          </m:f>
        </m:oMath>
      </m:oMathPara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$40,000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$51,000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$55,000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$60,000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$61,000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$70,000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Log(odds)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Odds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r>
        <w:br w:type="page"/>
      </w:r>
    </w:p>
    <w:p>
      <w:pPr>
        <w:pStyle w:val="Heading3"/>
      </w:pPr>
      <w:bookmarkStart w:id="29" w:name="plot-the-values-on-each-of-the-three-plots-below."/>
      <w:r>
        <w:t xml:space="preserve">6. Plot the values on each of the three plots below.</w:t>
      </w:r>
      <w:bookmarkEnd w:id="29"/>
    </w:p>
    <w:p>
      <w:pPr>
        <w:pStyle w:val="Heading4"/>
      </w:pPr>
      <w:bookmarkStart w:id="30" w:name="a.-logodds"/>
      <w:r>
        <w:t xml:space="preserve">6a. Log(odds)</w:t>
      </w:r>
      <w:bookmarkEnd w:id="30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b.-odds"/>
      <w:r>
        <w:t xml:space="preserve">6b. Odds</w:t>
      </w:r>
      <w:bookmarkEnd w:id="32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c.-probability"/>
      <w:r>
        <w:t xml:space="preserve">6c. Probability</w:t>
      </w:r>
      <w:bookmarkEnd w:id="34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-class-exerci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36" w:name="what-is-the-ratio-of-odds-for-president-trump-winning-a-state"/>
      <w:r>
        <w:t xml:space="preserve">7. What is the ratio of odds for President Trump winning a state?</w:t>
      </w:r>
      <w:bookmarkEnd w:id="36"/>
    </w:p>
    <w:p>
      <w:pPr>
        <w:pStyle w:val="Heading4"/>
      </w:pPr>
      <w:bookmarkStart w:id="37" w:name="a.-calculate-the-ratio-the-odds-of-a-theoretical-state-with-51000-average-income-to-a-state-with-50000-average-income."/>
      <w:r>
        <w:t xml:space="preserve">7a. Calculate the ratio the odds of a (theoretical) state with $51,000 average income to a state with $50,000 average income.</w:t>
      </w:r>
      <w:bookmarkEnd w:id="37"/>
    </w:p>
    <w:p>
      <w:pPr>
        <w:pStyle w:val="Heading4"/>
      </w:pPr>
      <w:bookmarkStart w:id="38" w:name="b.-calculate-the-ratio-the-odds-of-a-theoretical-state-with-61000-average-income-to-a-state-with-60000-average-income."/>
      <w:r>
        <w:t xml:space="preserve">7b. Calculate the ratio the odds of a (theoretical) state with $61,000 average income to a state with $60,000 average income.</w:t>
      </w:r>
      <w:bookmarkEnd w:id="38"/>
    </w:p>
    <w:p>
      <w:pPr>
        <w:pStyle w:val="Heading4"/>
      </w:pPr>
      <w:bookmarkStart w:id="39" w:name="c.-calculate-the-or-from-the-model-or-ebeta_1.-interpret-the-odds-ratio-in-a-sentence."/>
      <w:r>
        <w:t xml:space="preserve">7c. Calculate the OR from the model (</w:t>
      </w:r>
      <m:oMath>
        <m:r>
          <m:t>O</m:t>
        </m:r>
        <m:r>
          <m:t>R</m:t>
        </m:r>
        <m:r>
          <m:t>=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). Interpret the odds ratio in a sentence.</w:t>
      </w:r>
      <w:bookmarkEnd w:id="39"/>
    </w:p>
    <w:p>
      <w:pPr>
        <w:pStyle w:val="Heading4"/>
      </w:pPr>
      <w:bookmarkStart w:id="40" w:name="d.-did-you-get-the-same-values-from-each-approach-7a-7c-why-or-why-not"/>
      <w:r>
        <w:t xml:space="preserve">7d. Did you get the same values from each approach (7a-7c)? Why or why not?</w:t>
      </w:r>
      <w:bookmarkEnd w:id="40"/>
    </w:p>
    <w:p>
      <w:r>
        <w:br w:type="page"/>
      </w:r>
    </w:p>
    <w:p>
      <w:pPr>
        <w:pStyle w:val="Heading3"/>
      </w:pPr>
      <w:bookmarkStart w:id="41" w:name="specify-your-hypotheses-and-conduct-a-test-of-whether-the-relationship-between-average-income-and-president-trump-winning-a-state-is-statistically-signficant-at-the-alpha-0.05-level."/>
      <w:r>
        <w:t xml:space="preserve">8. Specify your hypotheses and conduct a test of whether the relationship between average income and President Trump winning a state is statistically signficant at the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level.</w:t>
      </w:r>
      <w:bookmarkEnd w:id="41"/>
    </w:p>
    <w:p>
      <w:pPr>
        <w:pStyle w:val="Heading3"/>
      </w:pPr>
      <w:bookmarkStart w:id="42" w:name="calculate-the-95-confidence-interval-for-the-odds-ratio-of-each-additional-1000-of-average-income-and-of-pres-trump-winning-that-state.-t-1.96"/>
      <w:r>
        <w:t xml:space="preserve">9. Calculate the 95% Confidence Interval for the odds ratio of each additional $1,000 of average income and of Pres Trump winning that state.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  <m:r>
          <m:t>=</m:t>
        </m:r>
        <m:r>
          <m:t>1.96</m:t>
        </m:r>
      </m:oMath>
      <w:bookmarkEnd w:id="42"/>
    </w:p>
    <w:p>
      <w:pPr>
        <w:pStyle w:val="Heading1"/>
      </w:pPr>
      <w:bookmarkStart w:id="43" w:name="extra-practice"/>
      <w:r>
        <w:t xml:space="preserve">Extra Practice</w:t>
      </w:r>
      <w:bookmarkEnd w:id="43"/>
    </w:p>
    <w:p>
      <w:pPr>
        <w:pStyle w:val="FirstParagraph"/>
      </w:pPr>
      <w:r>
        <w:t xml:space="preserve">Create a binary variable of whether that state had above or below the national average rate of bachelors degree holders (35.6%) and repeat the steps above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(</w:t>
      </w:r>
      <w:r>
        <w:t xml:space="preserve"> </w:t>
      </w:r>
      <w:r>
        <w:rPr>
          <w:i/>
        </w:rPr>
        <w:t xml:space="preserve">Hint</w:t>
      </w:r>
      <w:r>
        <w:t xml:space="preserve">: Remember how to create a binary variable? See the IPUMS in-class exercise for examples of when you’ve done this before)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>SDS 291</dc:creator>
  <cp:keywords/>
  <dcterms:created xsi:type="dcterms:W3CDTF">2020-04-02T16:37:38Z</dcterms:created>
  <dcterms:modified xsi:type="dcterms:W3CDTF">2020-04-02T16:37:38Z</dcterms:modified>
</cp:coreProperties>
</file>