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5B6488" w14:textId="77777777" w:rsidR="00E27000" w:rsidRDefault="00E27000" w:rsidP="00E27000">
      <w:pPr>
        <w:pStyle w:val="NoSpacing"/>
      </w:pPr>
      <w:r>
        <w:t>Benjamin Arancibia</w:t>
      </w:r>
    </w:p>
    <w:p w14:paraId="1C2C6FB4" w14:textId="77777777" w:rsidR="00E27000" w:rsidRDefault="00E27000" w:rsidP="00E27000">
      <w:pPr>
        <w:pStyle w:val="NoSpacing"/>
      </w:pPr>
      <w:r>
        <w:t>CUNY IS 698</w:t>
      </w:r>
    </w:p>
    <w:p w14:paraId="6FC60C01" w14:textId="77777777" w:rsidR="00E27000" w:rsidRDefault="00E27000" w:rsidP="00E27000">
      <w:pPr>
        <w:pStyle w:val="NoSpacing"/>
      </w:pPr>
      <w:r>
        <w:t>Data Collection and Analysis</w:t>
      </w:r>
    </w:p>
    <w:p w14:paraId="1BC7645F" w14:textId="77777777" w:rsidR="00E27000" w:rsidRDefault="00E27000" w:rsidP="00E27000">
      <w:pPr>
        <w:pStyle w:val="NoSpacing"/>
      </w:pPr>
    </w:p>
    <w:p w14:paraId="4B625A77" w14:textId="77777777" w:rsidR="00E27000" w:rsidRDefault="00E27000" w:rsidP="00E27000">
      <w:pPr>
        <w:pStyle w:val="NoSpacing"/>
        <w:spacing w:line="480" w:lineRule="auto"/>
        <w:jc w:val="center"/>
        <w:rPr>
          <w:b/>
        </w:rPr>
      </w:pPr>
      <w:r w:rsidRPr="004D5688">
        <w:rPr>
          <w:b/>
        </w:rPr>
        <w:t>Using Benford’s Law to Detect Fraud in Foreign Financial Assistance Transactions</w:t>
      </w:r>
    </w:p>
    <w:p w14:paraId="17356BC9" w14:textId="77777777" w:rsidR="00E27000" w:rsidRDefault="00E27000" w:rsidP="00E27000">
      <w:pPr>
        <w:pStyle w:val="NoSpacing"/>
        <w:spacing w:line="480" w:lineRule="auto"/>
        <w:rPr>
          <w:b/>
        </w:rPr>
      </w:pPr>
      <w:r>
        <w:rPr>
          <w:b/>
        </w:rPr>
        <w:t>Project Summary</w:t>
      </w:r>
    </w:p>
    <w:p w14:paraId="7774CEB7" w14:textId="77777777" w:rsidR="00E27000" w:rsidRDefault="00E27000" w:rsidP="00E27000">
      <w:r>
        <w:t>The main focus of this research is to apply Benford’s law to foreign financial aid transactions and answer the following questions:</w:t>
      </w:r>
    </w:p>
    <w:p w14:paraId="572B345F" w14:textId="77777777" w:rsidR="00E27000" w:rsidRDefault="00E27000" w:rsidP="00E27000">
      <w:pPr>
        <w:pStyle w:val="ListParagraph"/>
        <w:numPr>
          <w:ilvl w:val="0"/>
          <w:numId w:val="1"/>
        </w:numPr>
      </w:pPr>
      <w:r>
        <w:t xml:space="preserve">What foreign </w:t>
      </w:r>
      <w:r>
        <w:t xml:space="preserve">financial aid transactions </w:t>
      </w:r>
      <w:r>
        <w:t>have a high likelihood of corruption</w:t>
      </w:r>
      <w:r>
        <w:t xml:space="preserve"> during project implementation</w:t>
      </w:r>
      <w:r>
        <w:t>?</w:t>
      </w:r>
    </w:p>
    <w:p w14:paraId="2F84FDF3" w14:textId="77777777" w:rsidR="00E27000" w:rsidRDefault="00E27000" w:rsidP="00E27000">
      <w:pPr>
        <w:pStyle w:val="ListParagraph"/>
        <w:numPr>
          <w:ilvl w:val="0"/>
          <w:numId w:val="1"/>
        </w:numPr>
      </w:pPr>
      <w:r>
        <w:t>What type of organizations, multilateral or bilateral, have more foreign financial aid transactions flagged as possibly fraudulent?</w:t>
      </w:r>
    </w:p>
    <w:p w14:paraId="0A6B6A4B" w14:textId="77777777" w:rsidR="00E27000" w:rsidRDefault="00E27000" w:rsidP="00E27000">
      <w:pPr>
        <w:pStyle w:val="NoSpacing"/>
        <w:spacing w:line="480" w:lineRule="auto"/>
        <w:rPr>
          <w:b/>
        </w:rPr>
      </w:pPr>
    </w:p>
    <w:p w14:paraId="55D97917" w14:textId="77777777" w:rsidR="00E27000" w:rsidRDefault="00E27000" w:rsidP="00E27000">
      <w:pPr>
        <w:pStyle w:val="NoSpacing"/>
        <w:spacing w:line="480" w:lineRule="auto"/>
        <w:rPr>
          <w:b/>
        </w:rPr>
      </w:pPr>
      <w:r w:rsidRPr="00E27000">
        <w:rPr>
          <w:b/>
        </w:rPr>
        <w:t>Method</w:t>
      </w:r>
      <w:r>
        <w:rPr>
          <w:b/>
        </w:rPr>
        <w:t>s</w:t>
      </w:r>
    </w:p>
    <w:p w14:paraId="730AE918" w14:textId="6EC1FAA3" w:rsidR="00290658" w:rsidRDefault="00E27000" w:rsidP="000A3E0E">
      <w:pPr>
        <w:pStyle w:val="NoSpacing"/>
        <w:spacing w:line="480" w:lineRule="auto"/>
        <w:ind w:firstLine="720"/>
      </w:pPr>
      <w:r>
        <w:t xml:space="preserve">Transaction level data from the International Aid Transparency Initiative (IATI) was used for the analysis foreign aid transactions and this data can be easily accessible via IATI’s API or IATI’s datastore, which allows users to query the desired data. When the data is queried and downloaded there are several different qualitative and quantitative fields within the dataset. The full IATI dataset has 74 variables and 471,395 transactions, </w:t>
      </w:r>
      <w:r w:rsidR="0098559C">
        <w:t xml:space="preserve">but many columns are missing values. The percentages of missing values for columns range from </w:t>
      </w:r>
      <w:r w:rsidR="0098559C" w:rsidRPr="0098559C">
        <w:t>0.07</w:t>
      </w:r>
      <w:r w:rsidR="0098559C">
        <w:t>% (transaction value) to 100% (Transaction Recipient Region). Since there are a large amount of variables with missing data, the raw dataset was filtered to only contain columns that are relevant to the investigation. The relevant data columns with description can be seen in Table 1.</w:t>
      </w:r>
      <w:bookmarkStart w:id="0" w:name="_GoBack"/>
      <w:bookmarkEnd w:id="0"/>
    </w:p>
    <w:tbl>
      <w:tblPr>
        <w:tblStyle w:val="GridTable4-Accent5"/>
        <w:tblW w:w="0" w:type="auto"/>
        <w:tblLook w:val="04A0" w:firstRow="1" w:lastRow="0" w:firstColumn="1" w:lastColumn="0" w:noHBand="0" w:noVBand="1"/>
      </w:tblPr>
      <w:tblGrid>
        <w:gridCol w:w="4675"/>
        <w:gridCol w:w="4675"/>
      </w:tblGrid>
      <w:tr w:rsidR="0098559C" w14:paraId="68E4F7EA" w14:textId="77777777" w:rsidTr="00985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9D3D53" w14:textId="77777777" w:rsidR="0098559C" w:rsidRPr="00290658" w:rsidRDefault="0098559C" w:rsidP="00290658">
            <w:pPr>
              <w:pStyle w:val="NoSpacing"/>
              <w:rPr>
                <w:sz w:val="22"/>
                <w:szCs w:val="22"/>
              </w:rPr>
            </w:pPr>
            <w:r w:rsidRPr="00290658">
              <w:rPr>
                <w:sz w:val="22"/>
                <w:szCs w:val="22"/>
              </w:rPr>
              <w:t>Variable</w:t>
            </w:r>
          </w:p>
        </w:tc>
        <w:tc>
          <w:tcPr>
            <w:tcW w:w="4675" w:type="dxa"/>
          </w:tcPr>
          <w:p w14:paraId="1F465985" w14:textId="77777777" w:rsidR="0098559C" w:rsidRPr="00290658" w:rsidRDefault="0098559C" w:rsidP="00290658">
            <w:pPr>
              <w:pStyle w:val="NoSpacing"/>
              <w:cnfStyle w:val="100000000000" w:firstRow="1" w:lastRow="0" w:firstColumn="0" w:lastColumn="0" w:oddVBand="0" w:evenVBand="0" w:oddHBand="0" w:evenHBand="0" w:firstRowFirstColumn="0" w:firstRowLastColumn="0" w:lastRowFirstColumn="0" w:lastRowLastColumn="0"/>
              <w:rPr>
                <w:sz w:val="22"/>
                <w:szCs w:val="22"/>
              </w:rPr>
            </w:pPr>
            <w:r w:rsidRPr="00290658">
              <w:rPr>
                <w:sz w:val="22"/>
                <w:szCs w:val="22"/>
              </w:rPr>
              <w:t>Description</w:t>
            </w:r>
          </w:p>
        </w:tc>
      </w:tr>
      <w:tr w:rsidR="0098559C" w14:paraId="623E589B" w14:textId="77777777" w:rsidTr="00985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07B97B" w14:textId="77777777" w:rsidR="0098559C" w:rsidRPr="00290658" w:rsidRDefault="0098559C" w:rsidP="00290658">
            <w:pPr>
              <w:pStyle w:val="NoSpacing"/>
              <w:rPr>
                <w:sz w:val="22"/>
                <w:szCs w:val="22"/>
              </w:rPr>
            </w:pPr>
            <w:r w:rsidRPr="00290658">
              <w:rPr>
                <w:sz w:val="22"/>
                <w:szCs w:val="22"/>
              </w:rPr>
              <w:t>Transaction Type</w:t>
            </w:r>
          </w:p>
        </w:tc>
        <w:tc>
          <w:tcPr>
            <w:tcW w:w="4675" w:type="dxa"/>
          </w:tcPr>
          <w:p w14:paraId="4A63659F" w14:textId="77777777" w:rsidR="0098559C" w:rsidRPr="00290658" w:rsidRDefault="00290658" w:rsidP="0029065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290658">
              <w:rPr>
                <w:sz w:val="22"/>
                <w:szCs w:val="22"/>
              </w:rPr>
              <w:t xml:space="preserve">Type of transaction </w:t>
            </w:r>
          </w:p>
        </w:tc>
      </w:tr>
      <w:tr w:rsidR="0098559C" w14:paraId="24625463" w14:textId="77777777" w:rsidTr="0098559C">
        <w:tc>
          <w:tcPr>
            <w:cnfStyle w:val="001000000000" w:firstRow="0" w:lastRow="0" w:firstColumn="1" w:lastColumn="0" w:oddVBand="0" w:evenVBand="0" w:oddHBand="0" w:evenHBand="0" w:firstRowFirstColumn="0" w:firstRowLastColumn="0" w:lastRowFirstColumn="0" w:lastRowLastColumn="0"/>
            <w:tcW w:w="4675" w:type="dxa"/>
          </w:tcPr>
          <w:p w14:paraId="0CDA15F7" w14:textId="77777777" w:rsidR="0098559C" w:rsidRPr="00290658" w:rsidRDefault="0098559C" w:rsidP="00290658">
            <w:pPr>
              <w:pStyle w:val="NoSpacing"/>
              <w:rPr>
                <w:sz w:val="22"/>
                <w:szCs w:val="22"/>
              </w:rPr>
            </w:pPr>
            <w:r w:rsidRPr="00290658">
              <w:rPr>
                <w:sz w:val="22"/>
                <w:szCs w:val="22"/>
              </w:rPr>
              <w:t>Default Currency</w:t>
            </w:r>
          </w:p>
        </w:tc>
        <w:tc>
          <w:tcPr>
            <w:tcW w:w="4675" w:type="dxa"/>
          </w:tcPr>
          <w:p w14:paraId="25896E89" w14:textId="77777777" w:rsidR="0098559C" w:rsidRPr="00290658" w:rsidRDefault="00290658" w:rsidP="0029065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290658">
              <w:rPr>
                <w:sz w:val="22"/>
                <w:szCs w:val="22"/>
              </w:rPr>
              <w:t>Currency value</w:t>
            </w:r>
          </w:p>
        </w:tc>
      </w:tr>
      <w:tr w:rsidR="0098559C" w14:paraId="584D5914" w14:textId="77777777" w:rsidTr="00985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4C32E7" w14:textId="77777777" w:rsidR="0098559C" w:rsidRPr="00290658" w:rsidRDefault="0098559C" w:rsidP="00290658">
            <w:pPr>
              <w:pStyle w:val="NoSpacing"/>
              <w:rPr>
                <w:sz w:val="22"/>
                <w:szCs w:val="22"/>
              </w:rPr>
            </w:pPr>
            <w:r w:rsidRPr="00290658">
              <w:rPr>
                <w:sz w:val="22"/>
                <w:szCs w:val="22"/>
              </w:rPr>
              <w:t>Transaction Value</w:t>
            </w:r>
          </w:p>
        </w:tc>
        <w:tc>
          <w:tcPr>
            <w:tcW w:w="4675" w:type="dxa"/>
          </w:tcPr>
          <w:p w14:paraId="6549B90F" w14:textId="77777777" w:rsidR="0098559C" w:rsidRPr="00290658" w:rsidRDefault="00290658" w:rsidP="0029065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290658">
              <w:rPr>
                <w:sz w:val="22"/>
                <w:szCs w:val="22"/>
              </w:rPr>
              <w:t>Numeric Amount</w:t>
            </w:r>
          </w:p>
        </w:tc>
      </w:tr>
      <w:tr w:rsidR="0098559C" w14:paraId="4EC4B03E" w14:textId="77777777" w:rsidTr="0098559C">
        <w:tc>
          <w:tcPr>
            <w:cnfStyle w:val="001000000000" w:firstRow="0" w:lastRow="0" w:firstColumn="1" w:lastColumn="0" w:oddVBand="0" w:evenVBand="0" w:oddHBand="0" w:evenHBand="0" w:firstRowFirstColumn="0" w:firstRowLastColumn="0" w:lastRowFirstColumn="0" w:lastRowLastColumn="0"/>
            <w:tcW w:w="4675" w:type="dxa"/>
          </w:tcPr>
          <w:p w14:paraId="2A5F2BEF" w14:textId="77777777" w:rsidR="0098559C" w:rsidRPr="00290658" w:rsidRDefault="0098559C" w:rsidP="00290658">
            <w:pPr>
              <w:pStyle w:val="NoSpacing"/>
              <w:rPr>
                <w:sz w:val="22"/>
                <w:szCs w:val="22"/>
              </w:rPr>
            </w:pPr>
            <w:r w:rsidRPr="00290658">
              <w:rPr>
                <w:sz w:val="22"/>
                <w:szCs w:val="22"/>
              </w:rPr>
              <w:t>Transaction Value Dat</w:t>
            </w:r>
            <w:r w:rsidR="00290658" w:rsidRPr="00290658">
              <w:rPr>
                <w:sz w:val="22"/>
                <w:szCs w:val="22"/>
              </w:rPr>
              <w:t>e</w:t>
            </w:r>
          </w:p>
        </w:tc>
        <w:tc>
          <w:tcPr>
            <w:tcW w:w="4675" w:type="dxa"/>
          </w:tcPr>
          <w:p w14:paraId="2025373C" w14:textId="77777777" w:rsidR="0098559C" w:rsidRPr="00290658" w:rsidRDefault="00290658" w:rsidP="0029065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290658">
              <w:rPr>
                <w:sz w:val="22"/>
                <w:szCs w:val="22"/>
              </w:rPr>
              <w:t>Date of transaction</w:t>
            </w:r>
          </w:p>
        </w:tc>
      </w:tr>
      <w:tr w:rsidR="0098559C" w14:paraId="7B19E3B6" w14:textId="77777777" w:rsidTr="00985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AA243F" w14:textId="77777777" w:rsidR="0098559C" w:rsidRPr="00290658" w:rsidRDefault="0098559C" w:rsidP="00290658">
            <w:pPr>
              <w:pStyle w:val="NoSpacing"/>
              <w:rPr>
                <w:sz w:val="22"/>
                <w:szCs w:val="22"/>
              </w:rPr>
            </w:pPr>
            <w:r w:rsidRPr="00290658">
              <w:rPr>
                <w:sz w:val="22"/>
                <w:szCs w:val="22"/>
              </w:rPr>
              <w:t>Transaction Provider Organization</w:t>
            </w:r>
          </w:p>
        </w:tc>
        <w:tc>
          <w:tcPr>
            <w:tcW w:w="4675" w:type="dxa"/>
          </w:tcPr>
          <w:p w14:paraId="1C3D6A0B" w14:textId="77777777" w:rsidR="0098559C" w:rsidRPr="00290658" w:rsidRDefault="00290658" w:rsidP="0029065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290658">
              <w:rPr>
                <w:sz w:val="22"/>
                <w:szCs w:val="22"/>
              </w:rPr>
              <w:t>Organization providing funding</w:t>
            </w:r>
          </w:p>
        </w:tc>
      </w:tr>
      <w:tr w:rsidR="0098559C" w14:paraId="6CAA8344" w14:textId="77777777" w:rsidTr="00290658">
        <w:trPr>
          <w:trHeight w:val="476"/>
        </w:trPr>
        <w:tc>
          <w:tcPr>
            <w:cnfStyle w:val="001000000000" w:firstRow="0" w:lastRow="0" w:firstColumn="1" w:lastColumn="0" w:oddVBand="0" w:evenVBand="0" w:oddHBand="0" w:evenHBand="0" w:firstRowFirstColumn="0" w:firstRowLastColumn="0" w:lastRowFirstColumn="0" w:lastRowLastColumn="0"/>
            <w:tcW w:w="4675" w:type="dxa"/>
          </w:tcPr>
          <w:p w14:paraId="2B41B468" w14:textId="77777777" w:rsidR="0098559C" w:rsidRPr="00290658" w:rsidRDefault="0098559C" w:rsidP="00290658">
            <w:pPr>
              <w:pStyle w:val="NoSpacing"/>
              <w:rPr>
                <w:sz w:val="22"/>
                <w:szCs w:val="22"/>
              </w:rPr>
            </w:pPr>
            <w:r w:rsidRPr="00290658">
              <w:rPr>
                <w:sz w:val="22"/>
                <w:szCs w:val="22"/>
              </w:rPr>
              <w:t>Transaction Receiver Organization</w:t>
            </w:r>
          </w:p>
        </w:tc>
        <w:tc>
          <w:tcPr>
            <w:tcW w:w="4675" w:type="dxa"/>
          </w:tcPr>
          <w:p w14:paraId="12B2B3DB" w14:textId="77777777" w:rsidR="0098559C" w:rsidRPr="00290658" w:rsidRDefault="00290658" w:rsidP="0029065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290658">
              <w:rPr>
                <w:sz w:val="22"/>
                <w:szCs w:val="22"/>
              </w:rPr>
              <w:t>Organization receiving funding</w:t>
            </w:r>
          </w:p>
        </w:tc>
      </w:tr>
      <w:tr w:rsidR="0098559C" w14:paraId="087637ED" w14:textId="77777777" w:rsidTr="00985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7AB612" w14:textId="77777777" w:rsidR="0098559C" w:rsidRPr="00290658" w:rsidRDefault="0098559C" w:rsidP="00290658">
            <w:pPr>
              <w:pStyle w:val="NoSpacing"/>
              <w:rPr>
                <w:sz w:val="22"/>
                <w:szCs w:val="22"/>
              </w:rPr>
            </w:pPr>
            <w:r w:rsidRPr="00290658">
              <w:rPr>
                <w:sz w:val="22"/>
                <w:szCs w:val="22"/>
              </w:rPr>
              <w:lastRenderedPageBreak/>
              <w:t>Reporting Organization</w:t>
            </w:r>
          </w:p>
        </w:tc>
        <w:tc>
          <w:tcPr>
            <w:tcW w:w="4675" w:type="dxa"/>
          </w:tcPr>
          <w:p w14:paraId="52A7BFCF" w14:textId="77777777" w:rsidR="0098559C" w:rsidRPr="00290658" w:rsidRDefault="00290658" w:rsidP="0029065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290658">
              <w:rPr>
                <w:sz w:val="22"/>
                <w:szCs w:val="22"/>
              </w:rPr>
              <w:t>Organization reporting funding</w:t>
            </w:r>
          </w:p>
        </w:tc>
      </w:tr>
      <w:tr w:rsidR="0098559C" w14:paraId="0D140A6D" w14:textId="77777777" w:rsidTr="0098559C">
        <w:tc>
          <w:tcPr>
            <w:cnfStyle w:val="001000000000" w:firstRow="0" w:lastRow="0" w:firstColumn="1" w:lastColumn="0" w:oddVBand="0" w:evenVBand="0" w:oddHBand="0" w:evenHBand="0" w:firstRowFirstColumn="0" w:firstRowLastColumn="0" w:lastRowFirstColumn="0" w:lastRowLastColumn="0"/>
            <w:tcW w:w="4675" w:type="dxa"/>
          </w:tcPr>
          <w:p w14:paraId="3A4C3CC4" w14:textId="77777777" w:rsidR="0098559C" w:rsidRPr="00290658" w:rsidRDefault="00290658" w:rsidP="00290658">
            <w:pPr>
              <w:pStyle w:val="NoSpacing"/>
              <w:rPr>
                <w:sz w:val="22"/>
                <w:szCs w:val="22"/>
              </w:rPr>
            </w:pPr>
            <w:r w:rsidRPr="00290658">
              <w:rPr>
                <w:sz w:val="22"/>
                <w:szCs w:val="22"/>
              </w:rPr>
              <w:t>Title</w:t>
            </w:r>
          </w:p>
        </w:tc>
        <w:tc>
          <w:tcPr>
            <w:tcW w:w="4675" w:type="dxa"/>
          </w:tcPr>
          <w:p w14:paraId="19C3F17D" w14:textId="77777777" w:rsidR="0098559C" w:rsidRPr="00290658" w:rsidRDefault="00290658" w:rsidP="0029065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290658">
              <w:rPr>
                <w:sz w:val="22"/>
                <w:szCs w:val="22"/>
              </w:rPr>
              <w:t>Title of Project that transaction is part of</w:t>
            </w:r>
          </w:p>
        </w:tc>
      </w:tr>
      <w:tr w:rsidR="0098559C" w14:paraId="7448465E" w14:textId="77777777" w:rsidTr="00985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E0AC0C" w14:textId="77777777" w:rsidR="0098559C" w:rsidRPr="00290658" w:rsidRDefault="00290658" w:rsidP="00290658">
            <w:pPr>
              <w:pStyle w:val="NoSpacing"/>
              <w:rPr>
                <w:sz w:val="22"/>
                <w:szCs w:val="22"/>
              </w:rPr>
            </w:pPr>
            <w:r w:rsidRPr="00290658">
              <w:rPr>
                <w:sz w:val="22"/>
                <w:szCs w:val="22"/>
              </w:rPr>
              <w:t>Description</w:t>
            </w:r>
          </w:p>
        </w:tc>
        <w:tc>
          <w:tcPr>
            <w:tcW w:w="4675" w:type="dxa"/>
          </w:tcPr>
          <w:p w14:paraId="4A3527E5" w14:textId="77777777" w:rsidR="0098559C" w:rsidRPr="00290658" w:rsidRDefault="00290658" w:rsidP="0029065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290658">
              <w:rPr>
                <w:sz w:val="22"/>
                <w:szCs w:val="22"/>
              </w:rPr>
              <w:t>Description of project that transaction is part of</w:t>
            </w:r>
          </w:p>
        </w:tc>
      </w:tr>
      <w:tr w:rsidR="0098559C" w14:paraId="361A8F40" w14:textId="77777777" w:rsidTr="00290658">
        <w:trPr>
          <w:trHeight w:val="602"/>
        </w:trPr>
        <w:tc>
          <w:tcPr>
            <w:cnfStyle w:val="001000000000" w:firstRow="0" w:lastRow="0" w:firstColumn="1" w:lastColumn="0" w:oddVBand="0" w:evenVBand="0" w:oddHBand="0" w:evenHBand="0" w:firstRowFirstColumn="0" w:firstRowLastColumn="0" w:lastRowFirstColumn="0" w:lastRowLastColumn="0"/>
            <w:tcW w:w="4675" w:type="dxa"/>
          </w:tcPr>
          <w:p w14:paraId="13C07D9C" w14:textId="77777777" w:rsidR="0098559C" w:rsidRPr="00290658" w:rsidRDefault="00290658" w:rsidP="00290658">
            <w:pPr>
              <w:pStyle w:val="NoSpacing"/>
              <w:rPr>
                <w:sz w:val="22"/>
                <w:szCs w:val="22"/>
              </w:rPr>
            </w:pPr>
            <w:r w:rsidRPr="00290658">
              <w:rPr>
                <w:sz w:val="22"/>
                <w:szCs w:val="22"/>
              </w:rPr>
              <w:t>Start Planned Date</w:t>
            </w:r>
          </w:p>
        </w:tc>
        <w:tc>
          <w:tcPr>
            <w:tcW w:w="4675" w:type="dxa"/>
          </w:tcPr>
          <w:p w14:paraId="5A9F8E15" w14:textId="77777777" w:rsidR="0098559C" w:rsidRPr="00290658" w:rsidRDefault="00290658" w:rsidP="0029065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290658">
              <w:rPr>
                <w:sz w:val="22"/>
                <w:szCs w:val="22"/>
              </w:rPr>
              <w:t>Planned start date</w:t>
            </w:r>
          </w:p>
        </w:tc>
      </w:tr>
      <w:tr w:rsidR="0098559C" w14:paraId="69A1E61D" w14:textId="77777777" w:rsidTr="00985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F65900" w14:textId="77777777" w:rsidR="0098559C" w:rsidRPr="00290658" w:rsidRDefault="00290658" w:rsidP="00290658">
            <w:pPr>
              <w:pStyle w:val="NoSpacing"/>
              <w:rPr>
                <w:sz w:val="22"/>
                <w:szCs w:val="22"/>
              </w:rPr>
            </w:pPr>
            <w:r w:rsidRPr="00290658">
              <w:rPr>
                <w:sz w:val="22"/>
                <w:szCs w:val="22"/>
              </w:rPr>
              <w:t>End Planned Date</w:t>
            </w:r>
          </w:p>
        </w:tc>
        <w:tc>
          <w:tcPr>
            <w:tcW w:w="4675" w:type="dxa"/>
          </w:tcPr>
          <w:p w14:paraId="0CC12B2C" w14:textId="77777777" w:rsidR="0098559C" w:rsidRPr="00290658" w:rsidRDefault="00290658" w:rsidP="0029065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290658">
              <w:rPr>
                <w:sz w:val="22"/>
                <w:szCs w:val="22"/>
              </w:rPr>
              <w:t>Planned end date</w:t>
            </w:r>
          </w:p>
        </w:tc>
      </w:tr>
      <w:tr w:rsidR="0098559C" w14:paraId="6D7AD425" w14:textId="77777777" w:rsidTr="0098559C">
        <w:tc>
          <w:tcPr>
            <w:cnfStyle w:val="001000000000" w:firstRow="0" w:lastRow="0" w:firstColumn="1" w:lastColumn="0" w:oddVBand="0" w:evenVBand="0" w:oddHBand="0" w:evenHBand="0" w:firstRowFirstColumn="0" w:firstRowLastColumn="0" w:lastRowFirstColumn="0" w:lastRowLastColumn="0"/>
            <w:tcW w:w="4675" w:type="dxa"/>
          </w:tcPr>
          <w:p w14:paraId="0305CA0B" w14:textId="77777777" w:rsidR="0098559C" w:rsidRPr="00290658" w:rsidRDefault="00290658" w:rsidP="00290658">
            <w:pPr>
              <w:pStyle w:val="NoSpacing"/>
              <w:rPr>
                <w:sz w:val="22"/>
                <w:szCs w:val="22"/>
              </w:rPr>
            </w:pPr>
            <w:r w:rsidRPr="00290658">
              <w:rPr>
                <w:sz w:val="22"/>
                <w:szCs w:val="22"/>
              </w:rPr>
              <w:t>Start Actual Date</w:t>
            </w:r>
          </w:p>
        </w:tc>
        <w:tc>
          <w:tcPr>
            <w:tcW w:w="4675" w:type="dxa"/>
          </w:tcPr>
          <w:p w14:paraId="1024C3DE" w14:textId="77777777" w:rsidR="0098559C" w:rsidRPr="00290658" w:rsidRDefault="00290658" w:rsidP="0029065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290658">
              <w:rPr>
                <w:sz w:val="22"/>
                <w:szCs w:val="22"/>
              </w:rPr>
              <w:t>Actual start date</w:t>
            </w:r>
          </w:p>
        </w:tc>
      </w:tr>
      <w:tr w:rsidR="0098559C" w14:paraId="3E2E413F" w14:textId="77777777" w:rsidTr="00985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297EA3" w14:textId="77777777" w:rsidR="0098559C" w:rsidRPr="00290658" w:rsidRDefault="00290658" w:rsidP="00290658">
            <w:pPr>
              <w:pStyle w:val="NoSpacing"/>
              <w:rPr>
                <w:sz w:val="22"/>
                <w:szCs w:val="22"/>
              </w:rPr>
            </w:pPr>
            <w:r w:rsidRPr="00290658">
              <w:rPr>
                <w:sz w:val="22"/>
                <w:szCs w:val="22"/>
              </w:rPr>
              <w:t>End Actual Date</w:t>
            </w:r>
          </w:p>
        </w:tc>
        <w:tc>
          <w:tcPr>
            <w:tcW w:w="4675" w:type="dxa"/>
          </w:tcPr>
          <w:p w14:paraId="7EEBFBF7" w14:textId="77777777" w:rsidR="0098559C" w:rsidRPr="00290658" w:rsidRDefault="00290658" w:rsidP="0029065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290658">
              <w:rPr>
                <w:sz w:val="22"/>
                <w:szCs w:val="22"/>
              </w:rPr>
              <w:t>Actual end date</w:t>
            </w:r>
          </w:p>
        </w:tc>
      </w:tr>
      <w:tr w:rsidR="0098559C" w14:paraId="26589CC8" w14:textId="77777777" w:rsidTr="0098559C">
        <w:tc>
          <w:tcPr>
            <w:cnfStyle w:val="001000000000" w:firstRow="0" w:lastRow="0" w:firstColumn="1" w:lastColumn="0" w:oddVBand="0" w:evenVBand="0" w:oddHBand="0" w:evenHBand="0" w:firstRowFirstColumn="0" w:firstRowLastColumn="0" w:lastRowFirstColumn="0" w:lastRowLastColumn="0"/>
            <w:tcW w:w="4675" w:type="dxa"/>
          </w:tcPr>
          <w:p w14:paraId="0F89D3F3" w14:textId="77777777" w:rsidR="0098559C" w:rsidRPr="00290658" w:rsidRDefault="00290658" w:rsidP="00290658">
            <w:pPr>
              <w:pStyle w:val="NoSpacing"/>
              <w:rPr>
                <w:sz w:val="22"/>
                <w:szCs w:val="22"/>
              </w:rPr>
            </w:pPr>
            <w:r w:rsidRPr="00290658">
              <w:rPr>
                <w:sz w:val="22"/>
                <w:szCs w:val="22"/>
              </w:rPr>
              <w:t>Recipient Country</w:t>
            </w:r>
          </w:p>
        </w:tc>
        <w:tc>
          <w:tcPr>
            <w:tcW w:w="4675" w:type="dxa"/>
          </w:tcPr>
          <w:p w14:paraId="3594BE63" w14:textId="77777777" w:rsidR="0098559C" w:rsidRPr="00290658" w:rsidRDefault="00290658" w:rsidP="0029065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290658">
              <w:rPr>
                <w:sz w:val="22"/>
                <w:szCs w:val="22"/>
              </w:rPr>
              <w:t>Recipient country of transaction</w:t>
            </w:r>
          </w:p>
        </w:tc>
      </w:tr>
      <w:tr w:rsidR="0098559C" w14:paraId="172B14E7" w14:textId="77777777" w:rsidTr="00985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835CB4" w14:textId="77777777" w:rsidR="0098559C" w:rsidRPr="00290658" w:rsidRDefault="00290658" w:rsidP="00290658">
            <w:pPr>
              <w:pStyle w:val="NoSpacing"/>
              <w:rPr>
                <w:sz w:val="22"/>
                <w:szCs w:val="22"/>
              </w:rPr>
            </w:pPr>
            <w:r w:rsidRPr="00290658">
              <w:rPr>
                <w:sz w:val="22"/>
                <w:szCs w:val="22"/>
              </w:rPr>
              <w:t>Sector Vocabulary</w:t>
            </w:r>
          </w:p>
        </w:tc>
        <w:tc>
          <w:tcPr>
            <w:tcW w:w="4675" w:type="dxa"/>
          </w:tcPr>
          <w:p w14:paraId="3A883A23" w14:textId="77777777" w:rsidR="0098559C" w:rsidRPr="00290658" w:rsidRDefault="00290658" w:rsidP="0029065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290658">
              <w:rPr>
                <w:sz w:val="22"/>
                <w:szCs w:val="22"/>
              </w:rPr>
              <w:t>Sector of transaction</w:t>
            </w:r>
          </w:p>
        </w:tc>
      </w:tr>
    </w:tbl>
    <w:p w14:paraId="6ACDA0A1" w14:textId="77777777" w:rsidR="0098559C" w:rsidRDefault="00290658" w:rsidP="00290658">
      <w:pPr>
        <w:pStyle w:val="NoSpacing"/>
        <w:spacing w:line="480" w:lineRule="auto"/>
        <w:jc w:val="center"/>
      </w:pPr>
      <w:r>
        <w:t>Table 1: Filtered Data Columns</w:t>
      </w:r>
    </w:p>
    <w:p w14:paraId="6D9841F6" w14:textId="68D15DB1" w:rsidR="00290658" w:rsidRDefault="00290658" w:rsidP="004966D2">
      <w:pPr>
        <w:pStyle w:val="NoSpacing"/>
        <w:spacing w:line="480" w:lineRule="auto"/>
        <w:ind w:firstLine="720"/>
      </w:pPr>
      <w:r>
        <w:t>After filtering the data set the transaction amounts were transformed to one currency. There are 18 different currencies, including no currency identified, within the dataset and these were all transformed to United States Dollars (USD). The transformation was done by filtering the transactions by years and then transforming the transaction amount based on the currency exchange rate for that year into USD. Those transactions without identified currencies were assumed to be in USD. After performing this the data was then removed of all transactions that have no values, which there are 339.</w:t>
      </w:r>
      <w:r w:rsidR="003E726A">
        <w:t xml:space="preserve"> The summary statistics of </w:t>
      </w:r>
      <w:r w:rsidR="004966D2">
        <w:t>USD transaction amounts are seen below in Table 2.</w:t>
      </w:r>
      <w:r>
        <w:t xml:space="preserve"> </w:t>
      </w:r>
    </w:p>
    <w:tbl>
      <w:tblPr>
        <w:tblStyle w:val="GridTable4-Accent5"/>
        <w:tblW w:w="9568" w:type="dxa"/>
        <w:tblLook w:val="04A0" w:firstRow="1" w:lastRow="0" w:firstColumn="1" w:lastColumn="0" w:noHBand="0" w:noVBand="1"/>
      </w:tblPr>
      <w:tblGrid>
        <w:gridCol w:w="1953"/>
        <w:gridCol w:w="2411"/>
        <w:gridCol w:w="1301"/>
        <w:gridCol w:w="1980"/>
        <w:gridCol w:w="1923"/>
      </w:tblGrid>
      <w:tr w:rsidR="004966D2" w14:paraId="3F9F4C1F" w14:textId="77777777" w:rsidTr="006978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3" w:type="dxa"/>
          </w:tcPr>
          <w:p w14:paraId="7CA2897C" w14:textId="77777777" w:rsidR="004966D2" w:rsidRPr="004966D2" w:rsidRDefault="004966D2" w:rsidP="00697860">
            <w:pPr>
              <w:pStyle w:val="NoSpacing"/>
              <w:rPr>
                <w:sz w:val="22"/>
                <w:szCs w:val="22"/>
              </w:rPr>
            </w:pPr>
            <w:r w:rsidRPr="004966D2">
              <w:rPr>
                <w:sz w:val="22"/>
                <w:szCs w:val="22"/>
              </w:rPr>
              <w:t>Variable</w:t>
            </w:r>
          </w:p>
        </w:tc>
        <w:tc>
          <w:tcPr>
            <w:tcW w:w="2411" w:type="dxa"/>
          </w:tcPr>
          <w:p w14:paraId="028151DC" w14:textId="77777777" w:rsidR="004966D2" w:rsidRPr="004966D2" w:rsidRDefault="004966D2" w:rsidP="00697860">
            <w:pPr>
              <w:pStyle w:val="NoSpacing"/>
              <w:cnfStyle w:val="100000000000" w:firstRow="1" w:lastRow="0" w:firstColumn="0" w:lastColumn="0" w:oddVBand="0" w:evenVBand="0" w:oddHBand="0" w:evenHBand="0" w:firstRowFirstColumn="0" w:firstRowLastColumn="0" w:lastRowFirstColumn="0" w:lastRowLastColumn="0"/>
              <w:rPr>
                <w:sz w:val="22"/>
                <w:szCs w:val="22"/>
              </w:rPr>
            </w:pPr>
            <w:r w:rsidRPr="004966D2">
              <w:rPr>
                <w:sz w:val="22"/>
                <w:szCs w:val="22"/>
              </w:rPr>
              <w:t>Mean (SD)</w:t>
            </w:r>
          </w:p>
        </w:tc>
        <w:tc>
          <w:tcPr>
            <w:tcW w:w="1301" w:type="dxa"/>
          </w:tcPr>
          <w:p w14:paraId="362E297B" w14:textId="77777777" w:rsidR="004966D2" w:rsidRPr="004966D2" w:rsidRDefault="004966D2" w:rsidP="00697860">
            <w:pPr>
              <w:pStyle w:val="NoSpacing"/>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Median</w:t>
            </w:r>
          </w:p>
        </w:tc>
        <w:tc>
          <w:tcPr>
            <w:tcW w:w="1980" w:type="dxa"/>
          </w:tcPr>
          <w:p w14:paraId="23FA353F" w14:textId="77777777" w:rsidR="004966D2" w:rsidRDefault="004966D2" w:rsidP="00697860">
            <w:pPr>
              <w:pStyle w:val="NoSpacing"/>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Min</w:t>
            </w:r>
          </w:p>
        </w:tc>
        <w:tc>
          <w:tcPr>
            <w:tcW w:w="1923" w:type="dxa"/>
          </w:tcPr>
          <w:p w14:paraId="50D96909" w14:textId="77777777" w:rsidR="004966D2" w:rsidRDefault="004966D2" w:rsidP="00697860">
            <w:pPr>
              <w:pStyle w:val="NoSpacing"/>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Max</w:t>
            </w:r>
          </w:p>
        </w:tc>
      </w:tr>
      <w:tr w:rsidR="004966D2" w:rsidRPr="004966D2" w14:paraId="03902A24" w14:textId="77777777" w:rsidTr="0069786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53" w:type="dxa"/>
          </w:tcPr>
          <w:p w14:paraId="5D381089" w14:textId="77777777" w:rsidR="004966D2" w:rsidRPr="004966D2" w:rsidRDefault="004966D2" w:rsidP="00697860">
            <w:pPr>
              <w:pStyle w:val="NoSpacing"/>
              <w:rPr>
                <w:sz w:val="22"/>
                <w:szCs w:val="22"/>
              </w:rPr>
            </w:pPr>
            <w:r w:rsidRPr="004966D2">
              <w:rPr>
                <w:sz w:val="22"/>
                <w:szCs w:val="22"/>
              </w:rPr>
              <w:t>USD Transaction Amount</w:t>
            </w:r>
          </w:p>
        </w:tc>
        <w:tc>
          <w:tcPr>
            <w:tcW w:w="2411" w:type="dxa"/>
          </w:tcPr>
          <w:p w14:paraId="4ADF385A" w14:textId="77777777" w:rsidR="004966D2" w:rsidRPr="004966D2" w:rsidRDefault="004966D2" w:rsidP="00697860">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4966D2">
              <w:rPr>
                <w:sz w:val="22"/>
                <w:szCs w:val="22"/>
              </w:rPr>
              <w:t>8</w:t>
            </w:r>
            <w:r>
              <w:rPr>
                <w:sz w:val="22"/>
                <w:szCs w:val="22"/>
              </w:rPr>
              <w:t>,</w:t>
            </w:r>
            <w:r w:rsidRPr="004966D2">
              <w:rPr>
                <w:sz w:val="22"/>
                <w:szCs w:val="22"/>
              </w:rPr>
              <w:t>811</w:t>
            </w:r>
            <w:r>
              <w:rPr>
                <w:sz w:val="22"/>
                <w:szCs w:val="22"/>
              </w:rPr>
              <w:t>,</w:t>
            </w:r>
            <w:r w:rsidRPr="004966D2">
              <w:rPr>
                <w:sz w:val="22"/>
                <w:szCs w:val="22"/>
              </w:rPr>
              <w:t>817</w:t>
            </w:r>
            <w:r>
              <w:rPr>
                <w:sz w:val="22"/>
                <w:szCs w:val="22"/>
              </w:rPr>
              <w:t xml:space="preserve"> USD (</w:t>
            </w:r>
            <w:r w:rsidRPr="004966D2">
              <w:rPr>
                <w:sz w:val="22"/>
                <w:szCs w:val="22"/>
              </w:rPr>
              <w:t>1108042891</w:t>
            </w:r>
            <w:r>
              <w:rPr>
                <w:sz w:val="22"/>
                <w:szCs w:val="22"/>
              </w:rPr>
              <w:t xml:space="preserve"> USD)</w:t>
            </w:r>
          </w:p>
        </w:tc>
        <w:tc>
          <w:tcPr>
            <w:tcW w:w="1301" w:type="dxa"/>
          </w:tcPr>
          <w:p w14:paraId="7081B3B4" w14:textId="77777777" w:rsidR="004966D2" w:rsidRPr="004966D2" w:rsidRDefault="004966D2" w:rsidP="00697860">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4966D2">
              <w:rPr>
                <w:sz w:val="22"/>
                <w:szCs w:val="22"/>
              </w:rPr>
              <w:t>30</w:t>
            </w:r>
            <w:r>
              <w:rPr>
                <w:sz w:val="22"/>
                <w:szCs w:val="22"/>
              </w:rPr>
              <w:t>,</w:t>
            </w:r>
            <w:r w:rsidRPr="004966D2">
              <w:rPr>
                <w:sz w:val="22"/>
                <w:szCs w:val="22"/>
              </w:rPr>
              <w:t>000</w:t>
            </w:r>
            <w:r>
              <w:rPr>
                <w:sz w:val="22"/>
                <w:szCs w:val="22"/>
              </w:rPr>
              <w:t xml:space="preserve"> USD</w:t>
            </w:r>
          </w:p>
        </w:tc>
        <w:tc>
          <w:tcPr>
            <w:tcW w:w="1980" w:type="dxa"/>
          </w:tcPr>
          <w:p w14:paraId="3AD7E685" w14:textId="77777777" w:rsidR="004966D2" w:rsidRPr="004966D2" w:rsidRDefault="004966D2" w:rsidP="00697860">
            <w:pPr>
              <w:pStyle w:val="NoSpacing"/>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w:t>
            </w:r>
            <w:r>
              <w:t xml:space="preserve"> </w:t>
            </w:r>
            <w:r w:rsidRPr="004966D2">
              <w:rPr>
                <w:sz w:val="22"/>
                <w:szCs w:val="22"/>
              </w:rPr>
              <w:t>2</w:t>
            </w:r>
            <w:r>
              <w:rPr>
                <w:sz w:val="22"/>
                <w:szCs w:val="22"/>
              </w:rPr>
              <w:t>,</w:t>
            </w:r>
            <w:r w:rsidRPr="004966D2">
              <w:rPr>
                <w:sz w:val="22"/>
                <w:szCs w:val="22"/>
              </w:rPr>
              <w:t>147</w:t>
            </w:r>
            <w:r>
              <w:rPr>
                <w:sz w:val="22"/>
                <w:szCs w:val="22"/>
              </w:rPr>
              <w:t>,</w:t>
            </w:r>
            <w:r w:rsidRPr="004966D2">
              <w:rPr>
                <w:sz w:val="22"/>
                <w:szCs w:val="22"/>
              </w:rPr>
              <w:t>483</w:t>
            </w:r>
            <w:r>
              <w:rPr>
                <w:sz w:val="22"/>
                <w:szCs w:val="22"/>
              </w:rPr>
              <w:t>,</w:t>
            </w:r>
            <w:r w:rsidRPr="004966D2">
              <w:rPr>
                <w:sz w:val="22"/>
                <w:szCs w:val="22"/>
              </w:rPr>
              <w:t>648</w:t>
            </w:r>
            <w:r>
              <w:rPr>
                <w:sz w:val="22"/>
                <w:szCs w:val="22"/>
              </w:rPr>
              <w:t xml:space="preserve"> USD</w:t>
            </w:r>
          </w:p>
        </w:tc>
        <w:tc>
          <w:tcPr>
            <w:tcW w:w="1923" w:type="dxa"/>
          </w:tcPr>
          <w:p w14:paraId="07B345FA" w14:textId="77777777" w:rsidR="004966D2" w:rsidRPr="004966D2" w:rsidRDefault="004966D2" w:rsidP="00697860">
            <w:pPr>
              <w:pStyle w:val="NoSpacing"/>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166,298,000,000 USD</w:t>
            </w:r>
          </w:p>
        </w:tc>
      </w:tr>
    </w:tbl>
    <w:p w14:paraId="664B9511" w14:textId="4CAD61E5" w:rsidR="004966D2" w:rsidRDefault="004966D2" w:rsidP="004966D2">
      <w:pPr>
        <w:pStyle w:val="NoSpacing"/>
        <w:spacing w:line="480" w:lineRule="auto"/>
        <w:ind w:firstLine="720"/>
        <w:jc w:val="center"/>
      </w:pPr>
      <w:r>
        <w:t>Table 2: Summary Statistics</w:t>
      </w:r>
    </w:p>
    <w:p w14:paraId="18F6E930" w14:textId="32917E96" w:rsidR="003E726A" w:rsidRDefault="00290658" w:rsidP="003E726A">
      <w:pPr>
        <w:pStyle w:val="NoSpacing"/>
        <w:spacing w:line="480" w:lineRule="auto"/>
        <w:ind w:firstLine="720"/>
      </w:pPr>
      <w:r>
        <w:t>One aspect of the dataset that must be discussed are when multiple countries have been entered into the recipient country variable.</w:t>
      </w:r>
      <w:r w:rsidR="00292CD7">
        <w:t xml:space="preserve"> As an example, a transaction might have Kenya, Ethiopia, and </w:t>
      </w:r>
      <w:r w:rsidR="00292CD7" w:rsidRPr="00292CD7">
        <w:t>Uganda</w:t>
      </w:r>
      <w:r>
        <w:t xml:space="preserve"> </w:t>
      </w:r>
      <w:r w:rsidR="00292CD7">
        <w:t>as the listed recipient countries. There are two ways to deal with these sort of cases, divide into three equal transaction values or leave it as it is. It was decided to leave these transactions alone because it is not a safe assumption that the transaction values are split evenly.</w:t>
      </w:r>
    </w:p>
    <w:p w14:paraId="6F708939" w14:textId="4590D5C3" w:rsidR="002D1764" w:rsidRDefault="004966D2" w:rsidP="002D1764">
      <w:pPr>
        <w:pStyle w:val="NoSpacing"/>
        <w:spacing w:line="480" w:lineRule="auto"/>
        <w:ind w:firstLine="720"/>
      </w:pPr>
      <w:r>
        <w:t>Once the data has been transformed</w:t>
      </w:r>
      <w:r w:rsidR="000B6419">
        <w:t xml:space="preserve"> it can be analyzed using Benford’s Law via the Benford Analysis package available on CRAN</w:t>
      </w:r>
      <w:sdt>
        <w:sdtPr>
          <w:id w:val="-634322177"/>
          <w:citation/>
        </w:sdtPr>
        <w:sdtContent>
          <w:r w:rsidR="000B6419">
            <w:fldChar w:fldCharType="begin"/>
          </w:r>
          <w:r w:rsidR="000B6419">
            <w:instrText xml:space="preserve"> CITATION Car15 \l 1033 </w:instrText>
          </w:r>
          <w:r w:rsidR="000B6419">
            <w:fldChar w:fldCharType="separate"/>
          </w:r>
          <w:r w:rsidR="000B6419">
            <w:rPr>
              <w:noProof/>
            </w:rPr>
            <w:t xml:space="preserve"> (Cinelli, 2015)</w:t>
          </w:r>
          <w:r w:rsidR="000B6419">
            <w:fldChar w:fldCharType="end"/>
          </w:r>
        </w:sdtContent>
      </w:sdt>
      <w:r w:rsidR="000B6419">
        <w:t>. This package provides a robust tool for using Benford’s Law to inv</w:t>
      </w:r>
      <w:r w:rsidR="00B73E86">
        <w:t>estigate a specific dataset. Its main purposes are to find out where the dataset deviates from Benford’s Law and to identify suspicious data that need further verification. The outputs of this tool are a Chi Square test and the Mantissa Arc Test. The Mantissa Arc Test is a commonly used digit forensic tool looks to see if mantissas are uniformly distributed and if they are uniformly distributed then the result is a perfect circle with a radius of 1 an</w:t>
      </w:r>
      <w:r w:rsidR="002D1764">
        <w:t>d a center of gravity of (0,0). The following is the output of the Benford Law Analysis Package.</w:t>
      </w:r>
    </w:p>
    <w:p w14:paraId="774502A7"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Benford object:</w:t>
      </w:r>
    </w:p>
    <w:p w14:paraId="2D83C5E4" w14:textId="489B8C43" w:rsidR="002D1764" w:rsidRPr="002D1764" w:rsidRDefault="002D1764" w:rsidP="002D1764">
      <w:pPr>
        <w:pStyle w:val="NoSpacing"/>
        <w:jc w:val="both"/>
        <w:rPr>
          <w:rFonts w:ascii="Courier New" w:hAnsi="Courier New" w:cs="Courier New"/>
        </w:rPr>
      </w:pPr>
    </w:p>
    <w:p w14:paraId="334B942B" w14:textId="1260B3BE" w:rsidR="002D1764" w:rsidRPr="002D1764" w:rsidRDefault="002D1764" w:rsidP="002D1764">
      <w:pPr>
        <w:pStyle w:val="NoSpacing"/>
        <w:jc w:val="both"/>
        <w:rPr>
          <w:rFonts w:ascii="Courier New" w:hAnsi="Courier New" w:cs="Courier New"/>
        </w:rPr>
      </w:pPr>
      <w:r w:rsidRPr="002D1764">
        <w:rPr>
          <w:rFonts w:ascii="Courier New" w:hAnsi="Courier New" w:cs="Courier New"/>
        </w:rPr>
        <w:t>Data: benfords$usd.conversion</w:t>
      </w:r>
    </w:p>
    <w:p w14:paraId="75801560" w14:textId="22DC4BDA" w:rsidR="002D1764" w:rsidRPr="002D1764" w:rsidRDefault="002D1764" w:rsidP="002D1764">
      <w:pPr>
        <w:pStyle w:val="NoSpacing"/>
        <w:jc w:val="both"/>
        <w:rPr>
          <w:rFonts w:ascii="Courier New" w:hAnsi="Courier New" w:cs="Courier New"/>
        </w:rPr>
      </w:pPr>
      <w:r w:rsidRPr="002D1764">
        <w:rPr>
          <w:rFonts w:ascii="Courier New" w:hAnsi="Courier New" w:cs="Courier New"/>
        </w:rPr>
        <w:t>Number of observations used = 456111</w:t>
      </w:r>
    </w:p>
    <w:p w14:paraId="4DC10952" w14:textId="7856BD23" w:rsidR="002D1764" w:rsidRPr="002D1764" w:rsidRDefault="002D1764" w:rsidP="002D1764">
      <w:pPr>
        <w:pStyle w:val="NoSpacing"/>
        <w:jc w:val="both"/>
        <w:rPr>
          <w:rFonts w:ascii="Courier New" w:hAnsi="Courier New" w:cs="Courier New"/>
        </w:rPr>
      </w:pPr>
      <w:r w:rsidRPr="002D1764">
        <w:rPr>
          <w:rFonts w:ascii="Courier New" w:hAnsi="Courier New" w:cs="Courier New"/>
        </w:rPr>
        <w:t>Number of obs. for second order = 292817</w:t>
      </w:r>
    </w:p>
    <w:p w14:paraId="018F7BF7"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First digits analysed = 2</w:t>
      </w:r>
    </w:p>
    <w:p w14:paraId="789358CA" w14:textId="77777777" w:rsidR="002D1764" w:rsidRPr="002D1764" w:rsidRDefault="002D1764" w:rsidP="002D1764">
      <w:pPr>
        <w:pStyle w:val="NoSpacing"/>
        <w:jc w:val="both"/>
        <w:rPr>
          <w:rFonts w:ascii="Courier New" w:hAnsi="Courier New" w:cs="Courier New"/>
        </w:rPr>
      </w:pPr>
    </w:p>
    <w:p w14:paraId="47C24813" w14:textId="32A2EAD7" w:rsidR="002D1764" w:rsidRPr="002D1764" w:rsidRDefault="002D1764" w:rsidP="002D1764">
      <w:pPr>
        <w:pStyle w:val="NoSpacing"/>
        <w:jc w:val="both"/>
        <w:rPr>
          <w:rFonts w:ascii="Courier New" w:hAnsi="Courier New" w:cs="Courier New"/>
        </w:rPr>
      </w:pPr>
      <w:r w:rsidRPr="002D1764">
        <w:rPr>
          <w:rFonts w:ascii="Courier New" w:hAnsi="Courier New" w:cs="Courier New"/>
        </w:rPr>
        <w:t>Mantissa:</w:t>
      </w:r>
    </w:p>
    <w:p w14:paraId="0353EEAD" w14:textId="77777777" w:rsidR="002D1764" w:rsidRPr="002D1764" w:rsidRDefault="002D1764" w:rsidP="002D1764">
      <w:pPr>
        <w:pStyle w:val="NoSpacing"/>
        <w:jc w:val="both"/>
        <w:rPr>
          <w:rFonts w:ascii="Courier New" w:hAnsi="Courier New" w:cs="Courier New"/>
        </w:rPr>
      </w:pPr>
    </w:p>
    <w:p w14:paraId="45F81A4B" w14:textId="2F180F27" w:rsidR="002D1764" w:rsidRPr="002D1764" w:rsidRDefault="002D1764" w:rsidP="002D1764">
      <w:pPr>
        <w:pStyle w:val="NoSpacing"/>
        <w:jc w:val="both"/>
        <w:rPr>
          <w:rFonts w:ascii="Courier New" w:hAnsi="Courier New" w:cs="Courier New"/>
        </w:rPr>
      </w:pPr>
      <w:r w:rsidRPr="002D1764">
        <w:rPr>
          <w:rFonts w:ascii="Courier New" w:hAnsi="Courier New" w:cs="Courier New"/>
        </w:rPr>
        <w:t>Statistic   Value</w:t>
      </w:r>
    </w:p>
    <w:p w14:paraId="5A1598F9" w14:textId="490A04DD" w:rsidR="002D1764" w:rsidRPr="002D1764" w:rsidRDefault="002D1764" w:rsidP="002D1764">
      <w:pPr>
        <w:pStyle w:val="NoSpacing"/>
        <w:jc w:val="both"/>
        <w:rPr>
          <w:rFonts w:ascii="Courier New" w:hAnsi="Courier New" w:cs="Courier New"/>
        </w:rPr>
      </w:pPr>
      <w:r w:rsidRPr="002D1764">
        <w:rPr>
          <w:rFonts w:ascii="Courier New" w:hAnsi="Courier New" w:cs="Courier New"/>
        </w:rPr>
        <w:t>Mean  0.4968</w:t>
      </w:r>
    </w:p>
    <w:p w14:paraId="099A5E41" w14:textId="206966E2" w:rsidR="002D1764" w:rsidRPr="002D1764" w:rsidRDefault="002D1764" w:rsidP="002D1764">
      <w:pPr>
        <w:pStyle w:val="NoSpacing"/>
        <w:jc w:val="both"/>
        <w:rPr>
          <w:rFonts w:ascii="Courier New" w:hAnsi="Courier New" w:cs="Courier New"/>
        </w:rPr>
      </w:pPr>
      <w:r w:rsidRPr="002D1764">
        <w:rPr>
          <w:rFonts w:ascii="Courier New" w:hAnsi="Courier New" w:cs="Courier New"/>
        </w:rPr>
        <w:t>Var  0.0848</w:t>
      </w:r>
    </w:p>
    <w:p w14:paraId="021E9645" w14:textId="069CA25A" w:rsidR="002D1764" w:rsidRPr="002D1764" w:rsidRDefault="002D1764" w:rsidP="002D1764">
      <w:pPr>
        <w:pStyle w:val="NoSpacing"/>
        <w:jc w:val="both"/>
        <w:rPr>
          <w:rFonts w:ascii="Courier New" w:hAnsi="Courier New" w:cs="Courier New"/>
        </w:rPr>
      </w:pPr>
      <w:r w:rsidRPr="002D1764">
        <w:rPr>
          <w:rFonts w:ascii="Courier New" w:hAnsi="Courier New" w:cs="Courier New"/>
        </w:rPr>
        <w:t>Ex.Kurtosis -1.1999</w:t>
      </w:r>
    </w:p>
    <w:p w14:paraId="6A778073" w14:textId="420D1DA7" w:rsidR="002D1764" w:rsidRPr="002D1764" w:rsidRDefault="002D1764" w:rsidP="002D1764">
      <w:pPr>
        <w:pStyle w:val="NoSpacing"/>
        <w:jc w:val="both"/>
        <w:rPr>
          <w:rFonts w:ascii="Courier New" w:hAnsi="Courier New" w:cs="Courier New"/>
        </w:rPr>
      </w:pPr>
      <w:r w:rsidRPr="002D1764">
        <w:rPr>
          <w:rFonts w:ascii="Courier New" w:hAnsi="Courier New" w:cs="Courier New"/>
        </w:rPr>
        <w:t>Skewness -0.0087</w:t>
      </w:r>
    </w:p>
    <w:p w14:paraId="05879C24" w14:textId="77777777" w:rsidR="002D1764" w:rsidRPr="002D1764" w:rsidRDefault="002D1764" w:rsidP="002D1764">
      <w:pPr>
        <w:pStyle w:val="NoSpacing"/>
        <w:jc w:val="both"/>
        <w:rPr>
          <w:rFonts w:ascii="Courier New" w:hAnsi="Courier New" w:cs="Courier New"/>
        </w:rPr>
      </w:pPr>
    </w:p>
    <w:p w14:paraId="3E7DCBD3" w14:textId="77777777" w:rsidR="002D1764" w:rsidRPr="002D1764" w:rsidRDefault="002D1764" w:rsidP="002D1764">
      <w:pPr>
        <w:pStyle w:val="NoSpacing"/>
        <w:jc w:val="both"/>
        <w:rPr>
          <w:rFonts w:ascii="Courier New" w:hAnsi="Courier New" w:cs="Courier New"/>
        </w:rPr>
      </w:pPr>
    </w:p>
    <w:p w14:paraId="7B0120B6" w14:textId="0C376A09" w:rsidR="002D1764" w:rsidRPr="002D1764" w:rsidRDefault="002D1764" w:rsidP="002D1764">
      <w:pPr>
        <w:pStyle w:val="NoSpacing"/>
        <w:jc w:val="both"/>
        <w:rPr>
          <w:rFonts w:ascii="Courier New" w:hAnsi="Courier New" w:cs="Courier New"/>
        </w:rPr>
      </w:pPr>
      <w:r w:rsidRPr="002D1764">
        <w:rPr>
          <w:rFonts w:ascii="Courier New" w:hAnsi="Courier New" w:cs="Courier New"/>
        </w:rPr>
        <w:t>The 5 largest deviations:</w:t>
      </w:r>
    </w:p>
    <w:p w14:paraId="7550D5C2" w14:textId="77777777" w:rsidR="002D1764" w:rsidRPr="002D1764" w:rsidRDefault="002D1764" w:rsidP="002D1764">
      <w:pPr>
        <w:pStyle w:val="NoSpacing"/>
        <w:jc w:val="both"/>
        <w:rPr>
          <w:rFonts w:ascii="Courier New" w:hAnsi="Courier New" w:cs="Courier New"/>
        </w:rPr>
      </w:pPr>
    </w:p>
    <w:p w14:paraId="39256631" w14:textId="44EB90FE" w:rsidR="002D1764" w:rsidRPr="002D1764" w:rsidRDefault="002D1764" w:rsidP="002D1764">
      <w:pPr>
        <w:pStyle w:val="NoSpacing"/>
        <w:jc w:val="both"/>
        <w:rPr>
          <w:rFonts w:ascii="Courier New" w:hAnsi="Courier New" w:cs="Courier New"/>
        </w:rPr>
      </w:pPr>
      <w:r w:rsidRPr="002D1764">
        <w:rPr>
          <w:rFonts w:ascii="Courier New" w:hAnsi="Courier New" w:cs="Courier New"/>
        </w:rPr>
        <w:t>digits absolute.diff</w:t>
      </w:r>
    </w:p>
    <w:p w14:paraId="6ACE433C"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1     10       4461.34</w:t>
      </w:r>
    </w:p>
    <w:p w14:paraId="05F6420C"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2     50       2738.37</w:t>
      </w:r>
    </w:p>
    <w:p w14:paraId="5350738A"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3     20       1950.33</w:t>
      </w:r>
    </w:p>
    <w:p w14:paraId="506D6347"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4     30       1872.78</w:t>
      </w:r>
    </w:p>
    <w:p w14:paraId="0F867516"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5     15       1774.79</w:t>
      </w:r>
    </w:p>
    <w:p w14:paraId="34467BC0" w14:textId="77777777" w:rsidR="002D1764" w:rsidRPr="002D1764" w:rsidRDefault="002D1764" w:rsidP="002D1764">
      <w:pPr>
        <w:pStyle w:val="NoSpacing"/>
        <w:jc w:val="both"/>
        <w:rPr>
          <w:rFonts w:ascii="Courier New" w:hAnsi="Courier New" w:cs="Courier New"/>
        </w:rPr>
      </w:pPr>
    </w:p>
    <w:p w14:paraId="0F06356B"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Stats:</w:t>
      </w:r>
    </w:p>
    <w:p w14:paraId="7C3BF3FA" w14:textId="77777777" w:rsidR="002D1764" w:rsidRPr="002D1764" w:rsidRDefault="002D1764" w:rsidP="002D1764">
      <w:pPr>
        <w:pStyle w:val="NoSpacing"/>
        <w:jc w:val="both"/>
        <w:rPr>
          <w:rFonts w:ascii="Courier New" w:hAnsi="Courier New" w:cs="Courier New"/>
        </w:rPr>
      </w:pPr>
    </w:p>
    <w:p w14:paraId="230BC12C" w14:textId="1C26432E" w:rsidR="002D1764" w:rsidRPr="002D1764" w:rsidRDefault="002D1764" w:rsidP="002D1764">
      <w:pPr>
        <w:pStyle w:val="NoSpacing"/>
        <w:jc w:val="both"/>
        <w:rPr>
          <w:rFonts w:ascii="Courier New" w:hAnsi="Courier New" w:cs="Courier New"/>
        </w:rPr>
      </w:pPr>
      <w:r w:rsidRPr="002D1764">
        <w:rPr>
          <w:rFonts w:ascii="Courier New" w:hAnsi="Courier New" w:cs="Courier New"/>
        </w:rPr>
        <w:t>Pearson's Chi-squared test</w:t>
      </w:r>
    </w:p>
    <w:p w14:paraId="14FE787F" w14:textId="77777777" w:rsidR="002D1764" w:rsidRPr="002D1764" w:rsidRDefault="002D1764" w:rsidP="002D1764">
      <w:pPr>
        <w:pStyle w:val="NoSpacing"/>
        <w:jc w:val="both"/>
        <w:rPr>
          <w:rFonts w:ascii="Courier New" w:hAnsi="Courier New" w:cs="Courier New"/>
        </w:rPr>
      </w:pPr>
    </w:p>
    <w:p w14:paraId="01616CDE" w14:textId="77777777" w:rsidR="002D1764" w:rsidRPr="002D1764" w:rsidRDefault="002D1764" w:rsidP="002D1764">
      <w:pPr>
        <w:pStyle w:val="NoSpacing"/>
        <w:jc w:val="both"/>
        <w:rPr>
          <w:rFonts w:ascii="Courier New" w:hAnsi="Courier New" w:cs="Courier New"/>
          <w:highlight w:val="yellow"/>
        </w:rPr>
      </w:pPr>
      <w:r w:rsidRPr="002D1764">
        <w:rPr>
          <w:rFonts w:ascii="Courier New" w:hAnsi="Courier New" w:cs="Courier New"/>
          <w:highlight w:val="yellow"/>
        </w:rPr>
        <w:t>data:  benfords$usd.conversion</w:t>
      </w:r>
    </w:p>
    <w:p w14:paraId="119A3421"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highlight w:val="yellow"/>
        </w:rPr>
        <w:t>X-squared = 7442.799, df = 89, p-value &lt; 2.2e-16</w:t>
      </w:r>
    </w:p>
    <w:p w14:paraId="63CE814C" w14:textId="77777777" w:rsidR="002D1764" w:rsidRPr="002D1764" w:rsidRDefault="002D1764" w:rsidP="002D1764">
      <w:pPr>
        <w:pStyle w:val="NoSpacing"/>
        <w:jc w:val="both"/>
        <w:rPr>
          <w:rFonts w:ascii="Courier New" w:hAnsi="Courier New" w:cs="Courier New"/>
        </w:rPr>
      </w:pPr>
    </w:p>
    <w:p w14:paraId="04432581" w14:textId="77777777" w:rsidR="002D1764" w:rsidRPr="002D1764" w:rsidRDefault="002D1764" w:rsidP="002D1764">
      <w:pPr>
        <w:pStyle w:val="NoSpacing"/>
        <w:jc w:val="both"/>
        <w:rPr>
          <w:rFonts w:ascii="Courier New" w:hAnsi="Courier New" w:cs="Courier New"/>
        </w:rPr>
      </w:pPr>
    </w:p>
    <w:p w14:paraId="1F027C6A" w14:textId="02EC0C90" w:rsidR="002D1764" w:rsidRPr="002D1764" w:rsidRDefault="002D1764" w:rsidP="002D1764">
      <w:pPr>
        <w:pStyle w:val="NoSpacing"/>
        <w:jc w:val="both"/>
        <w:rPr>
          <w:rFonts w:ascii="Courier New" w:hAnsi="Courier New" w:cs="Courier New"/>
        </w:rPr>
      </w:pPr>
      <w:r w:rsidRPr="002D1764">
        <w:rPr>
          <w:rFonts w:ascii="Courier New" w:hAnsi="Courier New" w:cs="Courier New"/>
        </w:rPr>
        <w:t>Mantissa Arc Test</w:t>
      </w:r>
    </w:p>
    <w:p w14:paraId="3D6BAAFA" w14:textId="77777777" w:rsidR="002D1764" w:rsidRPr="002D1764" w:rsidRDefault="002D1764" w:rsidP="002D1764">
      <w:pPr>
        <w:pStyle w:val="NoSpacing"/>
        <w:jc w:val="both"/>
        <w:rPr>
          <w:rFonts w:ascii="Courier New" w:hAnsi="Courier New" w:cs="Courier New"/>
        </w:rPr>
      </w:pPr>
    </w:p>
    <w:p w14:paraId="668B02B3" w14:textId="77777777" w:rsidR="002D1764" w:rsidRPr="002D1764" w:rsidRDefault="002D1764" w:rsidP="002D1764">
      <w:pPr>
        <w:pStyle w:val="NoSpacing"/>
        <w:jc w:val="both"/>
        <w:rPr>
          <w:rFonts w:ascii="Courier New" w:hAnsi="Courier New" w:cs="Courier New"/>
          <w:highlight w:val="yellow"/>
        </w:rPr>
      </w:pPr>
      <w:r w:rsidRPr="002D1764">
        <w:rPr>
          <w:rFonts w:ascii="Courier New" w:hAnsi="Courier New" w:cs="Courier New"/>
          <w:highlight w:val="yellow"/>
        </w:rPr>
        <w:t>data:  benfords$usd.conversion</w:t>
      </w:r>
    </w:p>
    <w:p w14:paraId="7DF36A9C"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highlight w:val="yellow"/>
        </w:rPr>
        <w:t>L2 = 1e-04, df = 2, p-value &lt; 2.2e-16</w:t>
      </w:r>
    </w:p>
    <w:p w14:paraId="7E4DDDDA" w14:textId="77777777" w:rsidR="002D1764" w:rsidRPr="002D1764" w:rsidRDefault="002D1764" w:rsidP="002D1764">
      <w:pPr>
        <w:pStyle w:val="NoSpacing"/>
        <w:jc w:val="both"/>
        <w:rPr>
          <w:rFonts w:ascii="Courier New" w:hAnsi="Courier New" w:cs="Courier New"/>
        </w:rPr>
      </w:pPr>
    </w:p>
    <w:p w14:paraId="0C44E5B7" w14:textId="77777777" w:rsidR="002D1764" w:rsidRPr="002D1764" w:rsidRDefault="002D1764" w:rsidP="002D1764">
      <w:pPr>
        <w:pStyle w:val="NoSpacing"/>
        <w:jc w:val="both"/>
        <w:rPr>
          <w:rFonts w:ascii="Courier New" w:hAnsi="Courier New" w:cs="Courier New"/>
        </w:rPr>
      </w:pPr>
      <w:r w:rsidRPr="002D1764">
        <w:rPr>
          <w:rFonts w:ascii="Courier New" w:hAnsi="Courier New" w:cs="Courier New"/>
        </w:rPr>
        <w:t>Mean Absolute Deviation: 0.001038434</w:t>
      </w:r>
    </w:p>
    <w:p w14:paraId="5104F0A5" w14:textId="4A2D5826" w:rsidR="002D1764" w:rsidRDefault="002D1764" w:rsidP="002D1764">
      <w:pPr>
        <w:pStyle w:val="NoSpacing"/>
        <w:jc w:val="both"/>
        <w:rPr>
          <w:rFonts w:ascii="Courier New" w:hAnsi="Courier New" w:cs="Courier New"/>
        </w:rPr>
      </w:pPr>
      <w:r w:rsidRPr="002D1764">
        <w:rPr>
          <w:rFonts w:ascii="Courier New" w:hAnsi="Courier New" w:cs="Courier New"/>
        </w:rPr>
        <w:t>Distortion Factor: -0.6463139</w:t>
      </w:r>
    </w:p>
    <w:p w14:paraId="34AAA36A" w14:textId="77777777" w:rsidR="002D1764" w:rsidRDefault="002D1764" w:rsidP="002D1764">
      <w:pPr>
        <w:pStyle w:val="NoSpacing"/>
        <w:jc w:val="both"/>
        <w:rPr>
          <w:rFonts w:ascii="Courier New" w:hAnsi="Courier New" w:cs="Courier New"/>
        </w:rPr>
      </w:pPr>
    </w:p>
    <w:p w14:paraId="114BEEB5" w14:textId="77777777" w:rsidR="002D1764" w:rsidRPr="002D1764" w:rsidRDefault="002D1764" w:rsidP="002D1764">
      <w:pPr>
        <w:pStyle w:val="NoSpacing"/>
        <w:jc w:val="both"/>
        <w:rPr>
          <w:rFonts w:ascii="Calibri" w:hAnsi="Calibri" w:cs="Courier New"/>
        </w:rPr>
      </w:pPr>
    </w:p>
    <w:p w14:paraId="55DE0D10" w14:textId="4DE1458D" w:rsidR="00E27000" w:rsidRDefault="002D1764" w:rsidP="002D1764">
      <w:pPr>
        <w:pStyle w:val="NoSpacing"/>
        <w:spacing w:line="480" w:lineRule="auto"/>
      </w:pPr>
      <w:r>
        <w:t>What the output is showing is that the results appear to be significant based on the resulting p-values, which are highlighted. Plotting the results also give a good overview of what is occurring in the dataset, which can be seen in Figure 1 below.</w:t>
      </w:r>
    </w:p>
    <w:p w14:paraId="791A0342" w14:textId="656D6255" w:rsidR="002D1764" w:rsidRDefault="002D1764" w:rsidP="002D1764">
      <w:pPr>
        <w:pStyle w:val="NoSpacing"/>
        <w:jc w:val="center"/>
      </w:pPr>
      <w:r w:rsidRPr="002D1764">
        <w:drawing>
          <wp:inline distT="0" distB="0" distL="0" distR="0" wp14:anchorId="26C23FA8" wp14:editId="484ACFFD">
            <wp:extent cx="5943600" cy="2409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9825"/>
                    </a:xfrm>
                    <a:prstGeom prst="rect">
                      <a:avLst/>
                    </a:prstGeom>
                  </pic:spPr>
                </pic:pic>
              </a:graphicData>
            </a:graphic>
          </wp:inline>
        </w:drawing>
      </w:r>
      <w:r>
        <w:t>Figure 1: Benford’s Law Analysis</w:t>
      </w:r>
    </w:p>
    <w:p w14:paraId="30623B5C" w14:textId="77777777" w:rsidR="002D1764" w:rsidRDefault="002D1764" w:rsidP="002D1764">
      <w:pPr>
        <w:pStyle w:val="NoSpacing"/>
        <w:jc w:val="center"/>
      </w:pPr>
    </w:p>
    <w:p w14:paraId="438C0227" w14:textId="0790FBBE" w:rsidR="002D1764" w:rsidRDefault="004F41D8" w:rsidP="002D1764">
      <w:pPr>
        <w:pStyle w:val="NoSpacing"/>
        <w:spacing w:line="480" w:lineRule="auto"/>
      </w:pPr>
      <w:r>
        <w:t>Based on this initial results, the digits by decreasing order of discrepancy are in Table 3.</w:t>
      </w:r>
    </w:p>
    <w:tbl>
      <w:tblPr>
        <w:tblStyle w:val="GridTable4-Accent5"/>
        <w:tblW w:w="0" w:type="auto"/>
        <w:jc w:val="center"/>
        <w:tblLook w:val="04A0" w:firstRow="1" w:lastRow="0" w:firstColumn="1" w:lastColumn="0" w:noHBand="0" w:noVBand="1"/>
      </w:tblPr>
      <w:tblGrid>
        <w:gridCol w:w="714"/>
        <w:gridCol w:w="778"/>
        <w:gridCol w:w="2201"/>
      </w:tblGrid>
      <w:tr w:rsidR="004F41D8" w14:paraId="1A5E17C5" w14:textId="77777777" w:rsidTr="004F41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02F692D" w14:textId="03E6F2BA" w:rsidR="004F41D8" w:rsidRDefault="004F41D8" w:rsidP="004F41D8">
            <w:pPr>
              <w:pStyle w:val="NoSpacing"/>
              <w:spacing w:line="480" w:lineRule="auto"/>
              <w:jc w:val="center"/>
            </w:pPr>
            <w:r>
              <w:t>Rank</w:t>
            </w:r>
          </w:p>
        </w:tc>
        <w:tc>
          <w:tcPr>
            <w:tcW w:w="0" w:type="auto"/>
          </w:tcPr>
          <w:p w14:paraId="54B39422" w14:textId="00B0F5A9" w:rsidR="004F41D8" w:rsidRDefault="004F41D8" w:rsidP="004F41D8">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pPr>
            <w:r>
              <w:t>Digits</w:t>
            </w:r>
          </w:p>
        </w:tc>
        <w:tc>
          <w:tcPr>
            <w:tcW w:w="0" w:type="auto"/>
          </w:tcPr>
          <w:p w14:paraId="0846ACC1" w14:textId="22E9009E" w:rsidR="004F41D8" w:rsidRDefault="004F41D8" w:rsidP="004F41D8">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pPr>
            <w:r>
              <w:t>Absolute D</w:t>
            </w:r>
            <w:r w:rsidRPr="003C6F3B">
              <w:t>iff</w:t>
            </w:r>
            <w:r>
              <w:t>erence</w:t>
            </w:r>
          </w:p>
        </w:tc>
      </w:tr>
      <w:tr w:rsidR="004F41D8" w14:paraId="08D2C336" w14:textId="77777777" w:rsidTr="004F41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401D44A" w14:textId="1F2B145D" w:rsidR="004F41D8" w:rsidRPr="003C6F3B" w:rsidRDefault="004F41D8" w:rsidP="004F41D8">
            <w:pPr>
              <w:pStyle w:val="NoSpacing"/>
              <w:spacing w:line="480" w:lineRule="auto"/>
              <w:jc w:val="center"/>
            </w:pPr>
            <w:r>
              <w:t>1</w:t>
            </w:r>
          </w:p>
        </w:tc>
        <w:tc>
          <w:tcPr>
            <w:tcW w:w="0" w:type="auto"/>
          </w:tcPr>
          <w:p w14:paraId="26C2A820" w14:textId="5FC9788D"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10</w:t>
            </w:r>
          </w:p>
        </w:tc>
        <w:tc>
          <w:tcPr>
            <w:tcW w:w="0" w:type="auto"/>
          </w:tcPr>
          <w:p w14:paraId="14B89903" w14:textId="23F119F2"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4461.3410</w:t>
            </w:r>
          </w:p>
        </w:tc>
      </w:tr>
      <w:tr w:rsidR="004F41D8" w14:paraId="59BF221D" w14:textId="77777777" w:rsidTr="004F41D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1319AF" w14:textId="52B8E696" w:rsidR="004F41D8" w:rsidRDefault="004F41D8" w:rsidP="004F41D8">
            <w:pPr>
              <w:pStyle w:val="NoSpacing"/>
              <w:spacing w:line="480" w:lineRule="auto"/>
              <w:jc w:val="center"/>
            </w:pPr>
            <w:r>
              <w:t>2</w:t>
            </w:r>
          </w:p>
        </w:tc>
        <w:tc>
          <w:tcPr>
            <w:tcW w:w="0" w:type="auto"/>
          </w:tcPr>
          <w:p w14:paraId="1897AE29" w14:textId="4F229A2E"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50</w:t>
            </w:r>
          </w:p>
        </w:tc>
        <w:tc>
          <w:tcPr>
            <w:tcW w:w="0" w:type="auto"/>
          </w:tcPr>
          <w:p w14:paraId="0E010F93" w14:textId="7996A97D"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2738.3671</w:t>
            </w:r>
          </w:p>
        </w:tc>
      </w:tr>
      <w:tr w:rsidR="004F41D8" w14:paraId="4966B929" w14:textId="77777777" w:rsidTr="004F41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BCF9CA" w14:textId="1A72E82E" w:rsidR="004F41D8" w:rsidRPr="003C6F3B" w:rsidRDefault="004F41D8" w:rsidP="004F41D8">
            <w:pPr>
              <w:pStyle w:val="NoSpacing"/>
              <w:spacing w:line="480" w:lineRule="auto"/>
              <w:jc w:val="center"/>
            </w:pPr>
            <w:r>
              <w:t>3</w:t>
            </w:r>
          </w:p>
        </w:tc>
        <w:tc>
          <w:tcPr>
            <w:tcW w:w="0" w:type="auto"/>
          </w:tcPr>
          <w:p w14:paraId="148C96B8" w14:textId="7D81B232"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20</w:t>
            </w:r>
          </w:p>
        </w:tc>
        <w:tc>
          <w:tcPr>
            <w:tcW w:w="0" w:type="auto"/>
          </w:tcPr>
          <w:p w14:paraId="707EBEB2" w14:textId="739E200C"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1950.3276</w:t>
            </w:r>
          </w:p>
        </w:tc>
      </w:tr>
      <w:tr w:rsidR="004F41D8" w14:paraId="5936E4DC" w14:textId="77777777" w:rsidTr="004F41D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601407" w14:textId="4541DE77" w:rsidR="004F41D8" w:rsidRPr="003C6F3B" w:rsidRDefault="004F41D8" w:rsidP="004F41D8">
            <w:pPr>
              <w:pStyle w:val="NoSpacing"/>
              <w:spacing w:line="480" w:lineRule="auto"/>
              <w:jc w:val="center"/>
            </w:pPr>
            <w:r>
              <w:t>4</w:t>
            </w:r>
          </w:p>
        </w:tc>
        <w:tc>
          <w:tcPr>
            <w:tcW w:w="0" w:type="auto"/>
          </w:tcPr>
          <w:p w14:paraId="04DA3589" w14:textId="14405E2E"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30</w:t>
            </w:r>
          </w:p>
        </w:tc>
        <w:tc>
          <w:tcPr>
            <w:tcW w:w="0" w:type="auto"/>
          </w:tcPr>
          <w:p w14:paraId="424481DD" w14:textId="5CD7A729"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1872.7791</w:t>
            </w:r>
          </w:p>
        </w:tc>
      </w:tr>
      <w:tr w:rsidR="004F41D8" w14:paraId="48BA2FCE" w14:textId="77777777" w:rsidTr="004F41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98D7B9" w14:textId="0B004616" w:rsidR="004F41D8" w:rsidRPr="003C6F3B" w:rsidRDefault="004F41D8" w:rsidP="004F41D8">
            <w:pPr>
              <w:pStyle w:val="NoSpacing"/>
              <w:spacing w:line="480" w:lineRule="auto"/>
              <w:jc w:val="center"/>
            </w:pPr>
            <w:r>
              <w:t>5</w:t>
            </w:r>
          </w:p>
        </w:tc>
        <w:tc>
          <w:tcPr>
            <w:tcW w:w="0" w:type="auto"/>
          </w:tcPr>
          <w:p w14:paraId="29F6A324" w14:textId="0469BAE5"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15</w:t>
            </w:r>
          </w:p>
        </w:tc>
        <w:tc>
          <w:tcPr>
            <w:tcW w:w="0" w:type="auto"/>
          </w:tcPr>
          <w:p w14:paraId="75DD6009" w14:textId="7CD54A24"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1774.7908</w:t>
            </w:r>
          </w:p>
        </w:tc>
      </w:tr>
      <w:tr w:rsidR="004F41D8" w14:paraId="7C8A4C96" w14:textId="77777777" w:rsidTr="004F41D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160CC9" w14:textId="248D7F14" w:rsidR="004F41D8" w:rsidRPr="003C6F3B" w:rsidRDefault="004F41D8" w:rsidP="004F41D8">
            <w:pPr>
              <w:pStyle w:val="NoSpacing"/>
              <w:spacing w:line="480" w:lineRule="auto"/>
              <w:jc w:val="center"/>
            </w:pPr>
            <w:r>
              <w:t>6</w:t>
            </w:r>
          </w:p>
        </w:tc>
        <w:tc>
          <w:tcPr>
            <w:tcW w:w="0" w:type="auto"/>
          </w:tcPr>
          <w:p w14:paraId="29C8D977" w14:textId="67338ECC"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17</w:t>
            </w:r>
          </w:p>
        </w:tc>
        <w:tc>
          <w:tcPr>
            <w:tcW w:w="0" w:type="auto"/>
          </w:tcPr>
          <w:p w14:paraId="194B65BA" w14:textId="4EDC8489"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1201.3096</w:t>
            </w:r>
          </w:p>
        </w:tc>
      </w:tr>
      <w:tr w:rsidR="004F41D8" w14:paraId="67E9A6F3" w14:textId="77777777" w:rsidTr="004F41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16EA2FA" w14:textId="6350E7DF" w:rsidR="004F41D8" w:rsidRPr="003C6F3B" w:rsidRDefault="004F41D8" w:rsidP="004F41D8">
            <w:pPr>
              <w:pStyle w:val="NoSpacing"/>
              <w:spacing w:line="480" w:lineRule="auto"/>
              <w:jc w:val="center"/>
            </w:pPr>
            <w:r>
              <w:t>7</w:t>
            </w:r>
          </w:p>
        </w:tc>
        <w:tc>
          <w:tcPr>
            <w:tcW w:w="0" w:type="auto"/>
          </w:tcPr>
          <w:p w14:paraId="60A90349" w14:textId="3FFA1D5F"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40</w:t>
            </w:r>
          </w:p>
        </w:tc>
        <w:tc>
          <w:tcPr>
            <w:tcW w:w="0" w:type="auto"/>
          </w:tcPr>
          <w:p w14:paraId="4EEFFDD5" w14:textId="0D569D48"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1073.7270</w:t>
            </w:r>
          </w:p>
        </w:tc>
      </w:tr>
      <w:tr w:rsidR="004F41D8" w14:paraId="6616FF06" w14:textId="77777777" w:rsidTr="004F41D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A87262" w14:textId="31DC4C66" w:rsidR="004F41D8" w:rsidRPr="003C6F3B" w:rsidRDefault="004F41D8" w:rsidP="004F41D8">
            <w:pPr>
              <w:pStyle w:val="NoSpacing"/>
              <w:spacing w:line="480" w:lineRule="auto"/>
              <w:jc w:val="center"/>
            </w:pPr>
            <w:r>
              <w:t>8</w:t>
            </w:r>
          </w:p>
        </w:tc>
        <w:tc>
          <w:tcPr>
            <w:tcW w:w="0" w:type="auto"/>
          </w:tcPr>
          <w:p w14:paraId="09B69890" w14:textId="7945A99D"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13</w:t>
            </w:r>
          </w:p>
        </w:tc>
        <w:tc>
          <w:tcPr>
            <w:tcW w:w="0" w:type="auto"/>
          </w:tcPr>
          <w:p w14:paraId="3D078F73" w14:textId="0088DFA7"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1037.7881</w:t>
            </w:r>
          </w:p>
        </w:tc>
      </w:tr>
      <w:tr w:rsidR="004F41D8" w14:paraId="2F6DBCBC" w14:textId="77777777" w:rsidTr="004F41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3A81B0" w14:textId="6B6BBE97" w:rsidR="004F41D8" w:rsidRPr="003C6F3B" w:rsidRDefault="004F41D8" w:rsidP="004F41D8">
            <w:pPr>
              <w:pStyle w:val="NoSpacing"/>
              <w:spacing w:line="480" w:lineRule="auto"/>
              <w:jc w:val="center"/>
            </w:pPr>
            <w:r>
              <w:t>9</w:t>
            </w:r>
          </w:p>
        </w:tc>
        <w:tc>
          <w:tcPr>
            <w:tcW w:w="0" w:type="auto"/>
          </w:tcPr>
          <w:p w14:paraId="1B4277A0" w14:textId="1DF8C7A3"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11</w:t>
            </w:r>
          </w:p>
        </w:tc>
        <w:tc>
          <w:tcPr>
            <w:tcW w:w="0" w:type="auto"/>
          </w:tcPr>
          <w:p w14:paraId="5FF404EC" w14:textId="47AAC76A"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3C6F3B">
              <w:t>940.7783</w:t>
            </w:r>
          </w:p>
        </w:tc>
      </w:tr>
      <w:tr w:rsidR="004F41D8" w14:paraId="32C92BE8" w14:textId="77777777" w:rsidTr="004F41D8">
        <w:trPr>
          <w:trHeight w:val="539"/>
          <w:jc w:val="center"/>
        </w:trPr>
        <w:tc>
          <w:tcPr>
            <w:cnfStyle w:val="001000000000" w:firstRow="0" w:lastRow="0" w:firstColumn="1" w:lastColumn="0" w:oddVBand="0" w:evenVBand="0" w:oddHBand="0" w:evenHBand="0" w:firstRowFirstColumn="0" w:firstRowLastColumn="0" w:lastRowFirstColumn="0" w:lastRowLastColumn="0"/>
            <w:tcW w:w="0" w:type="auto"/>
          </w:tcPr>
          <w:p w14:paraId="761AF99D" w14:textId="1F7BA962" w:rsidR="004F41D8" w:rsidRPr="003C6F3B" w:rsidRDefault="004F41D8" w:rsidP="004F41D8">
            <w:pPr>
              <w:pStyle w:val="NoSpacing"/>
              <w:spacing w:line="480" w:lineRule="auto"/>
              <w:jc w:val="center"/>
            </w:pPr>
            <w:r>
              <w:t>10</w:t>
            </w:r>
          </w:p>
        </w:tc>
        <w:tc>
          <w:tcPr>
            <w:tcW w:w="0" w:type="auto"/>
          </w:tcPr>
          <w:p w14:paraId="1FEE3A76" w14:textId="6C0F7402"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25</w:t>
            </w:r>
          </w:p>
        </w:tc>
        <w:tc>
          <w:tcPr>
            <w:tcW w:w="0" w:type="auto"/>
          </w:tcPr>
          <w:p w14:paraId="11458342" w14:textId="0CD0F745" w:rsidR="004F41D8" w:rsidRDefault="004F41D8" w:rsidP="004F41D8">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3C6F3B">
              <w:t>804.9066</w:t>
            </w:r>
          </w:p>
        </w:tc>
      </w:tr>
    </w:tbl>
    <w:p w14:paraId="680E4C46" w14:textId="026BCE38" w:rsidR="004F41D8" w:rsidRDefault="004F41D8" w:rsidP="004F41D8">
      <w:pPr>
        <w:pStyle w:val="NoSpacing"/>
        <w:spacing w:line="480" w:lineRule="auto"/>
        <w:jc w:val="center"/>
      </w:pPr>
      <w:r>
        <w:t>Table 3: Digits by Decreasing Order of Discrepancies</w:t>
      </w:r>
    </w:p>
    <w:p w14:paraId="7CD2E1D4" w14:textId="5FF1286D" w:rsidR="004F41D8" w:rsidRDefault="004F41D8" w:rsidP="004F41D8">
      <w:pPr>
        <w:pStyle w:val="NoSpacing"/>
        <w:spacing w:line="480" w:lineRule="auto"/>
      </w:pPr>
      <w:r>
        <w:t>These results show that the first two digits of 10 in that combination appear the most often together and occur more often than they should. Table 4 shows the largest number of duplicate values in the dataset.</w:t>
      </w:r>
    </w:p>
    <w:tbl>
      <w:tblPr>
        <w:tblStyle w:val="GridTable4-Accent5"/>
        <w:tblW w:w="0" w:type="auto"/>
        <w:jc w:val="center"/>
        <w:tblLook w:val="04A0" w:firstRow="1" w:lastRow="0" w:firstColumn="1" w:lastColumn="0" w:noHBand="0" w:noVBand="1"/>
      </w:tblPr>
      <w:tblGrid>
        <w:gridCol w:w="714"/>
        <w:gridCol w:w="1129"/>
        <w:gridCol w:w="1913"/>
      </w:tblGrid>
      <w:tr w:rsidR="004F41D8" w14:paraId="624BDD62" w14:textId="77777777" w:rsidTr="006978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B9B6605" w14:textId="77777777" w:rsidR="004F41D8" w:rsidRDefault="004F41D8" w:rsidP="00697860">
            <w:pPr>
              <w:pStyle w:val="NoSpacing"/>
              <w:spacing w:line="480" w:lineRule="auto"/>
              <w:jc w:val="center"/>
            </w:pPr>
            <w:r>
              <w:t>Rank</w:t>
            </w:r>
          </w:p>
        </w:tc>
        <w:tc>
          <w:tcPr>
            <w:tcW w:w="0" w:type="auto"/>
          </w:tcPr>
          <w:p w14:paraId="43A5C1E1" w14:textId="1D5C3B01" w:rsidR="004F41D8" w:rsidRDefault="004F41D8" w:rsidP="00697860">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pPr>
            <w:r>
              <w:t>Numbers</w:t>
            </w:r>
          </w:p>
        </w:tc>
        <w:tc>
          <w:tcPr>
            <w:tcW w:w="0" w:type="auto"/>
          </w:tcPr>
          <w:p w14:paraId="490BBC84" w14:textId="18EA39B8" w:rsidR="004F41D8" w:rsidRDefault="004F41D8" w:rsidP="00697860">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pPr>
            <w:r>
              <w:t>Duplicate Counts</w:t>
            </w:r>
          </w:p>
        </w:tc>
      </w:tr>
      <w:tr w:rsidR="004F41D8" w14:paraId="6845E09E"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78D2BE" w14:textId="77777777" w:rsidR="004F41D8" w:rsidRPr="003C6F3B" w:rsidRDefault="004F41D8" w:rsidP="00697860">
            <w:pPr>
              <w:pStyle w:val="NoSpacing"/>
              <w:spacing w:line="480" w:lineRule="auto"/>
              <w:jc w:val="center"/>
            </w:pPr>
            <w:r>
              <w:t>1</w:t>
            </w:r>
          </w:p>
        </w:tc>
        <w:tc>
          <w:tcPr>
            <w:tcW w:w="0" w:type="auto"/>
          </w:tcPr>
          <w:p w14:paraId="1D398A35" w14:textId="5357C037" w:rsidR="004F41D8" w:rsidRDefault="004F41D8" w:rsidP="004F41D8">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4F41D8">
              <w:t xml:space="preserve">100000      </w:t>
            </w:r>
          </w:p>
        </w:tc>
        <w:tc>
          <w:tcPr>
            <w:tcW w:w="0" w:type="auto"/>
          </w:tcPr>
          <w:p w14:paraId="4377DC29" w14:textId="0AE2B09B" w:rsidR="004F41D8" w:rsidRDefault="004F41D8"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4F41D8">
              <w:t>1517</w:t>
            </w:r>
          </w:p>
        </w:tc>
      </w:tr>
      <w:tr w:rsidR="004F41D8" w14:paraId="39890372" w14:textId="77777777" w:rsidTr="0069786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6F16D" w14:textId="77777777" w:rsidR="004F41D8" w:rsidRDefault="004F41D8" w:rsidP="00697860">
            <w:pPr>
              <w:pStyle w:val="NoSpacing"/>
              <w:spacing w:line="480" w:lineRule="auto"/>
              <w:jc w:val="center"/>
            </w:pPr>
            <w:r>
              <w:t>2</w:t>
            </w:r>
          </w:p>
        </w:tc>
        <w:tc>
          <w:tcPr>
            <w:tcW w:w="0" w:type="auto"/>
          </w:tcPr>
          <w:p w14:paraId="7A28CF3E" w14:textId="6691B1AD"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132BBB">
              <w:t>500000</w:t>
            </w:r>
          </w:p>
        </w:tc>
        <w:tc>
          <w:tcPr>
            <w:tcW w:w="0" w:type="auto"/>
          </w:tcPr>
          <w:p w14:paraId="0AA365E7" w14:textId="62CBA06C"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959</w:t>
            </w:r>
          </w:p>
        </w:tc>
      </w:tr>
      <w:tr w:rsidR="004F41D8" w14:paraId="0D11AD79"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855EC8D" w14:textId="77777777" w:rsidR="004F41D8" w:rsidRPr="003C6F3B" w:rsidRDefault="004F41D8" w:rsidP="00697860">
            <w:pPr>
              <w:pStyle w:val="NoSpacing"/>
              <w:spacing w:line="480" w:lineRule="auto"/>
              <w:jc w:val="center"/>
            </w:pPr>
            <w:r>
              <w:t>3</w:t>
            </w:r>
          </w:p>
        </w:tc>
        <w:tc>
          <w:tcPr>
            <w:tcW w:w="0" w:type="auto"/>
          </w:tcPr>
          <w:p w14:paraId="7360C9A4" w14:textId="74D49EA5" w:rsidR="004F41D8" w:rsidRDefault="00132BBB"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132BBB">
              <w:t>50000</w:t>
            </w:r>
          </w:p>
        </w:tc>
        <w:tc>
          <w:tcPr>
            <w:tcW w:w="0" w:type="auto"/>
          </w:tcPr>
          <w:p w14:paraId="63249269" w14:textId="2E069F76" w:rsidR="004F41D8" w:rsidRDefault="00132BBB"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884</w:t>
            </w:r>
          </w:p>
        </w:tc>
      </w:tr>
      <w:tr w:rsidR="004F41D8" w14:paraId="29B09DCC" w14:textId="77777777" w:rsidTr="0069786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38C0F0" w14:textId="77777777" w:rsidR="004F41D8" w:rsidRPr="003C6F3B" w:rsidRDefault="004F41D8" w:rsidP="00697860">
            <w:pPr>
              <w:pStyle w:val="NoSpacing"/>
              <w:spacing w:line="480" w:lineRule="auto"/>
              <w:jc w:val="center"/>
            </w:pPr>
            <w:r>
              <w:t>4</w:t>
            </w:r>
          </w:p>
        </w:tc>
        <w:tc>
          <w:tcPr>
            <w:tcW w:w="0" w:type="auto"/>
          </w:tcPr>
          <w:p w14:paraId="6E4EAA0D" w14:textId="008EC69E"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132BBB">
              <w:t>1000000</w:t>
            </w:r>
          </w:p>
        </w:tc>
        <w:tc>
          <w:tcPr>
            <w:tcW w:w="0" w:type="auto"/>
          </w:tcPr>
          <w:p w14:paraId="5ADEA018" w14:textId="718AA66C"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840</w:t>
            </w:r>
          </w:p>
        </w:tc>
      </w:tr>
      <w:tr w:rsidR="004F41D8" w14:paraId="18148FAB"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7A27638" w14:textId="77777777" w:rsidR="004F41D8" w:rsidRPr="003C6F3B" w:rsidRDefault="004F41D8" w:rsidP="00697860">
            <w:pPr>
              <w:pStyle w:val="NoSpacing"/>
              <w:spacing w:line="480" w:lineRule="auto"/>
              <w:jc w:val="center"/>
            </w:pPr>
            <w:r>
              <w:t>5</w:t>
            </w:r>
          </w:p>
        </w:tc>
        <w:tc>
          <w:tcPr>
            <w:tcW w:w="0" w:type="auto"/>
          </w:tcPr>
          <w:p w14:paraId="2E9E3DC1" w14:textId="25120B35" w:rsidR="004F41D8" w:rsidRDefault="00132BBB"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14:paraId="07B3CEE3" w14:textId="25300443" w:rsidR="004F41D8" w:rsidRDefault="00132BBB"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752</w:t>
            </w:r>
          </w:p>
        </w:tc>
      </w:tr>
      <w:tr w:rsidR="004F41D8" w14:paraId="754B8103" w14:textId="77777777" w:rsidTr="0069786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D8453F" w14:textId="77777777" w:rsidR="004F41D8" w:rsidRPr="003C6F3B" w:rsidRDefault="004F41D8" w:rsidP="00697860">
            <w:pPr>
              <w:pStyle w:val="NoSpacing"/>
              <w:spacing w:line="480" w:lineRule="auto"/>
              <w:jc w:val="center"/>
            </w:pPr>
            <w:r>
              <w:t>6</w:t>
            </w:r>
          </w:p>
        </w:tc>
        <w:tc>
          <w:tcPr>
            <w:tcW w:w="0" w:type="auto"/>
          </w:tcPr>
          <w:p w14:paraId="6EE56F94" w14:textId="2933C5B8"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132BBB">
              <w:t>200000</w:t>
            </w:r>
          </w:p>
        </w:tc>
        <w:tc>
          <w:tcPr>
            <w:tcW w:w="0" w:type="auto"/>
          </w:tcPr>
          <w:p w14:paraId="72F67DF8" w14:textId="01C4C47D"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739</w:t>
            </w:r>
          </w:p>
        </w:tc>
      </w:tr>
      <w:tr w:rsidR="004F41D8" w14:paraId="1B1377AD"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CA13BE9" w14:textId="77777777" w:rsidR="004F41D8" w:rsidRPr="003C6F3B" w:rsidRDefault="004F41D8" w:rsidP="00697860">
            <w:pPr>
              <w:pStyle w:val="NoSpacing"/>
              <w:spacing w:line="480" w:lineRule="auto"/>
              <w:jc w:val="center"/>
            </w:pPr>
            <w:r>
              <w:t>7</w:t>
            </w:r>
          </w:p>
        </w:tc>
        <w:tc>
          <w:tcPr>
            <w:tcW w:w="0" w:type="auto"/>
          </w:tcPr>
          <w:p w14:paraId="0084422C" w14:textId="751C5035" w:rsidR="004F41D8" w:rsidRDefault="00132BBB"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132BBB">
              <w:t>300000</w:t>
            </w:r>
          </w:p>
        </w:tc>
        <w:tc>
          <w:tcPr>
            <w:tcW w:w="0" w:type="auto"/>
          </w:tcPr>
          <w:p w14:paraId="6CEB5471" w14:textId="17BF37C5" w:rsidR="004F41D8" w:rsidRDefault="00132BBB"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646</w:t>
            </w:r>
          </w:p>
        </w:tc>
      </w:tr>
      <w:tr w:rsidR="004F41D8" w14:paraId="322E6FC3" w14:textId="77777777" w:rsidTr="0069786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4E2FA31" w14:textId="77777777" w:rsidR="004F41D8" w:rsidRPr="003C6F3B" w:rsidRDefault="004F41D8" w:rsidP="00697860">
            <w:pPr>
              <w:pStyle w:val="NoSpacing"/>
              <w:spacing w:line="480" w:lineRule="auto"/>
              <w:jc w:val="center"/>
            </w:pPr>
            <w:r>
              <w:t>8</w:t>
            </w:r>
          </w:p>
        </w:tc>
        <w:tc>
          <w:tcPr>
            <w:tcW w:w="0" w:type="auto"/>
          </w:tcPr>
          <w:p w14:paraId="22A51B8B" w14:textId="09630611"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132BBB">
              <w:t>10000</w:t>
            </w:r>
          </w:p>
        </w:tc>
        <w:tc>
          <w:tcPr>
            <w:tcW w:w="0" w:type="auto"/>
          </w:tcPr>
          <w:p w14:paraId="331E72FF" w14:textId="29CF7378"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598</w:t>
            </w:r>
          </w:p>
        </w:tc>
      </w:tr>
      <w:tr w:rsidR="004F41D8" w14:paraId="13F51489"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A825E7D" w14:textId="77777777" w:rsidR="004F41D8" w:rsidRPr="003C6F3B" w:rsidRDefault="004F41D8" w:rsidP="00697860">
            <w:pPr>
              <w:pStyle w:val="NoSpacing"/>
              <w:spacing w:line="480" w:lineRule="auto"/>
              <w:jc w:val="center"/>
            </w:pPr>
            <w:r>
              <w:t>9</w:t>
            </w:r>
          </w:p>
        </w:tc>
        <w:tc>
          <w:tcPr>
            <w:tcW w:w="0" w:type="auto"/>
          </w:tcPr>
          <w:p w14:paraId="366FA24D" w14:textId="198C7C00" w:rsidR="004F41D8" w:rsidRDefault="00132BBB"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rsidRPr="00132BBB">
              <w:t>250000</w:t>
            </w:r>
          </w:p>
        </w:tc>
        <w:tc>
          <w:tcPr>
            <w:tcW w:w="0" w:type="auto"/>
          </w:tcPr>
          <w:p w14:paraId="73B222FC" w14:textId="1ED0BE58" w:rsidR="004F41D8" w:rsidRDefault="00132BBB"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519</w:t>
            </w:r>
          </w:p>
        </w:tc>
      </w:tr>
      <w:tr w:rsidR="004F41D8" w14:paraId="73225E22" w14:textId="77777777" w:rsidTr="00697860">
        <w:trPr>
          <w:trHeight w:val="539"/>
          <w:jc w:val="center"/>
        </w:trPr>
        <w:tc>
          <w:tcPr>
            <w:cnfStyle w:val="001000000000" w:firstRow="0" w:lastRow="0" w:firstColumn="1" w:lastColumn="0" w:oddVBand="0" w:evenVBand="0" w:oddHBand="0" w:evenHBand="0" w:firstRowFirstColumn="0" w:firstRowLastColumn="0" w:lastRowFirstColumn="0" w:lastRowLastColumn="0"/>
            <w:tcW w:w="0" w:type="auto"/>
          </w:tcPr>
          <w:p w14:paraId="3C219054" w14:textId="77777777" w:rsidR="004F41D8" w:rsidRPr="003C6F3B" w:rsidRDefault="004F41D8" w:rsidP="00697860">
            <w:pPr>
              <w:pStyle w:val="NoSpacing"/>
              <w:spacing w:line="480" w:lineRule="auto"/>
              <w:jc w:val="center"/>
            </w:pPr>
            <w:r>
              <w:t>10</w:t>
            </w:r>
          </w:p>
        </w:tc>
        <w:tc>
          <w:tcPr>
            <w:tcW w:w="0" w:type="auto"/>
          </w:tcPr>
          <w:p w14:paraId="6EAAC812" w14:textId="48FBC1C7"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rsidRPr="00132BBB">
              <w:t>150000</w:t>
            </w:r>
          </w:p>
        </w:tc>
        <w:tc>
          <w:tcPr>
            <w:tcW w:w="0" w:type="auto"/>
          </w:tcPr>
          <w:p w14:paraId="28CA4769" w14:textId="056C3046" w:rsidR="004F41D8" w:rsidRDefault="00132BBB"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503</w:t>
            </w:r>
          </w:p>
        </w:tc>
      </w:tr>
    </w:tbl>
    <w:p w14:paraId="08823A23" w14:textId="5B82DFDB" w:rsidR="004F41D8" w:rsidRDefault="004F41D8" w:rsidP="004F41D8">
      <w:pPr>
        <w:pStyle w:val="NoSpacing"/>
        <w:spacing w:line="480" w:lineRule="auto"/>
        <w:jc w:val="center"/>
      </w:pPr>
      <w:r>
        <w:t>Table 4</w:t>
      </w:r>
      <w:r>
        <w:t xml:space="preserve">: </w:t>
      </w:r>
      <w:r>
        <w:t>Duplicates by Decreasing Order</w:t>
      </w:r>
    </w:p>
    <w:p w14:paraId="0CA6198A" w14:textId="64096F44" w:rsidR="00931C65" w:rsidRDefault="00931C65" w:rsidP="00931C65">
      <w:pPr>
        <w:pStyle w:val="NoSpacing"/>
        <w:spacing w:line="480" w:lineRule="auto"/>
      </w:pPr>
      <w:r>
        <w:t>These results show that the</w:t>
      </w:r>
      <w:r>
        <w:t xml:space="preserve"> value</w:t>
      </w:r>
      <w:r>
        <w:t xml:space="preserve"> </w:t>
      </w:r>
      <w:r w:rsidRPr="004F41D8">
        <w:t xml:space="preserve">100000 </w:t>
      </w:r>
      <w:r>
        <w:t>appears the most often in the dataset, exactly 1,517 times. This makes sense in comparison to the leading digits that were flagged for discrepancies. The package also is able to get data that is suspicious based on the digits groupings by employing the following command:</w:t>
      </w:r>
    </w:p>
    <w:p w14:paraId="4B252C41" w14:textId="77777777" w:rsidR="00931C65" w:rsidRPr="00931C65" w:rsidRDefault="00931C65" w:rsidP="00931C65">
      <w:pPr>
        <w:pStyle w:val="NoSpacing"/>
        <w:spacing w:line="480" w:lineRule="auto"/>
        <w:rPr>
          <w:rFonts w:ascii="Courier New" w:hAnsi="Courier New" w:cs="Courier New"/>
        </w:rPr>
      </w:pPr>
      <w:r w:rsidRPr="00931C65">
        <w:rPr>
          <w:rFonts w:ascii="Courier New" w:hAnsi="Courier New" w:cs="Courier New"/>
        </w:rPr>
        <w:t>suspects &lt;- getSuspects(benford.data, benfords, how.many=2)</w:t>
      </w:r>
    </w:p>
    <w:p w14:paraId="3F16AD76" w14:textId="6C1FA3A2" w:rsidR="00931C65" w:rsidRDefault="00931C65" w:rsidP="00931C65">
      <w:pPr>
        <w:pStyle w:val="NoSpacing"/>
        <w:spacing w:line="480" w:lineRule="auto"/>
        <w:rPr>
          <w:rFonts w:ascii="Courier New" w:hAnsi="Courier New" w:cs="Courier New"/>
        </w:rPr>
      </w:pPr>
      <w:r w:rsidRPr="00931C65">
        <w:rPr>
          <w:rFonts w:ascii="Courier New" w:hAnsi="Courier New" w:cs="Courier New"/>
        </w:rPr>
        <w:t>suspects</w:t>
      </w:r>
    </w:p>
    <w:p w14:paraId="5D714F7C" w14:textId="50DE68DB" w:rsidR="00931C65" w:rsidRDefault="00931C65" w:rsidP="00931C65">
      <w:pPr>
        <w:pStyle w:val="NoSpacing"/>
        <w:spacing w:line="480" w:lineRule="auto"/>
        <w:rPr>
          <w:rFonts w:cs="Courier New"/>
        </w:rPr>
      </w:pPr>
      <w:r>
        <w:rPr>
          <w:rFonts w:cs="Courier New"/>
        </w:rPr>
        <w:t>The function results in creating a dataframe with 30,002 observations that are suspicious. When that dataframe is investigated the most frequent suspicious countries can be seen in Table 5.</w:t>
      </w:r>
    </w:p>
    <w:tbl>
      <w:tblPr>
        <w:tblStyle w:val="GridTable4-Accent5"/>
        <w:tblW w:w="0" w:type="auto"/>
        <w:jc w:val="center"/>
        <w:tblLook w:val="04A0" w:firstRow="1" w:lastRow="0" w:firstColumn="1" w:lastColumn="0" w:noHBand="0" w:noVBand="1"/>
      </w:tblPr>
      <w:tblGrid>
        <w:gridCol w:w="714"/>
        <w:gridCol w:w="1503"/>
        <w:gridCol w:w="909"/>
      </w:tblGrid>
      <w:tr w:rsidR="00931C65" w14:paraId="09755DD5" w14:textId="77777777" w:rsidTr="006978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B7E0CEA" w14:textId="77777777" w:rsidR="00931C65" w:rsidRDefault="00931C65" w:rsidP="00697860">
            <w:pPr>
              <w:pStyle w:val="NoSpacing"/>
              <w:spacing w:line="480" w:lineRule="auto"/>
              <w:jc w:val="center"/>
            </w:pPr>
            <w:r>
              <w:t>Rank</w:t>
            </w:r>
          </w:p>
        </w:tc>
        <w:tc>
          <w:tcPr>
            <w:tcW w:w="0" w:type="auto"/>
          </w:tcPr>
          <w:p w14:paraId="7DC22E91" w14:textId="06B8A3CE" w:rsidR="00931C65" w:rsidRDefault="00931C65" w:rsidP="00697860">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pPr>
            <w:r>
              <w:t>Country</w:t>
            </w:r>
          </w:p>
        </w:tc>
        <w:tc>
          <w:tcPr>
            <w:tcW w:w="0" w:type="auto"/>
          </w:tcPr>
          <w:p w14:paraId="1D816E68" w14:textId="23CB6C0D" w:rsidR="00931C65" w:rsidRDefault="00931C65" w:rsidP="00697860">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pPr>
            <w:r>
              <w:t>Counts</w:t>
            </w:r>
          </w:p>
        </w:tc>
      </w:tr>
      <w:tr w:rsidR="00931C65" w14:paraId="4F1AA000"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69D63E1" w14:textId="77777777" w:rsidR="00931C65" w:rsidRPr="003C6F3B" w:rsidRDefault="00931C65" w:rsidP="00697860">
            <w:pPr>
              <w:pStyle w:val="NoSpacing"/>
              <w:spacing w:line="480" w:lineRule="auto"/>
              <w:jc w:val="center"/>
            </w:pPr>
            <w:r>
              <w:t>1</w:t>
            </w:r>
          </w:p>
        </w:tc>
        <w:tc>
          <w:tcPr>
            <w:tcW w:w="0" w:type="auto"/>
          </w:tcPr>
          <w:p w14:paraId="0F0DB517" w14:textId="7A9283C8"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Blank</w:t>
            </w:r>
            <w:r w:rsidRPr="004F41D8">
              <w:t xml:space="preserve">      </w:t>
            </w:r>
          </w:p>
        </w:tc>
        <w:tc>
          <w:tcPr>
            <w:tcW w:w="0" w:type="auto"/>
          </w:tcPr>
          <w:p w14:paraId="1BE8DAB2" w14:textId="042E1A8C"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8182</w:t>
            </w:r>
          </w:p>
        </w:tc>
      </w:tr>
      <w:tr w:rsidR="00931C65" w14:paraId="668DBD6D" w14:textId="77777777" w:rsidTr="0069786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7908D3" w14:textId="77777777" w:rsidR="00931C65" w:rsidRDefault="00931C65" w:rsidP="00697860">
            <w:pPr>
              <w:pStyle w:val="NoSpacing"/>
              <w:spacing w:line="480" w:lineRule="auto"/>
              <w:jc w:val="center"/>
            </w:pPr>
            <w:r>
              <w:t>2</w:t>
            </w:r>
          </w:p>
        </w:tc>
        <w:tc>
          <w:tcPr>
            <w:tcW w:w="0" w:type="auto"/>
          </w:tcPr>
          <w:p w14:paraId="7D5464E9" w14:textId="14E77E00"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Tanzania</w:t>
            </w:r>
          </w:p>
        </w:tc>
        <w:tc>
          <w:tcPr>
            <w:tcW w:w="0" w:type="auto"/>
          </w:tcPr>
          <w:p w14:paraId="29B02BD1" w14:textId="781C6323"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643</w:t>
            </w:r>
          </w:p>
        </w:tc>
      </w:tr>
      <w:tr w:rsidR="00931C65" w14:paraId="6555F52E"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A8E9E5" w14:textId="77777777" w:rsidR="00931C65" w:rsidRPr="003C6F3B" w:rsidRDefault="00931C65" w:rsidP="00697860">
            <w:pPr>
              <w:pStyle w:val="NoSpacing"/>
              <w:spacing w:line="480" w:lineRule="auto"/>
              <w:jc w:val="center"/>
            </w:pPr>
            <w:r>
              <w:t>3</w:t>
            </w:r>
          </w:p>
        </w:tc>
        <w:tc>
          <w:tcPr>
            <w:tcW w:w="0" w:type="auto"/>
          </w:tcPr>
          <w:p w14:paraId="7921D439" w14:textId="7E989A15"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India</w:t>
            </w:r>
          </w:p>
        </w:tc>
        <w:tc>
          <w:tcPr>
            <w:tcW w:w="0" w:type="auto"/>
          </w:tcPr>
          <w:p w14:paraId="21D78D57" w14:textId="523468DE"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607</w:t>
            </w:r>
          </w:p>
        </w:tc>
      </w:tr>
      <w:tr w:rsidR="00931C65" w14:paraId="671A906A" w14:textId="77777777" w:rsidTr="0069786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DABD6DB" w14:textId="77777777" w:rsidR="00931C65" w:rsidRPr="003C6F3B" w:rsidRDefault="00931C65" w:rsidP="00697860">
            <w:pPr>
              <w:pStyle w:val="NoSpacing"/>
              <w:spacing w:line="480" w:lineRule="auto"/>
              <w:jc w:val="center"/>
            </w:pPr>
            <w:r>
              <w:t>4</w:t>
            </w:r>
          </w:p>
        </w:tc>
        <w:tc>
          <w:tcPr>
            <w:tcW w:w="0" w:type="auto"/>
          </w:tcPr>
          <w:p w14:paraId="345E4DAD" w14:textId="57BBB1F3"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Kenya</w:t>
            </w:r>
          </w:p>
        </w:tc>
        <w:tc>
          <w:tcPr>
            <w:tcW w:w="0" w:type="auto"/>
          </w:tcPr>
          <w:p w14:paraId="20D6AF94" w14:textId="52F6E814"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590</w:t>
            </w:r>
          </w:p>
        </w:tc>
      </w:tr>
      <w:tr w:rsidR="00931C65" w14:paraId="24AE8586"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1230F93" w14:textId="77777777" w:rsidR="00931C65" w:rsidRPr="003C6F3B" w:rsidRDefault="00931C65" w:rsidP="00697860">
            <w:pPr>
              <w:pStyle w:val="NoSpacing"/>
              <w:spacing w:line="480" w:lineRule="auto"/>
              <w:jc w:val="center"/>
            </w:pPr>
            <w:r>
              <w:t>5</w:t>
            </w:r>
          </w:p>
        </w:tc>
        <w:tc>
          <w:tcPr>
            <w:tcW w:w="0" w:type="auto"/>
          </w:tcPr>
          <w:p w14:paraId="39191E72" w14:textId="5394E9F8"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Mozambique</w:t>
            </w:r>
          </w:p>
        </w:tc>
        <w:tc>
          <w:tcPr>
            <w:tcW w:w="0" w:type="auto"/>
          </w:tcPr>
          <w:p w14:paraId="13B1BD0E" w14:textId="59B9CE32"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575</w:t>
            </w:r>
          </w:p>
        </w:tc>
      </w:tr>
      <w:tr w:rsidR="00931C65" w14:paraId="41E26ADB" w14:textId="77777777" w:rsidTr="0069786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6452B70" w14:textId="77777777" w:rsidR="00931C65" w:rsidRPr="003C6F3B" w:rsidRDefault="00931C65" w:rsidP="00697860">
            <w:pPr>
              <w:pStyle w:val="NoSpacing"/>
              <w:spacing w:line="480" w:lineRule="auto"/>
              <w:jc w:val="center"/>
            </w:pPr>
            <w:r>
              <w:t>6</w:t>
            </w:r>
          </w:p>
        </w:tc>
        <w:tc>
          <w:tcPr>
            <w:tcW w:w="0" w:type="auto"/>
          </w:tcPr>
          <w:p w14:paraId="36A045A6" w14:textId="057581A1"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Uganda</w:t>
            </w:r>
          </w:p>
        </w:tc>
        <w:tc>
          <w:tcPr>
            <w:tcW w:w="0" w:type="auto"/>
          </w:tcPr>
          <w:p w14:paraId="3D9CC29A" w14:textId="544C1CB3"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538</w:t>
            </w:r>
          </w:p>
        </w:tc>
      </w:tr>
      <w:tr w:rsidR="00931C65" w14:paraId="474F66ED"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2A3664" w14:textId="77777777" w:rsidR="00931C65" w:rsidRPr="003C6F3B" w:rsidRDefault="00931C65" w:rsidP="00697860">
            <w:pPr>
              <w:pStyle w:val="NoSpacing"/>
              <w:spacing w:line="480" w:lineRule="auto"/>
              <w:jc w:val="center"/>
            </w:pPr>
            <w:r>
              <w:t>7</w:t>
            </w:r>
          </w:p>
        </w:tc>
        <w:tc>
          <w:tcPr>
            <w:tcW w:w="0" w:type="auto"/>
          </w:tcPr>
          <w:p w14:paraId="3C756435" w14:textId="228F6267"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Ethiopia</w:t>
            </w:r>
          </w:p>
        </w:tc>
        <w:tc>
          <w:tcPr>
            <w:tcW w:w="0" w:type="auto"/>
          </w:tcPr>
          <w:p w14:paraId="7E9222D6" w14:textId="0E861E30"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463</w:t>
            </w:r>
          </w:p>
        </w:tc>
      </w:tr>
      <w:tr w:rsidR="00931C65" w14:paraId="37C16F8C" w14:textId="77777777" w:rsidTr="0069786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2C5D40" w14:textId="77777777" w:rsidR="00931C65" w:rsidRPr="003C6F3B" w:rsidRDefault="00931C65" w:rsidP="00697860">
            <w:pPr>
              <w:pStyle w:val="NoSpacing"/>
              <w:spacing w:line="480" w:lineRule="auto"/>
              <w:jc w:val="center"/>
            </w:pPr>
            <w:r>
              <w:t>8</w:t>
            </w:r>
          </w:p>
        </w:tc>
        <w:tc>
          <w:tcPr>
            <w:tcW w:w="0" w:type="auto"/>
          </w:tcPr>
          <w:p w14:paraId="5D024135" w14:textId="500389B2"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Sudan</w:t>
            </w:r>
          </w:p>
        </w:tc>
        <w:tc>
          <w:tcPr>
            <w:tcW w:w="0" w:type="auto"/>
          </w:tcPr>
          <w:p w14:paraId="3A8C69BE" w14:textId="0A40B063"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432</w:t>
            </w:r>
          </w:p>
        </w:tc>
      </w:tr>
      <w:tr w:rsidR="00931C65" w14:paraId="3EE3B32A" w14:textId="77777777" w:rsidTr="006978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2E11951" w14:textId="77777777" w:rsidR="00931C65" w:rsidRPr="003C6F3B" w:rsidRDefault="00931C65" w:rsidP="00697860">
            <w:pPr>
              <w:pStyle w:val="NoSpacing"/>
              <w:spacing w:line="480" w:lineRule="auto"/>
              <w:jc w:val="center"/>
            </w:pPr>
            <w:r>
              <w:t>9</w:t>
            </w:r>
          </w:p>
        </w:tc>
        <w:tc>
          <w:tcPr>
            <w:tcW w:w="0" w:type="auto"/>
          </w:tcPr>
          <w:p w14:paraId="6094E887" w14:textId="4848981C"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Afghanistan</w:t>
            </w:r>
          </w:p>
        </w:tc>
        <w:tc>
          <w:tcPr>
            <w:tcW w:w="0" w:type="auto"/>
          </w:tcPr>
          <w:p w14:paraId="4BA97469" w14:textId="17AAD030" w:rsidR="00931C65" w:rsidRDefault="00931C65" w:rsidP="00697860">
            <w:pPr>
              <w:pStyle w:val="NoSpacing"/>
              <w:spacing w:line="480" w:lineRule="auto"/>
              <w:jc w:val="center"/>
              <w:cnfStyle w:val="000000100000" w:firstRow="0" w:lastRow="0" w:firstColumn="0" w:lastColumn="0" w:oddVBand="0" w:evenVBand="0" w:oddHBand="1" w:evenHBand="0" w:firstRowFirstColumn="0" w:firstRowLastColumn="0" w:lastRowFirstColumn="0" w:lastRowLastColumn="0"/>
            </w:pPr>
            <w:r>
              <w:t>427</w:t>
            </w:r>
          </w:p>
        </w:tc>
      </w:tr>
      <w:tr w:rsidR="00931C65" w14:paraId="1A66FADB" w14:textId="77777777" w:rsidTr="00697860">
        <w:trPr>
          <w:trHeight w:val="539"/>
          <w:jc w:val="center"/>
        </w:trPr>
        <w:tc>
          <w:tcPr>
            <w:cnfStyle w:val="001000000000" w:firstRow="0" w:lastRow="0" w:firstColumn="1" w:lastColumn="0" w:oddVBand="0" w:evenVBand="0" w:oddHBand="0" w:evenHBand="0" w:firstRowFirstColumn="0" w:firstRowLastColumn="0" w:lastRowFirstColumn="0" w:lastRowLastColumn="0"/>
            <w:tcW w:w="0" w:type="auto"/>
          </w:tcPr>
          <w:p w14:paraId="405D35FD" w14:textId="77777777" w:rsidR="00931C65" w:rsidRPr="003C6F3B" w:rsidRDefault="00931C65" w:rsidP="00697860">
            <w:pPr>
              <w:pStyle w:val="NoSpacing"/>
              <w:spacing w:line="480" w:lineRule="auto"/>
              <w:jc w:val="center"/>
            </w:pPr>
            <w:r>
              <w:t>10</w:t>
            </w:r>
          </w:p>
        </w:tc>
        <w:tc>
          <w:tcPr>
            <w:tcW w:w="0" w:type="auto"/>
          </w:tcPr>
          <w:p w14:paraId="52ECFBAF" w14:textId="48209F52"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Indonesia</w:t>
            </w:r>
          </w:p>
        </w:tc>
        <w:tc>
          <w:tcPr>
            <w:tcW w:w="0" w:type="auto"/>
          </w:tcPr>
          <w:p w14:paraId="68803B11" w14:textId="6A464818" w:rsidR="00931C65" w:rsidRDefault="00931C65" w:rsidP="00697860">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pPr>
            <w:r>
              <w:t>423</w:t>
            </w:r>
          </w:p>
        </w:tc>
      </w:tr>
    </w:tbl>
    <w:p w14:paraId="726E974B" w14:textId="6697E741" w:rsidR="00931C65" w:rsidRDefault="0041261E" w:rsidP="00931C65">
      <w:pPr>
        <w:pStyle w:val="NoSpacing"/>
        <w:spacing w:line="480" w:lineRule="auto"/>
        <w:jc w:val="center"/>
      </w:pPr>
      <w:r>
        <w:t>Table 5</w:t>
      </w:r>
      <w:r w:rsidR="00931C65">
        <w:t xml:space="preserve">: </w:t>
      </w:r>
      <w:r w:rsidR="00931C65">
        <w:t>Suspicious Countries</w:t>
      </w:r>
      <w:r w:rsidR="00931C65">
        <w:t xml:space="preserve"> by Decreasing Order</w:t>
      </w:r>
    </w:p>
    <w:p w14:paraId="51E451C6" w14:textId="011D3695" w:rsidR="0041261E" w:rsidRDefault="0041261E" w:rsidP="0041261E">
      <w:pPr>
        <w:pStyle w:val="NoSpacing"/>
        <w:spacing w:line="480" w:lineRule="auto"/>
      </w:pPr>
      <w:r>
        <w:t>By far the most suspicious transactions in the dataset that is flagged by Benford’s Law analysis are transactions with no recipient country. The following analysis is performed for organizations and the results can be seen in Table 6.</w:t>
      </w:r>
    </w:p>
    <w:tbl>
      <w:tblPr>
        <w:tblStyle w:val="GridTable4-Accent5"/>
        <w:tblW w:w="0" w:type="auto"/>
        <w:jc w:val="center"/>
        <w:tblLayout w:type="fixed"/>
        <w:tblLook w:val="04A0" w:firstRow="1" w:lastRow="0" w:firstColumn="1" w:lastColumn="0" w:noHBand="0" w:noVBand="1"/>
      </w:tblPr>
      <w:tblGrid>
        <w:gridCol w:w="900"/>
        <w:gridCol w:w="2515"/>
        <w:gridCol w:w="1170"/>
      </w:tblGrid>
      <w:tr w:rsidR="0041261E" w14:paraId="47AFE160" w14:textId="77777777" w:rsidTr="004126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77C36486" w14:textId="77777777" w:rsidR="0041261E" w:rsidRDefault="0041261E" w:rsidP="0041261E">
            <w:pPr>
              <w:pStyle w:val="NoSpacing"/>
              <w:jc w:val="center"/>
            </w:pPr>
            <w:r>
              <w:t>Rank</w:t>
            </w:r>
          </w:p>
        </w:tc>
        <w:tc>
          <w:tcPr>
            <w:tcW w:w="2515" w:type="dxa"/>
          </w:tcPr>
          <w:p w14:paraId="1DF46297" w14:textId="31E6055F" w:rsidR="0041261E" w:rsidRDefault="0041261E" w:rsidP="0041261E">
            <w:pPr>
              <w:pStyle w:val="NoSpacing"/>
              <w:jc w:val="center"/>
              <w:cnfStyle w:val="100000000000" w:firstRow="1" w:lastRow="0" w:firstColumn="0" w:lastColumn="0" w:oddVBand="0" w:evenVBand="0" w:oddHBand="0" w:evenHBand="0" w:firstRowFirstColumn="0" w:firstRowLastColumn="0" w:lastRowFirstColumn="0" w:lastRowLastColumn="0"/>
            </w:pPr>
            <w:r>
              <w:t>Organization</w:t>
            </w:r>
          </w:p>
        </w:tc>
        <w:tc>
          <w:tcPr>
            <w:tcW w:w="1170" w:type="dxa"/>
          </w:tcPr>
          <w:p w14:paraId="437702B6" w14:textId="77777777" w:rsidR="0041261E" w:rsidRDefault="0041261E" w:rsidP="0041261E">
            <w:pPr>
              <w:pStyle w:val="NoSpacing"/>
              <w:jc w:val="center"/>
              <w:cnfStyle w:val="100000000000" w:firstRow="1" w:lastRow="0" w:firstColumn="0" w:lastColumn="0" w:oddVBand="0" w:evenVBand="0" w:oddHBand="0" w:evenHBand="0" w:firstRowFirstColumn="0" w:firstRowLastColumn="0" w:lastRowFirstColumn="0" w:lastRowLastColumn="0"/>
            </w:pPr>
            <w:r>
              <w:t>Counts</w:t>
            </w:r>
          </w:p>
        </w:tc>
      </w:tr>
      <w:tr w:rsidR="0041261E" w14:paraId="28EA1C53" w14:textId="77777777" w:rsidTr="004126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165F0DF" w14:textId="77777777" w:rsidR="0041261E" w:rsidRPr="003C6F3B" w:rsidRDefault="0041261E" w:rsidP="0041261E">
            <w:pPr>
              <w:pStyle w:val="NoSpacing"/>
              <w:jc w:val="center"/>
            </w:pPr>
            <w:r>
              <w:t>1</w:t>
            </w:r>
          </w:p>
        </w:tc>
        <w:tc>
          <w:tcPr>
            <w:tcW w:w="2515" w:type="dxa"/>
          </w:tcPr>
          <w:p w14:paraId="7ED68269" w14:textId="51644ECA"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Blank</w:t>
            </w:r>
          </w:p>
        </w:tc>
        <w:tc>
          <w:tcPr>
            <w:tcW w:w="1170" w:type="dxa"/>
          </w:tcPr>
          <w:p w14:paraId="0655E977" w14:textId="6068D8AA"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20161</w:t>
            </w:r>
          </w:p>
        </w:tc>
      </w:tr>
      <w:tr w:rsidR="0041261E" w14:paraId="474444DC" w14:textId="77777777" w:rsidTr="0041261E">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384D686E" w14:textId="77777777" w:rsidR="0041261E" w:rsidRDefault="0041261E" w:rsidP="0041261E">
            <w:pPr>
              <w:pStyle w:val="NoSpacing"/>
              <w:jc w:val="center"/>
            </w:pPr>
            <w:r>
              <w:t>2</w:t>
            </w:r>
          </w:p>
        </w:tc>
        <w:tc>
          <w:tcPr>
            <w:tcW w:w="2515" w:type="dxa"/>
          </w:tcPr>
          <w:p w14:paraId="0CAC1A5B" w14:textId="6B3C91F7"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Department for International Development</w:t>
            </w:r>
          </w:p>
        </w:tc>
        <w:tc>
          <w:tcPr>
            <w:tcW w:w="1170" w:type="dxa"/>
          </w:tcPr>
          <w:p w14:paraId="417BD918" w14:textId="082997F3"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1059</w:t>
            </w:r>
          </w:p>
        </w:tc>
      </w:tr>
      <w:tr w:rsidR="0041261E" w14:paraId="7A9EFA28" w14:textId="77777777" w:rsidTr="004126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1128F47" w14:textId="77777777" w:rsidR="0041261E" w:rsidRPr="003C6F3B" w:rsidRDefault="0041261E" w:rsidP="0041261E">
            <w:pPr>
              <w:pStyle w:val="NoSpacing"/>
              <w:jc w:val="center"/>
            </w:pPr>
            <w:r>
              <w:t>3</w:t>
            </w:r>
          </w:p>
        </w:tc>
        <w:tc>
          <w:tcPr>
            <w:tcW w:w="2515" w:type="dxa"/>
          </w:tcPr>
          <w:p w14:paraId="600F6B16" w14:textId="49999973"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Bill and Melinda Gates Foundation</w:t>
            </w:r>
          </w:p>
        </w:tc>
        <w:tc>
          <w:tcPr>
            <w:tcW w:w="1170" w:type="dxa"/>
          </w:tcPr>
          <w:p w14:paraId="4A8C1218" w14:textId="39E650D8"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1032</w:t>
            </w:r>
          </w:p>
        </w:tc>
      </w:tr>
      <w:tr w:rsidR="0041261E" w14:paraId="7D8FF090" w14:textId="77777777" w:rsidTr="0041261E">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3FEFCFC3" w14:textId="77777777" w:rsidR="0041261E" w:rsidRPr="003C6F3B" w:rsidRDefault="0041261E" w:rsidP="0041261E">
            <w:pPr>
              <w:pStyle w:val="NoSpacing"/>
              <w:jc w:val="center"/>
            </w:pPr>
            <w:r>
              <w:t>4</w:t>
            </w:r>
          </w:p>
        </w:tc>
        <w:tc>
          <w:tcPr>
            <w:tcW w:w="2515" w:type="dxa"/>
          </w:tcPr>
          <w:p w14:paraId="6E022FCC" w14:textId="40EC9605"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Ministry of Foreign Affairs (DGIS)</w:t>
            </w:r>
          </w:p>
        </w:tc>
        <w:tc>
          <w:tcPr>
            <w:tcW w:w="1170" w:type="dxa"/>
          </w:tcPr>
          <w:p w14:paraId="64F09BA5" w14:textId="4A26F57A"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838</w:t>
            </w:r>
          </w:p>
        </w:tc>
      </w:tr>
      <w:tr w:rsidR="0041261E" w14:paraId="24328BA8" w14:textId="77777777" w:rsidTr="004126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160CCC89" w14:textId="77777777" w:rsidR="0041261E" w:rsidRPr="003C6F3B" w:rsidRDefault="0041261E" w:rsidP="0041261E">
            <w:pPr>
              <w:pStyle w:val="NoSpacing"/>
              <w:jc w:val="center"/>
            </w:pPr>
            <w:r>
              <w:t>5</w:t>
            </w:r>
          </w:p>
        </w:tc>
        <w:tc>
          <w:tcPr>
            <w:tcW w:w="2515" w:type="dxa"/>
          </w:tcPr>
          <w:p w14:paraId="040F5FF1" w14:textId="048B3FD8"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International Development Association</w:t>
            </w:r>
          </w:p>
        </w:tc>
        <w:tc>
          <w:tcPr>
            <w:tcW w:w="1170" w:type="dxa"/>
          </w:tcPr>
          <w:p w14:paraId="5CE04E8E" w14:textId="14378BA9"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500</w:t>
            </w:r>
          </w:p>
        </w:tc>
      </w:tr>
      <w:tr w:rsidR="0041261E" w14:paraId="5557CF50" w14:textId="77777777" w:rsidTr="0041261E">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42247F5A" w14:textId="77777777" w:rsidR="0041261E" w:rsidRPr="003C6F3B" w:rsidRDefault="0041261E" w:rsidP="0041261E">
            <w:pPr>
              <w:pStyle w:val="NoSpacing"/>
              <w:jc w:val="center"/>
            </w:pPr>
            <w:r>
              <w:t>6</w:t>
            </w:r>
          </w:p>
        </w:tc>
        <w:tc>
          <w:tcPr>
            <w:tcW w:w="2515" w:type="dxa"/>
          </w:tcPr>
          <w:p w14:paraId="0D3678F0" w14:textId="08139A70"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International Bank for Reconstruction and Development</w:t>
            </w:r>
          </w:p>
        </w:tc>
        <w:tc>
          <w:tcPr>
            <w:tcW w:w="1170" w:type="dxa"/>
          </w:tcPr>
          <w:p w14:paraId="7DCA4F79" w14:textId="0AC051D8"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441</w:t>
            </w:r>
          </w:p>
        </w:tc>
      </w:tr>
      <w:tr w:rsidR="0041261E" w14:paraId="33B785AB" w14:textId="77777777" w:rsidTr="004126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4B921BB" w14:textId="77777777" w:rsidR="0041261E" w:rsidRPr="003C6F3B" w:rsidRDefault="0041261E" w:rsidP="0041261E">
            <w:pPr>
              <w:pStyle w:val="NoSpacing"/>
              <w:jc w:val="center"/>
            </w:pPr>
            <w:r>
              <w:t>7</w:t>
            </w:r>
          </w:p>
        </w:tc>
        <w:tc>
          <w:tcPr>
            <w:tcW w:w="2515" w:type="dxa"/>
          </w:tcPr>
          <w:p w14:paraId="6D4FCB76" w14:textId="3E17CE8D"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Oxfam Novib</w:t>
            </w:r>
          </w:p>
        </w:tc>
        <w:tc>
          <w:tcPr>
            <w:tcW w:w="1170" w:type="dxa"/>
          </w:tcPr>
          <w:p w14:paraId="293D677A" w14:textId="317C2118"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282</w:t>
            </w:r>
          </w:p>
        </w:tc>
      </w:tr>
      <w:tr w:rsidR="0041261E" w14:paraId="2DC5EB46" w14:textId="77777777" w:rsidTr="0041261E">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228FBC80" w14:textId="77777777" w:rsidR="0041261E" w:rsidRPr="003C6F3B" w:rsidRDefault="0041261E" w:rsidP="0041261E">
            <w:pPr>
              <w:pStyle w:val="NoSpacing"/>
              <w:jc w:val="center"/>
            </w:pPr>
            <w:r>
              <w:t>8</w:t>
            </w:r>
          </w:p>
        </w:tc>
        <w:tc>
          <w:tcPr>
            <w:tcW w:w="2515" w:type="dxa"/>
          </w:tcPr>
          <w:p w14:paraId="7F3F49FF" w14:textId="04F20133"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GlobalGiving</w:t>
            </w:r>
          </w:p>
        </w:tc>
        <w:tc>
          <w:tcPr>
            <w:tcW w:w="1170" w:type="dxa"/>
          </w:tcPr>
          <w:p w14:paraId="3A06B120" w14:textId="1C8C861D"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273</w:t>
            </w:r>
          </w:p>
        </w:tc>
      </w:tr>
      <w:tr w:rsidR="0041261E" w14:paraId="598C5F6D" w14:textId="77777777" w:rsidTr="004126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1CDF9D52" w14:textId="77777777" w:rsidR="0041261E" w:rsidRPr="003C6F3B" w:rsidRDefault="0041261E" w:rsidP="0041261E">
            <w:pPr>
              <w:pStyle w:val="NoSpacing"/>
              <w:jc w:val="center"/>
            </w:pPr>
            <w:r>
              <w:t>9</w:t>
            </w:r>
          </w:p>
        </w:tc>
        <w:tc>
          <w:tcPr>
            <w:tcW w:w="2515" w:type="dxa"/>
          </w:tcPr>
          <w:p w14:paraId="49A311CE" w14:textId="18ECA8D9"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UNICEF (FOR GR Allocations Only)</w:t>
            </w:r>
          </w:p>
        </w:tc>
        <w:tc>
          <w:tcPr>
            <w:tcW w:w="1170" w:type="dxa"/>
          </w:tcPr>
          <w:p w14:paraId="0FEEDC76" w14:textId="63BF367D" w:rsidR="0041261E" w:rsidRDefault="0041261E" w:rsidP="0041261E">
            <w:pPr>
              <w:pStyle w:val="NoSpacing"/>
              <w:jc w:val="center"/>
              <w:cnfStyle w:val="000000100000" w:firstRow="0" w:lastRow="0" w:firstColumn="0" w:lastColumn="0" w:oddVBand="0" w:evenVBand="0" w:oddHBand="1" w:evenHBand="0" w:firstRowFirstColumn="0" w:firstRowLastColumn="0" w:lastRowFirstColumn="0" w:lastRowLastColumn="0"/>
            </w:pPr>
            <w:r>
              <w:t>265</w:t>
            </w:r>
          </w:p>
        </w:tc>
      </w:tr>
      <w:tr w:rsidR="0041261E" w14:paraId="4DA85C8B" w14:textId="77777777" w:rsidTr="0041261E">
        <w:trPr>
          <w:trHeight w:val="539"/>
          <w:jc w:val="center"/>
        </w:trPr>
        <w:tc>
          <w:tcPr>
            <w:cnfStyle w:val="001000000000" w:firstRow="0" w:lastRow="0" w:firstColumn="1" w:lastColumn="0" w:oddVBand="0" w:evenVBand="0" w:oddHBand="0" w:evenHBand="0" w:firstRowFirstColumn="0" w:firstRowLastColumn="0" w:lastRowFirstColumn="0" w:lastRowLastColumn="0"/>
            <w:tcW w:w="900" w:type="dxa"/>
          </w:tcPr>
          <w:p w14:paraId="7935BA27" w14:textId="77777777" w:rsidR="0041261E" w:rsidRPr="003C6F3B" w:rsidRDefault="0041261E" w:rsidP="0041261E">
            <w:pPr>
              <w:pStyle w:val="NoSpacing"/>
              <w:jc w:val="center"/>
            </w:pPr>
            <w:r>
              <w:t>10</w:t>
            </w:r>
          </w:p>
        </w:tc>
        <w:tc>
          <w:tcPr>
            <w:tcW w:w="2515" w:type="dxa"/>
          </w:tcPr>
          <w:p w14:paraId="1D33570B" w14:textId="51F8D085"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United National Development Programme</w:t>
            </w:r>
          </w:p>
        </w:tc>
        <w:tc>
          <w:tcPr>
            <w:tcW w:w="1170" w:type="dxa"/>
          </w:tcPr>
          <w:p w14:paraId="559EF1A0" w14:textId="43106D45" w:rsidR="0041261E" w:rsidRDefault="0041261E" w:rsidP="0041261E">
            <w:pPr>
              <w:pStyle w:val="NoSpacing"/>
              <w:jc w:val="center"/>
              <w:cnfStyle w:val="000000000000" w:firstRow="0" w:lastRow="0" w:firstColumn="0" w:lastColumn="0" w:oddVBand="0" w:evenVBand="0" w:oddHBand="0" w:evenHBand="0" w:firstRowFirstColumn="0" w:firstRowLastColumn="0" w:lastRowFirstColumn="0" w:lastRowLastColumn="0"/>
            </w:pPr>
            <w:r>
              <w:t>246</w:t>
            </w:r>
          </w:p>
        </w:tc>
      </w:tr>
    </w:tbl>
    <w:p w14:paraId="4EF31D08" w14:textId="05085FAF" w:rsidR="0041261E" w:rsidRDefault="0041261E" w:rsidP="0041261E">
      <w:pPr>
        <w:pStyle w:val="NoSpacing"/>
        <w:spacing w:line="480" w:lineRule="auto"/>
        <w:jc w:val="center"/>
      </w:pPr>
      <w:r>
        <w:t>Table 6:</w:t>
      </w:r>
      <w:r>
        <w:t xml:space="preserve"> Suspicious </w:t>
      </w:r>
      <w:r>
        <w:t>Organizations</w:t>
      </w:r>
      <w:r>
        <w:t xml:space="preserve"> by Decreasing Order</w:t>
      </w:r>
    </w:p>
    <w:p w14:paraId="7F0D4841" w14:textId="1BEF7F35" w:rsidR="005716D4" w:rsidRDefault="005716D4" w:rsidP="005716D4">
      <w:pPr>
        <w:pStyle w:val="NoSpacing"/>
        <w:spacing w:line="480" w:lineRule="auto"/>
      </w:pPr>
      <w:r>
        <w:t>The complete code and data is available upon request.</w:t>
      </w:r>
    </w:p>
    <w:sdt>
      <w:sdtPr>
        <w:id w:val="-2009363275"/>
        <w:docPartObj>
          <w:docPartGallery w:val="Bibliographies"/>
          <w:docPartUnique/>
        </w:docPartObj>
      </w:sdtPr>
      <w:sdtEndPr>
        <w:rPr>
          <w:rFonts w:asciiTheme="minorHAnsi" w:eastAsiaTheme="minorHAnsi" w:hAnsiTheme="minorHAnsi" w:cstheme="minorBidi"/>
          <w:b/>
          <w:bCs/>
          <w:color w:val="auto"/>
          <w:sz w:val="24"/>
          <w:szCs w:val="24"/>
        </w:rPr>
      </w:sdtEndPr>
      <w:sdtContent>
        <w:p w14:paraId="65E6E6DE" w14:textId="1171229E" w:rsidR="005716D4" w:rsidRDefault="005716D4">
          <w:pPr>
            <w:pStyle w:val="Heading1"/>
          </w:pPr>
          <w:r>
            <w:t>References</w:t>
          </w:r>
        </w:p>
        <w:p w14:paraId="23B6D7F6" w14:textId="77777777" w:rsidR="005716D4" w:rsidRDefault="005716D4" w:rsidP="005716D4">
          <w:pPr>
            <w:pStyle w:val="Bibliography"/>
            <w:ind w:left="720" w:hanging="720"/>
            <w:rPr>
              <w:noProof/>
            </w:rPr>
          </w:pPr>
          <w:r>
            <w:fldChar w:fldCharType="begin"/>
          </w:r>
          <w:r>
            <w:instrText xml:space="preserve"> BIBLIOGRAPHY </w:instrText>
          </w:r>
          <w:r>
            <w:fldChar w:fldCharType="separate"/>
          </w:r>
          <w:r>
            <w:rPr>
              <w:noProof/>
            </w:rPr>
            <w:t xml:space="preserve">Cinelli, C. (2015, 11 17). </w:t>
          </w:r>
          <w:r>
            <w:rPr>
              <w:i/>
              <w:iCs/>
              <w:noProof/>
            </w:rPr>
            <w:t>Package 'benford.analysis'.</w:t>
          </w:r>
          <w:r>
            <w:rPr>
              <w:noProof/>
            </w:rPr>
            <w:t xml:space="preserve"> Retrieved from CRAN: https://cran.r-project.org/web/packages/benford.analysis/benford.analysis.pdf</w:t>
          </w:r>
        </w:p>
        <w:p w14:paraId="6633BA7F" w14:textId="3887BDC0" w:rsidR="005716D4" w:rsidRDefault="005716D4" w:rsidP="005716D4">
          <w:r>
            <w:rPr>
              <w:b/>
              <w:bCs/>
            </w:rPr>
            <w:fldChar w:fldCharType="end"/>
          </w:r>
        </w:p>
      </w:sdtContent>
    </w:sdt>
    <w:p w14:paraId="5210DA81" w14:textId="77777777" w:rsidR="004F41D8" w:rsidRDefault="004F41D8" w:rsidP="004F41D8">
      <w:pPr>
        <w:pStyle w:val="NoSpacing"/>
        <w:spacing w:line="480" w:lineRule="auto"/>
      </w:pPr>
    </w:p>
    <w:p w14:paraId="2EB13954" w14:textId="77777777" w:rsidR="004F41D8" w:rsidRPr="00E27000" w:rsidRDefault="004F41D8" w:rsidP="004F41D8">
      <w:pPr>
        <w:pStyle w:val="NoSpacing"/>
        <w:spacing w:line="480" w:lineRule="auto"/>
      </w:pPr>
    </w:p>
    <w:sectPr w:rsidR="004F41D8" w:rsidRPr="00E27000" w:rsidSect="000401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D690C5" w14:textId="77777777" w:rsidR="008E6864" w:rsidRDefault="008E6864" w:rsidP="005716D4">
      <w:r>
        <w:separator/>
      </w:r>
    </w:p>
  </w:endnote>
  <w:endnote w:type="continuationSeparator" w:id="0">
    <w:p w14:paraId="3867BA32" w14:textId="77777777" w:rsidR="008E6864" w:rsidRDefault="008E6864" w:rsidP="00571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339E44" w14:textId="77777777" w:rsidR="008E6864" w:rsidRDefault="008E6864" w:rsidP="005716D4">
      <w:r>
        <w:separator/>
      </w:r>
    </w:p>
  </w:footnote>
  <w:footnote w:type="continuationSeparator" w:id="0">
    <w:p w14:paraId="40DAB4C0" w14:textId="77777777" w:rsidR="008E6864" w:rsidRDefault="008E6864" w:rsidP="005716D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F409A8"/>
    <w:multiLevelType w:val="hybridMultilevel"/>
    <w:tmpl w:val="631CB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000"/>
    <w:rsid w:val="000401DC"/>
    <w:rsid w:val="000A3E0E"/>
    <w:rsid w:val="000B6419"/>
    <w:rsid w:val="00132BBB"/>
    <w:rsid w:val="00156450"/>
    <w:rsid w:val="00290658"/>
    <w:rsid w:val="00292CD7"/>
    <w:rsid w:val="002D1764"/>
    <w:rsid w:val="00385C8F"/>
    <w:rsid w:val="003E726A"/>
    <w:rsid w:val="0041261E"/>
    <w:rsid w:val="004966D2"/>
    <w:rsid w:val="004F41D8"/>
    <w:rsid w:val="005716D4"/>
    <w:rsid w:val="008E6864"/>
    <w:rsid w:val="00931C65"/>
    <w:rsid w:val="0098559C"/>
    <w:rsid w:val="00B73E86"/>
    <w:rsid w:val="00E27000"/>
    <w:rsid w:val="00F974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A7C47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000"/>
  </w:style>
  <w:style w:type="paragraph" w:styleId="Heading1">
    <w:name w:val="heading 1"/>
    <w:basedOn w:val="Normal"/>
    <w:next w:val="Normal"/>
    <w:link w:val="Heading1Char"/>
    <w:uiPriority w:val="9"/>
    <w:qFormat/>
    <w:rsid w:val="00E2700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000"/>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E27000"/>
  </w:style>
  <w:style w:type="paragraph" w:styleId="ListParagraph">
    <w:name w:val="List Paragraph"/>
    <w:basedOn w:val="Normal"/>
    <w:uiPriority w:val="34"/>
    <w:qFormat/>
    <w:rsid w:val="00E27000"/>
    <w:pPr>
      <w:ind w:left="720"/>
      <w:contextualSpacing/>
    </w:pPr>
  </w:style>
  <w:style w:type="table" w:styleId="TableGrid">
    <w:name w:val="Table Grid"/>
    <w:basedOn w:val="TableNormal"/>
    <w:uiPriority w:val="39"/>
    <w:rsid w:val="009855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98559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8559C"/>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8559C"/>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8559C"/>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98559C"/>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98559C"/>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5">
    <w:name w:val="Grid Table 4 Accent 5"/>
    <w:basedOn w:val="TableNormal"/>
    <w:uiPriority w:val="49"/>
    <w:rsid w:val="0098559C"/>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98559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3-Accent1">
    <w:name w:val="List Table 3 Accent 1"/>
    <w:basedOn w:val="TableNormal"/>
    <w:uiPriority w:val="48"/>
    <w:rsid w:val="0098559C"/>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EndnoteText">
    <w:name w:val="endnote text"/>
    <w:basedOn w:val="Normal"/>
    <w:link w:val="EndnoteTextChar"/>
    <w:uiPriority w:val="99"/>
    <w:unhideWhenUsed/>
    <w:rsid w:val="005716D4"/>
  </w:style>
  <w:style w:type="character" w:customStyle="1" w:styleId="EndnoteTextChar">
    <w:name w:val="Endnote Text Char"/>
    <w:basedOn w:val="DefaultParagraphFont"/>
    <w:link w:val="EndnoteText"/>
    <w:uiPriority w:val="99"/>
    <w:rsid w:val="005716D4"/>
  </w:style>
  <w:style w:type="character" w:styleId="EndnoteReference">
    <w:name w:val="endnote reference"/>
    <w:basedOn w:val="DefaultParagraphFont"/>
    <w:uiPriority w:val="99"/>
    <w:unhideWhenUsed/>
    <w:rsid w:val="005716D4"/>
    <w:rPr>
      <w:vertAlign w:val="superscript"/>
    </w:rPr>
  </w:style>
  <w:style w:type="paragraph" w:styleId="Bibliography">
    <w:name w:val="Bibliography"/>
    <w:basedOn w:val="Normal"/>
    <w:next w:val="Normal"/>
    <w:uiPriority w:val="37"/>
    <w:unhideWhenUsed/>
    <w:rsid w:val="00571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351217">
      <w:bodyDiv w:val="1"/>
      <w:marLeft w:val="0"/>
      <w:marRight w:val="0"/>
      <w:marTop w:val="0"/>
      <w:marBottom w:val="0"/>
      <w:divBdr>
        <w:top w:val="none" w:sz="0" w:space="0" w:color="auto"/>
        <w:left w:val="none" w:sz="0" w:space="0" w:color="auto"/>
        <w:bottom w:val="none" w:sz="0" w:space="0" w:color="auto"/>
        <w:right w:val="none" w:sz="0" w:space="0" w:color="auto"/>
      </w:divBdr>
    </w:div>
    <w:div w:id="1960793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Car15</b:Tag>
    <b:SourceType>DocumentFromInternetSite</b:SourceType>
    <b:Guid>{5A6D88C2-88A7-574C-B1DE-A52D37B16865}</b:Guid>
    <b:Title>Package 'benford.analysis'</b:Title>
    <b:Year>2015</b:Year>
    <b:Author>
      <b:Author>
        <b:NameList>
          <b:Person>
            <b:Last>Cinelli</b:Last>
            <b:First>Carlos</b:First>
          </b:Person>
        </b:NameList>
      </b:Author>
    </b:Author>
    <b:InternetSiteTitle>CRAN</b:InternetSiteTitle>
    <b:URL>https://cran.r-project.org/web/packages/benford.analysis/benford.analysis.pdf</b:URL>
    <b:Month>11</b:Month>
    <b:Day>17</b:Day>
    <b:RefOrder>1</b:RefOrder>
  </b:Source>
</b:Sources>
</file>

<file path=customXml/itemProps1.xml><?xml version="1.0" encoding="utf-8"?>
<ds:datastoreItem xmlns:ds="http://schemas.openxmlformats.org/officeDocument/2006/customXml" ds:itemID="{BF430D64-CF22-E846-8B3F-95DA2C7C8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7</Pages>
  <Words>1147</Words>
  <Characters>6544</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2015-11-22T21:17:00Z</dcterms:created>
  <dcterms:modified xsi:type="dcterms:W3CDTF">2015-11-23T01:29:00Z</dcterms:modified>
</cp:coreProperties>
</file>