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LED Blinking</w:t>
      </w:r>
    </w:p>
    <w:p>
      <w:pPr>
        <w:pStyle w:val="FirstParagraph"/>
      </w:pPr>
      <w:r>
        <w:t xml:space="preserve">{% if page.mathjax %}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{% endif %}</w:t>
      </w:r>
    </w:p>
    <w:bookmarkStart w:id="20" w:name="led-blinking-hardware"/>
    <w:p>
      <w:pPr>
        <w:pStyle w:val="Heading2"/>
      </w:pPr>
      <w:r>
        <w:t xml:space="preserve">#</w:t>
      </w:r>
      <w:r>
        <w:t xml:space="preserve"> </w:t>
      </w:r>
      <w:r>
        <w:rPr>
          <w:b/>
          <w:bCs/>
        </w:rPr>
        <w:t xml:space="preserve">LED Blinking Hardware</w:t>
      </w:r>
    </w:p>
    <w:p>
      <w:pPr>
        <w:pStyle w:val="FirstParagraph"/>
      </w:pPr>
      <w:r>
        <w:t xml:space="preserve">The LED circuit is effectively</w:t>
      </w:r>
      <w:r>
        <w:t xml:space="preserve"> </w:t>
      </w:r>
      <w:r>
        <w:rPr>
          <w:b/>
          <w:bCs/>
        </w:rPr>
        <w:t xml:space="preserve">four LEDs</w:t>
      </w:r>
      <w:r>
        <w:t xml:space="preserve"> </w:t>
      </w:r>
      <w:r>
        <w:t xml:space="preserve">that are independently controlled using</w:t>
      </w:r>
      <w:r>
        <w:t xml:space="preserve"> </w:t>
      </w:r>
      <w:r>
        <w:rPr>
          <w:b/>
          <w:bCs/>
        </w:rPr>
        <w:t xml:space="preserve">four different GPIO pins</w:t>
      </w:r>
      <w:r>
        <w:t xml:space="preserve"> </w:t>
      </w:r>
      <w:r>
        <w:t xml:space="preserve">of the ATMEGA328P.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&lt;h7&gt;&lt;b&gt;Figure X.&lt;/b&gt; LED Blinking Circuit &lt;/h7&gt;</w:t>
      </w:r>
    </w:p>
    <w:p>
      <w:pPr>
        <w:pStyle w:val="FirstParagraph"/>
      </w:pPr>
      <w:r>
        <w:t xml:space="preserve">These LEDs are cycled on and off using a blink program providing a trivial aesthetic effect, but its primary purpose is a</w:t>
      </w:r>
      <w:r>
        <w:t xml:space="preserve"> </w:t>
      </w:r>
      <w:r>
        <w:rPr>
          <w:b/>
          <w:bCs/>
        </w:rPr>
        <w:t xml:space="preserve">functional verfication</w:t>
      </w:r>
      <w:r>
        <w:t xml:space="preserve"> </w:t>
      </w:r>
      <w:r>
        <w:t xml:space="preserve">of ATMEGA328P. Using a visual indictator allows us to determine if the MCU is bootloaded, which is a necessary step when working with a</w:t>
      </w:r>
      <w:r>
        <w:t xml:space="preserve"> </w:t>
      </w:r>
      <w:r>
        <w:rPr>
          <w:b/>
          <w:bCs/>
        </w:rPr>
        <w:t xml:space="preserve">brand-new chip</w:t>
      </w:r>
      <w:r>
        <w:t xml:space="preserve">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 Blinking</dc:title>
  <dc:creator/>
  <cp:keywords/>
  <dcterms:created xsi:type="dcterms:W3CDTF">2025-05-02T01:36:20Z</dcterms:created>
  <dcterms:modified xsi:type="dcterms:W3CDTF">2025-05-02T01:36:20Z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mathjax">
    <vt:lpwstr>True</vt:lpwstr>
  </property>
  <property fmtid="{D5CDD505-2E9C-101B-9397-08002B2CF9AE}" pid="4" name="nav_order">
    <vt:lpwstr>2</vt:lpwstr>
  </property>
  <property fmtid="{D5CDD505-2E9C-101B-9397-08002B2CF9AE}" pid="5" name="parent">
    <vt:lpwstr>Atinverter V2 Hardware</vt:lpwstr>
  </property>
</Properties>
</file>