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df1ew3lyz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SOP: Processing Vendor Invoices in Sage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vendor invoices from AP/payables inbox (typically PDF format).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and save invoices into the “AP To Do” folder.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verify invoice details: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vendor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job/project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duplicates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Work/materials match billing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and post invoice in Sage under the appropriate job/account.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or save invoice documentation to the job folder for superintendent/project review.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processed, move completed PDFs to the “AP Done” folder for recordkeeping.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 issues payment after approval and verification.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